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07.04.2026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032"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032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598 000,68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344/032-Т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