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1A55487C" w:rsidRDefault="02362800" w14:paraId="6A369E81" w14:textId="6138A001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51DA23A4" w14:paraId="4C9A0200">
        <w:tc>
          <w:tcPr>
            <w:tcW w:w="1785" w:type="dxa"/>
            <w:tcMar/>
            <w:vAlign w:val="top"/>
          </w:tcPr>
          <w:p w:rsidR="52956AD7" w:rsidP="1A55487C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51DA23A4" w14:paraId="4BB1F4CC">
        <w:tc>
          <w:tcPr>
            <w:tcW w:w="1785" w:type="dxa"/>
            <w:tcMar/>
            <w:vAlign w:val="top"/>
          </w:tcPr>
          <w:p w:rsidR="52956AD7" w:rsidP="1A55487C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51DA23A4" w:rsidRDefault="700AC917" w14:paraId="700F06D4" w14:textId="4919AB58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1DA23A4" w:rsidR="4F74BD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1DA23A4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51DA23A4" w:rsidR="6EA944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51DA23A4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51DA23A4" w14:paraId="6B9E37D9">
        <w:tc>
          <w:tcPr>
            <w:tcW w:w="1785" w:type="dxa"/>
            <w:tcMar/>
            <w:vAlign w:val="top"/>
          </w:tcPr>
          <w:p w:rsidR="52956AD7" w:rsidP="1A55487C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1A55487C" w:rsidRDefault="0CDE9574" w14:paraId="4C919C7C" w14:textId="21FB58A7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1A55487C" w:rsidR="1F5D60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3</w:t>
            </w: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1A55487C" w:rsidR="2BCAB8A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1A55487C" w:rsidR="4200E25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51DA23A4" w14:paraId="17885170">
        <w:tc>
          <w:tcPr>
            <w:tcW w:w="1785" w:type="dxa"/>
            <w:tcMar/>
            <w:vAlign w:val="top"/>
          </w:tcPr>
          <w:p w:rsidR="52956AD7" w:rsidP="1A55487C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1A55487C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6FFF61D9" w:rsidP="1A55487C" w:rsidRDefault="6FFF61D9" w14:paraId="47D0C8E3" w14:textId="1ADEEE12">
      <w:pPr>
        <w:pStyle w:val="ListParagraph"/>
        <w:numPr>
          <w:ilvl w:val="0"/>
          <w:numId w:val="1"/>
        </w:numPr>
        <w:spacing w:before="360" w:beforeLines="0" w:beforeAutospacing="off" w:after="200" w:afterLines="0" w:afterAutospacing="off" w:line="360" w:lineRule="auto"/>
        <w:ind w:left="420" w:right="0" w:hanging="420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A55487C" w:rsidR="6FFF61D9">
        <w:rPr>
          <w:rFonts w:ascii="Arial" w:hAnsi="Arial" w:eastAsia="Arial" w:cs="Arial"/>
        </w:rPr>
        <w:t>Solve the controller’s issue</w:t>
      </w:r>
    </w:p>
    <w:p w:rsidR="6FFF61D9" w:rsidP="1A55487C" w:rsidRDefault="6FFF61D9" w14:paraId="4309B2A5" w14:textId="545E86A0">
      <w:pPr>
        <w:pStyle w:val="ListParagraph"/>
        <w:numPr>
          <w:ilvl w:val="0"/>
          <w:numId w:val="1"/>
        </w:numPr>
        <w:spacing w:before="360" w:beforeLines="0" w:beforeAutospacing="off" w:after="200" w:afterLines="0" w:afterAutospacing="off" w:line="360" w:lineRule="auto"/>
        <w:ind w:left="420" w:right="0" w:hanging="4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5487C" w:rsidR="6FFF61D9">
        <w:rPr>
          <w:rFonts w:ascii="Arial" w:hAnsi="Arial" w:eastAsia="Arial" w:cs="Arial"/>
          <w:noProof w:val="0"/>
          <w:lang w:val="en-US"/>
        </w:rPr>
        <w:t>Determine the size of the map</w:t>
      </w:r>
    </w:p>
    <w:p w:rsidR="02362800" w:rsidP="1A55487C" w:rsidRDefault="02362800" w14:paraId="5B297722" w14:textId="27EB47E0">
      <w:pPr>
        <w:pStyle w:val="ListParagraph"/>
        <w:numPr>
          <w:ilvl w:val="0"/>
          <w:numId w:val="1"/>
        </w:numPr>
        <w:bidi w:val="0"/>
        <w:spacing w:before="0" w:beforeLines="0" w:beforeAutospacing="off" w:after="200" w:afterLines="0" w:afterAutospacing="off" w:line="360" w:lineRule="auto"/>
        <w:ind w:left="420" w:right="0" w:hanging="4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A55487C" w:rsidR="1F709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Discuss about the</w:t>
      </w:r>
      <w:r w:rsidRPr="1A55487C" w:rsidR="069F1F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task distribution</w:t>
      </w:r>
    </w:p>
    <w:p w:rsidR="1A55487C" w:rsidP="1A55487C" w:rsidRDefault="1A55487C" w14:paraId="3CF09A77" w14:textId="0B7790F4">
      <w:pPr>
        <w:pStyle w:val="Normal"/>
        <w:bidi w:val="0"/>
        <w:spacing w:beforeLines="0" w:beforeAutospacing="off" w:afterLines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</w:p>
    <w:p w:rsidR="02362800" w:rsidP="1A55487C" w:rsidRDefault="02362800" w14:paraId="7EEF5317" w14:textId="6FAB5E21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168F5383" w:rsidP="1A55487C" w:rsidRDefault="168F5383" w14:paraId="70887A1F" w14:textId="091F1ED3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1A55487C" w:rsidR="168F5383">
        <w:rPr>
          <w:rFonts w:ascii="Arial" w:hAnsi="Arial" w:eastAsia="Arial" w:cs="Arial"/>
          <w:noProof w:val="0"/>
          <w:lang w:val="en-US"/>
        </w:rPr>
        <w:t xml:space="preserve">Determine the size of the map: </w:t>
      </w:r>
      <w:r w:rsidRPr="1A55487C" w:rsidR="38B0DF91">
        <w:rPr>
          <w:rFonts w:ascii="Arial" w:hAnsi="Arial" w:eastAsia="Arial" w:cs="Arial"/>
          <w:noProof w:val="0"/>
          <w:lang w:val="en-US"/>
        </w:rPr>
        <w:t>the same</w:t>
      </w:r>
      <w:r w:rsidRPr="1A55487C" w:rsidR="168F5383">
        <w:rPr>
          <w:rFonts w:ascii="Arial" w:hAnsi="Arial" w:eastAsia="Arial" w:cs="Arial"/>
          <w:noProof w:val="0"/>
          <w:lang w:val="en-US"/>
        </w:rPr>
        <w:t xml:space="preserve"> as the spec </w:t>
      </w:r>
      <w:r w:rsidRPr="1A55487C" w:rsidR="168F5383">
        <w:rPr>
          <w:rFonts w:ascii="Arial" w:hAnsi="Arial" w:eastAsia="Arial" w:cs="Arial"/>
          <w:noProof w:val="0"/>
          <w:lang w:val="en-US"/>
        </w:rPr>
        <w:t>(8</w:t>
      </w:r>
      <w:r w:rsidRPr="1A55487C" w:rsidR="168F5383">
        <w:rPr>
          <w:rFonts w:ascii="Arial" w:hAnsi="Arial" w:eastAsia="Arial" w:cs="Arial"/>
          <w:noProof w:val="0"/>
          <w:lang w:val="en-US"/>
        </w:rPr>
        <w:t xml:space="preserve"> path tiles * 17 path tiles)</w:t>
      </w:r>
    </w:p>
    <w:p w:rsidR="5461443E" w:rsidP="1A55487C" w:rsidRDefault="5461443E" w14:paraId="3E680FD8" w14:textId="76C294A6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="168F5383">
        <w:drawing>
          <wp:inline wp14:editId="6AA3613E" wp14:anchorId="41820342">
            <wp:extent cx="3333750" cy="4572000"/>
            <wp:effectExtent l="0" t="0" r="0" b="0"/>
            <wp:docPr id="175731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6898f8d67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20F6F" w:rsidP="1A55487C" w:rsidRDefault="0B020F6F" w14:paraId="201CA87A" w14:textId="58B7EF77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</w:rPr>
      </w:pPr>
      <w:r>
        <w:br/>
      </w:r>
    </w:p>
    <w:p w:rsidR="02362800" w:rsidP="1A55487C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1A55487C" w14:paraId="44DA4EF7">
        <w:tc>
          <w:tcPr>
            <w:tcW w:w="3330" w:type="dxa"/>
            <w:tcMar/>
            <w:vAlign w:val="top"/>
          </w:tcPr>
          <w:p w:rsidR="52956AD7" w:rsidP="1A55487C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1A55487C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1A55487C" w14:paraId="37B67CFA">
        <w:tc>
          <w:tcPr>
            <w:tcW w:w="3330" w:type="dxa"/>
            <w:tcMar/>
            <w:vAlign w:val="top"/>
          </w:tcPr>
          <w:p w:rsidR="423EAC9D" w:rsidP="1A55487C" w:rsidRDefault="423EAC9D" w14:paraId="3B3CD6AC" w14:textId="742FD7D4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55B13A7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A55487C" w:rsidR="01F8023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methods </w:t>
            </w:r>
            <w:r w:rsidRPr="1A55487C" w:rsidR="55B13A7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 the backend for</w:t>
            </w:r>
            <w:r w:rsidRPr="1A55487C" w:rsidR="18CD7D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buildings</w:t>
            </w:r>
            <w:r w:rsidRPr="1A55487C" w:rsidR="55B13A7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cards</w:t>
            </w:r>
          </w:p>
          <w:p w:rsidR="52956AD7" w:rsidP="1A55487C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1A55487C" w:rsidRDefault="2C9FE46A" w14:paraId="49B33C39" w14:textId="68FA8F3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414CA7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1A55487C" w:rsidR="1A107AE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1A55487C" w:rsidR="438C81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Saturday</w:t>
            </w:r>
          </w:p>
          <w:p w:rsidR="52956AD7" w:rsidP="1A55487C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A55487C" w14:paraId="11A776C6">
        <w:tc>
          <w:tcPr>
            <w:tcW w:w="3330" w:type="dxa"/>
            <w:tcMar/>
            <w:vAlign w:val="top"/>
          </w:tcPr>
          <w:p w:rsidR="52956AD7" w:rsidP="1A55487C" w:rsidRDefault="52956AD7" w14:paraId="58E06E63" w14:textId="10238CEC">
            <w:pPr>
              <w:pStyle w:val="Normal"/>
              <w:bidi w:val="0"/>
              <w:spacing w:beforeLines="0" w:beforeAutospacing="off" w:after="200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75B602F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A55487C" w:rsidR="467B0D2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methods</w:t>
            </w:r>
            <w:r w:rsidRPr="1A55487C" w:rsidR="75B602F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A55487C" w:rsidR="75B602F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the backend </w:t>
            </w:r>
            <w:r w:rsidRPr="1A55487C" w:rsidR="75B602F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 characters</w:t>
            </w:r>
            <w:r w:rsidRPr="1A55487C" w:rsidR="75B602F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menu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0" w:type="dxa"/>
            <w:tcMar/>
            <w:vAlign w:val="top"/>
          </w:tcPr>
          <w:p w:rsidR="6EB5F90F" w:rsidP="1A55487C" w:rsidRDefault="6EB5F90F" w14:paraId="3E569D7F" w14:textId="68FA8F3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6EB5F9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10/7 Saturday</w:t>
            </w:r>
          </w:p>
          <w:p w:rsidR="1A55487C" w:rsidP="1A55487C" w:rsidRDefault="1A55487C" w14:paraId="68645130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A55487C" w14:paraId="70F1BA9C">
        <w:tc>
          <w:tcPr>
            <w:tcW w:w="3330" w:type="dxa"/>
            <w:tcMar/>
            <w:vAlign w:val="top"/>
          </w:tcPr>
          <w:p w:rsidR="52956AD7" w:rsidP="1A55487C" w:rsidRDefault="52956AD7" w14:paraId="6F114CB8" w14:textId="14D28CC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A55487C" w:rsidR="588FA21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methods</w:t>
            </w: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the backend for</w:t>
            </w:r>
            <w:r w:rsidRPr="1A55487C" w:rsidR="1D9CD0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items</w:t>
            </w:r>
            <w:r w:rsidRPr="1A55487C" w:rsidR="54318C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enemies</w:t>
            </w:r>
          </w:p>
          <w:p w:rsidR="52956AD7" w:rsidP="1A55487C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2E74C4DE" w:rsidP="1A55487C" w:rsidRDefault="2E74C4DE" w14:paraId="7EB6314C" w14:textId="68FA8F3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2E74C4D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10/7 Saturday</w:t>
            </w:r>
          </w:p>
          <w:p w:rsidR="1A55487C" w:rsidP="1A55487C" w:rsidRDefault="1A55487C" w14:paraId="17A0D9AA" w14:textId="1A3C7D3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A55487C" w14:paraId="01AAB094">
        <w:tc>
          <w:tcPr>
            <w:tcW w:w="3330" w:type="dxa"/>
            <w:tcMar/>
            <w:vAlign w:val="top"/>
          </w:tcPr>
          <w:p w:rsidR="52956AD7" w:rsidP="1A55487C" w:rsidRDefault="52956AD7" w14:paraId="61F89203" w14:textId="30114A2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53EACDE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an MVP in the frontend</w:t>
            </w: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488EA0BB" w:rsidP="1A55487C" w:rsidRDefault="488EA0BB" w14:paraId="0F9A4F14" w14:textId="68FA8F3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488EA0B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10/7 Saturday</w:t>
            </w:r>
          </w:p>
          <w:p w:rsidR="1A55487C" w:rsidP="1A55487C" w:rsidRDefault="1A55487C" w14:paraId="55127DBD" w14:textId="3F7A2AF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4156576" w:rsidP="1A55487C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1A55487C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1A55487C" w:rsidRDefault="52956AD7" w14:paraId="168568BA" w14:textId="4F6D868C">
      <w:pPr>
        <w:pStyle w:val="Normal"/>
        <w:ind w:left="0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0FC9BA8"/>
    <w:rsid w:val="01F8023A"/>
    <w:rsid w:val="02362800"/>
    <w:rsid w:val="0462E32A"/>
    <w:rsid w:val="05968E41"/>
    <w:rsid w:val="05C75EE9"/>
    <w:rsid w:val="069F1F47"/>
    <w:rsid w:val="0B020F6F"/>
    <w:rsid w:val="0C3991A9"/>
    <w:rsid w:val="0CDE9574"/>
    <w:rsid w:val="0FFAF21C"/>
    <w:rsid w:val="126AA717"/>
    <w:rsid w:val="13452BD8"/>
    <w:rsid w:val="15491A76"/>
    <w:rsid w:val="168F5383"/>
    <w:rsid w:val="18108A52"/>
    <w:rsid w:val="18CD7DD9"/>
    <w:rsid w:val="1A107AEE"/>
    <w:rsid w:val="1A55487C"/>
    <w:rsid w:val="1A9C0DCF"/>
    <w:rsid w:val="1C193996"/>
    <w:rsid w:val="1D9CD03C"/>
    <w:rsid w:val="1F5D60C4"/>
    <w:rsid w:val="1F709D96"/>
    <w:rsid w:val="203EE598"/>
    <w:rsid w:val="2256886A"/>
    <w:rsid w:val="24156576"/>
    <w:rsid w:val="2620B41C"/>
    <w:rsid w:val="265A4FE4"/>
    <w:rsid w:val="2700D3C0"/>
    <w:rsid w:val="288FB3D5"/>
    <w:rsid w:val="2BCAB8AC"/>
    <w:rsid w:val="2C0B1C96"/>
    <w:rsid w:val="2C3DCA5E"/>
    <w:rsid w:val="2C9FE46A"/>
    <w:rsid w:val="2DF3033A"/>
    <w:rsid w:val="2E31458A"/>
    <w:rsid w:val="2E74C4DE"/>
    <w:rsid w:val="32060411"/>
    <w:rsid w:val="321361D3"/>
    <w:rsid w:val="34596279"/>
    <w:rsid w:val="3879F837"/>
    <w:rsid w:val="38B0DF91"/>
    <w:rsid w:val="3927A33D"/>
    <w:rsid w:val="3C522D10"/>
    <w:rsid w:val="3C5C485B"/>
    <w:rsid w:val="3E83A96F"/>
    <w:rsid w:val="414CA7B7"/>
    <w:rsid w:val="4200E253"/>
    <w:rsid w:val="42058CE2"/>
    <w:rsid w:val="423EAC9D"/>
    <w:rsid w:val="4327547B"/>
    <w:rsid w:val="437E8077"/>
    <w:rsid w:val="438C8146"/>
    <w:rsid w:val="4457F3AC"/>
    <w:rsid w:val="467B0D2C"/>
    <w:rsid w:val="46B2F450"/>
    <w:rsid w:val="47D7913A"/>
    <w:rsid w:val="488EA0BB"/>
    <w:rsid w:val="4A5813CB"/>
    <w:rsid w:val="4ABA1F09"/>
    <w:rsid w:val="4D25162A"/>
    <w:rsid w:val="4D25162A"/>
    <w:rsid w:val="4DD185C4"/>
    <w:rsid w:val="4F74BDAE"/>
    <w:rsid w:val="4FB6A220"/>
    <w:rsid w:val="5144BE6E"/>
    <w:rsid w:val="51450D3E"/>
    <w:rsid w:val="51562CE0"/>
    <w:rsid w:val="51DA23A4"/>
    <w:rsid w:val="52956AD7"/>
    <w:rsid w:val="53BF43E3"/>
    <w:rsid w:val="53EACDE0"/>
    <w:rsid w:val="54318C9F"/>
    <w:rsid w:val="5461443E"/>
    <w:rsid w:val="54E1362C"/>
    <w:rsid w:val="558253B4"/>
    <w:rsid w:val="55B13A78"/>
    <w:rsid w:val="588FA216"/>
    <w:rsid w:val="5CAD7D53"/>
    <w:rsid w:val="5E163931"/>
    <w:rsid w:val="61AA1AC3"/>
    <w:rsid w:val="64B6A533"/>
    <w:rsid w:val="654693F4"/>
    <w:rsid w:val="68E3F2ED"/>
    <w:rsid w:val="6EA944CC"/>
    <w:rsid w:val="6EB5F90F"/>
    <w:rsid w:val="6FFF61D9"/>
    <w:rsid w:val="700AC917"/>
    <w:rsid w:val="72171A5A"/>
    <w:rsid w:val="758EFCCB"/>
    <w:rsid w:val="75B602FC"/>
    <w:rsid w:val="765BA66C"/>
    <w:rsid w:val="76F1D899"/>
    <w:rsid w:val="79769881"/>
    <w:rsid w:val="7D788504"/>
    <w:rsid w:val="7DA1E67E"/>
    <w:rsid w:val="7FC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Relationship Type="http://schemas.openxmlformats.org/officeDocument/2006/relationships/image" Target="/media/image5.png" Id="R0736898f8d67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2021-07-18T11:39:44.9902108Z</dcterms:modified>
  <dc:creator>Selina Jiang</dc:creator>
  <lastModifiedBy>Selina Jiang</lastModifiedBy>
</coreProperties>
</file>