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44CD" w14:textId="77777777" w:rsidR="009108B7" w:rsidRPr="00FE2C91" w:rsidRDefault="009108B7" w:rsidP="009108B7">
      <w:pPr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</w:pPr>
    </w:p>
    <w:p w14:paraId="390C2A00" w14:textId="77777777" w:rsidR="009108B7" w:rsidRPr="00FE2C91" w:rsidRDefault="009108B7" w:rsidP="009108B7">
      <w:pPr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</w:pPr>
    </w:p>
    <w:p w14:paraId="703B7431" w14:textId="77777777" w:rsidR="009108B7" w:rsidRPr="00FE2C91" w:rsidRDefault="009108B7" w:rsidP="009108B7">
      <w:pPr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</w:pPr>
    </w:p>
    <w:p w14:paraId="047453E4" w14:textId="77777777" w:rsidR="009108B7" w:rsidRPr="00FE2C91" w:rsidRDefault="009108B7" w:rsidP="009108B7">
      <w:pPr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</w:pPr>
    </w:p>
    <w:p w14:paraId="3F44A0C6" w14:textId="77777777" w:rsidR="009108B7" w:rsidRPr="00FE2C91" w:rsidRDefault="009108B7" w:rsidP="009108B7">
      <w:pPr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</w:pPr>
    </w:p>
    <w:p w14:paraId="7F765295" w14:textId="77777777" w:rsidR="009108B7" w:rsidRPr="00FE2C91" w:rsidRDefault="009108B7" w:rsidP="009108B7">
      <w:pPr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</w:pPr>
    </w:p>
    <w:p w14:paraId="4F70504D" w14:textId="6E650652" w:rsidR="009108B7" w:rsidRPr="00FE2C91" w:rsidRDefault="009108B7" w:rsidP="0091590A">
      <w:pPr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</w:pPr>
      <w:r w:rsidRPr="00FE2C9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  <w:t xml:space="preserve">Техническое задание на разработку программного </w:t>
      </w:r>
      <w:r w:rsidR="000C62F0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  <w:t>модуля</w:t>
      </w:r>
      <w:r w:rsidRPr="00FE2C9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  <w:t xml:space="preserve"> </w:t>
      </w:r>
      <w:r w:rsidR="0091590A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  <w:br/>
      </w:r>
      <w:r w:rsidRPr="00FE2C9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  <w:t>«</w:t>
      </w:r>
      <w:r w:rsidR="000C62F0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  <w:t>Учет</w:t>
      </w:r>
      <w:r w:rsidRPr="00FE2C9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  <w:t xml:space="preserve"> заявок на ремонт компьютерной техники»</w:t>
      </w:r>
    </w:p>
    <w:p w14:paraId="2F91CCB1" w14:textId="794B0E4B" w:rsidR="009108B7" w:rsidRPr="00FE2C91" w:rsidRDefault="009108B7" w:rsidP="009108B7">
      <w:pPr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</w:pPr>
      <w:r w:rsidRPr="00FE2C9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eastAsia="en-US"/>
          <w14:ligatures w14:val="standardContextual"/>
        </w:rPr>
        <w:id w:val="-748875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DFDAAE" w14:textId="1C8729A3" w:rsidR="00FE2C91" w:rsidRPr="00FE2C91" w:rsidRDefault="00FE2C91">
          <w:pPr>
            <w:pStyle w:val="a9"/>
            <w:rPr>
              <w:sz w:val="28"/>
              <w:szCs w:val="28"/>
            </w:rPr>
          </w:pPr>
        </w:p>
        <w:p w14:paraId="23AE5515" w14:textId="7FF67029" w:rsidR="00FE2C91" w:rsidRPr="00FE2C91" w:rsidRDefault="00FE2C9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FE2C91">
            <w:rPr>
              <w:sz w:val="28"/>
              <w:szCs w:val="28"/>
            </w:rPr>
            <w:fldChar w:fldCharType="begin"/>
          </w:r>
          <w:r w:rsidRPr="00FE2C91">
            <w:rPr>
              <w:sz w:val="28"/>
              <w:szCs w:val="28"/>
            </w:rPr>
            <w:instrText xml:space="preserve"> TOC \o "1-3" \h \z \u </w:instrText>
          </w:r>
          <w:r w:rsidRPr="00FE2C91">
            <w:rPr>
              <w:sz w:val="28"/>
              <w:szCs w:val="28"/>
            </w:rPr>
            <w:fldChar w:fldCharType="separate"/>
          </w:r>
          <w:hyperlink w:anchor="_Toc167160534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  <w14:ligatures w14:val="none"/>
              </w:rPr>
              <w:t>1 Введение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_Toc167160534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3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2D3E1" w14:textId="39F8D6DC" w:rsidR="00FE2C91" w:rsidRPr="00FE2C91" w:rsidRDefault="0000000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35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1.1 Наименование программы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_Toc167160535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3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742FD" w14:textId="7C27D602" w:rsidR="00FE2C91" w:rsidRPr="00FE2C91" w:rsidRDefault="0000000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36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1.2 Краткая характеристика области применения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_Toc167160536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3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1E59C" w14:textId="5EBFB496" w:rsidR="00FE2C91" w:rsidRPr="00FE2C91" w:rsidRDefault="00000000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37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  <w14:ligatures w14:val="none"/>
              </w:rPr>
              <w:t>2 Основания для разработки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_Toc167160537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3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27BB2" w14:textId="188A6118" w:rsidR="00FE2C91" w:rsidRPr="00FE2C91" w:rsidRDefault="00000000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38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  <w14:ligatures w14:val="none"/>
              </w:rPr>
              <w:t>3 Назначение разработки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_Toc167160538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3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03666" w14:textId="1FC70534" w:rsidR="00FE2C91" w:rsidRPr="00FE2C91" w:rsidRDefault="0000000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39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3.1 Функциональное назначение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_Toc167160539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3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3E5FD" w14:textId="7A398CF2" w:rsidR="00FE2C91" w:rsidRPr="00FE2C91" w:rsidRDefault="0000000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40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3.2 Эксплуатационное назначение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_Toc167160540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3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0AC300" w14:textId="6AA65395" w:rsidR="00FE2C91" w:rsidRPr="00FE2C91" w:rsidRDefault="00000000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41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  <w14:ligatures w14:val="none"/>
              </w:rPr>
              <w:t>4 Требования к программе или программному изделию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_Toc167160541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4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7914B" w14:textId="4D872CFA" w:rsidR="00FE2C91" w:rsidRPr="00FE2C91" w:rsidRDefault="0000000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42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4.1 Требования к функциональным характеристикам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_Toc167160542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4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DE73A" w14:textId="65C6EC66" w:rsidR="00FE2C91" w:rsidRPr="00FE2C91" w:rsidRDefault="00000000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43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4.1.1 Требования к составу выполняемых функций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_Toc167160543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4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C7503" w14:textId="58D29F91" w:rsidR="00FE2C91" w:rsidRPr="00FE2C91" w:rsidRDefault="00000000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44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4.1.2 Требования к организации входных и выходных данных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_Toc167160544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6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1BEDE" w14:textId="06E4E3BD" w:rsidR="00FE2C91" w:rsidRPr="00FE2C91" w:rsidRDefault="00000000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45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4.1.3 Требования к временным характеристикам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_Toc167160545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6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42F21" w14:textId="1D63CE4A" w:rsidR="00FE2C91" w:rsidRPr="00FE2C91" w:rsidRDefault="0000000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46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4.2 Требования к надежности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_Toc167160546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6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0CECB" w14:textId="63E9A5C0" w:rsidR="00FE2C91" w:rsidRPr="00FE2C91" w:rsidRDefault="00000000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47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4.2.1 Требования к обеспечению надежного (устойчивого) функционирования программы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_Toc167160547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6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5A185D" w14:textId="05C49C61" w:rsidR="00FE2C91" w:rsidRPr="00FE2C91" w:rsidRDefault="00000000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48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4.2.2 Время восстановления после отказа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_Toc167160548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7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580B9" w14:textId="395AC031" w:rsidR="00FE2C91" w:rsidRPr="00FE2C91" w:rsidRDefault="00000000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49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4.2.3 Отказы из-за некорректных действий оператора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_Toc167160549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7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82A59" w14:textId="01CEB0CB" w:rsidR="00FE2C91" w:rsidRPr="00FE2C91" w:rsidRDefault="0000000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50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4.3 Условия эксплуатации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_Toc167160550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7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D7CF5" w14:textId="4887CE5E" w:rsidR="00FE2C91" w:rsidRPr="00FE2C91" w:rsidRDefault="00000000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51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4.3.1 Климатические условия эксплуатации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_Toc167160551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8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FC109" w14:textId="693B485F" w:rsidR="00FE2C91" w:rsidRPr="00FE2C91" w:rsidRDefault="00000000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52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4.3.2 Требования к видам обслуживания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_Toc167160552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8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D3DAD" w14:textId="22C7E0CF" w:rsidR="00FE2C91" w:rsidRPr="00FE2C91" w:rsidRDefault="00000000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53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4.3.3 Требования к численности и квалификации персонала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_Toc167160553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8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3F3A8" w14:textId="77A90AE9" w:rsidR="00FE2C91" w:rsidRPr="00FE2C91" w:rsidRDefault="0000000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54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4.4 Требования к составу и параметрам технических средств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_Toc167160554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8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75DC2" w14:textId="31DC20DF" w:rsidR="00FE2C91" w:rsidRPr="00FE2C91" w:rsidRDefault="0000000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55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4.5 Требования к информационной и программной совместимости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_Toc167160555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9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49A44" w14:textId="11FBA4C2" w:rsidR="00FE2C91" w:rsidRPr="00FE2C91" w:rsidRDefault="0000000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56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4.6 Требование к маркировке и упаковке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_Toc167160556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9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F04C9" w14:textId="49474E12" w:rsidR="00FE2C91" w:rsidRPr="00FE2C91" w:rsidRDefault="0000000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57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4.7 Требования к транспортированию и хранению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_Toc167160557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9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576403" w14:textId="6F84636E" w:rsidR="00FE2C91" w:rsidRPr="00FE2C91" w:rsidRDefault="0000000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58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4.8 Специальные требования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_Toc167160558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9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4D4DA" w14:textId="78A69691" w:rsidR="00FE2C91" w:rsidRPr="00FE2C91" w:rsidRDefault="00000000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59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  <w14:ligatures w14:val="none"/>
              </w:rPr>
              <w:t>5 Требования к программной документации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_Toc167160559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9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6A283" w14:textId="22474516" w:rsidR="00FE2C91" w:rsidRPr="00FE2C91" w:rsidRDefault="00000000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60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  <w14:ligatures w14:val="none"/>
              </w:rPr>
              <w:t>6 Технико-экономические показатели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_Toc167160560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9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543F9" w14:textId="38FBEB81" w:rsidR="00FE2C91" w:rsidRPr="00FE2C91" w:rsidRDefault="00000000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61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  <w14:ligatures w14:val="none"/>
              </w:rPr>
              <w:t>7 Стадии и этапы разработки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_Toc167160561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10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D6CC4" w14:textId="5AB5082E" w:rsidR="00FE2C91" w:rsidRPr="00FE2C91" w:rsidRDefault="00000000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62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  <w14:ligatures w14:val="none"/>
              </w:rPr>
              <w:t>8 Порядок контроля и приемки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_Toc167160562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11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275B7" w14:textId="269B869D" w:rsidR="00FE2C91" w:rsidRPr="00FE2C91" w:rsidRDefault="00000000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63" w:history="1">
            <w:r w:rsidR="00FE2C91"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  <w14:ligatures w14:val="none"/>
              </w:rPr>
              <w:t>Список используемой литературы</w:t>
            </w:r>
            <w:r w:rsidR="00FE2C91" w:rsidRPr="00FE2C91">
              <w:rPr>
                <w:noProof/>
                <w:webHidden/>
                <w:sz w:val="28"/>
                <w:szCs w:val="28"/>
              </w:rPr>
              <w:tab/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="00FE2C91" w:rsidRPr="00FE2C91">
              <w:rPr>
                <w:noProof/>
                <w:webHidden/>
                <w:sz w:val="28"/>
                <w:szCs w:val="28"/>
              </w:rPr>
              <w:instrText xml:space="preserve"> PAGEREF _Toc167160563 \h </w:instrText>
            </w:r>
            <w:r w:rsidR="00FE2C91" w:rsidRPr="00FE2C91">
              <w:rPr>
                <w:noProof/>
                <w:webHidden/>
                <w:sz w:val="28"/>
                <w:szCs w:val="28"/>
              </w:rPr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2C91" w:rsidRPr="00FE2C91">
              <w:rPr>
                <w:noProof/>
                <w:webHidden/>
                <w:sz w:val="28"/>
                <w:szCs w:val="28"/>
              </w:rPr>
              <w:t>11</w:t>
            </w:r>
            <w:r w:rsidR="00FE2C91"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50893" w14:textId="37880968" w:rsidR="00FE2C91" w:rsidRPr="00FE2C91" w:rsidRDefault="00FE2C91">
          <w:pPr>
            <w:rPr>
              <w:sz w:val="28"/>
              <w:szCs w:val="28"/>
            </w:rPr>
          </w:pPr>
          <w:r w:rsidRPr="00FE2C9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CFCBA1D" w14:textId="77777777" w:rsidR="009108B7" w:rsidRPr="00FE2C91" w:rsidRDefault="009108B7">
      <w:pP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</w:pPr>
    </w:p>
    <w:p w14:paraId="0CE479A2" w14:textId="77777777" w:rsidR="009108B7" w:rsidRPr="00FE2C91" w:rsidRDefault="009108B7">
      <w:pP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</w:pPr>
      <w:r w:rsidRPr="00FE2C9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  <w:br w:type="page"/>
      </w:r>
    </w:p>
    <w:p w14:paraId="222696F1" w14:textId="22C579F5" w:rsidR="009108B7" w:rsidRPr="009108B7" w:rsidRDefault="009108B7" w:rsidP="00910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</w:pPr>
      <w:bookmarkStart w:id="0" w:name="_Toc167160534"/>
      <w:r w:rsidRPr="009108B7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  <w:lastRenderedPageBreak/>
        <w:t>1 Введение</w:t>
      </w:r>
      <w:bookmarkEnd w:id="0"/>
    </w:p>
    <w:p w14:paraId="3D7952B3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1" w:name="_Toc167160535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1.1 Наименование программы</w:t>
      </w:r>
      <w:bookmarkEnd w:id="1"/>
    </w:p>
    <w:p w14:paraId="72666AE0" w14:textId="2D8BAA7F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Наименование программ</w:t>
      </w:r>
      <w:r w:rsidR="000C62F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ного модуля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– </w:t>
      </w:r>
      <w:r w:rsidR="000C62F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«Учет</w:t>
      </w:r>
      <w:r w:rsidR="00FE2C91" w:rsidRPr="00FE2C9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заявок на ремонт компьютерной техники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».</w:t>
      </w:r>
    </w:p>
    <w:p w14:paraId="5E1F0903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2" w:name="_Toc167160536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1.2 Краткая характеристика области применения</w:t>
      </w:r>
      <w:bookmarkEnd w:id="2"/>
    </w:p>
    <w:p w14:paraId="70CD052E" w14:textId="6A4C04C7" w:rsidR="000C62F0" w:rsidRDefault="000C62F0" w:rsidP="009108B7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1590A">
        <w:rPr>
          <w:rFonts w:ascii="Times New Roman" w:hAnsi="Times New Roman" w:cs="Times New Roman"/>
          <w:sz w:val="28"/>
          <w:szCs w:val="28"/>
        </w:rPr>
        <w:t xml:space="preserve">Данный программный модуль предназначен для автоматизации и упрощения процесса учета заявок на ремонт компьютерной техники. </w:t>
      </w:r>
    </w:p>
    <w:p w14:paraId="3F138116" w14:textId="77777777" w:rsidR="0091590A" w:rsidRPr="0091590A" w:rsidRDefault="0091590A" w:rsidP="009108B7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7A998D2" w14:textId="33D1BEFE" w:rsidR="009108B7" w:rsidRPr="009108B7" w:rsidRDefault="002D4E20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 каждой заявке фиксируется информация о типе устройства, модели, описании проблемы, а также личные данные заказчика. Для каждой заявки в системе предусмотрен ответственный техник, который занимается выполнением и закрытием заявок. Программа позволяет регистрировать, редактировать и отслеживать статусы заявок, обеспечивая эффективное взаимодействие между заказчиками и сотрудниками службы поддержки.</w:t>
      </w:r>
    </w:p>
    <w:p w14:paraId="70589D3B" w14:textId="77777777" w:rsidR="009108B7" w:rsidRPr="009108B7" w:rsidRDefault="009108B7" w:rsidP="00FE2C91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</w:pPr>
      <w:bookmarkStart w:id="3" w:name="_Toc167160537"/>
      <w:r w:rsidRPr="009108B7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  <w:t>2 Основания для разработки</w:t>
      </w:r>
      <w:bookmarkEnd w:id="3"/>
    </w:p>
    <w:p w14:paraId="1294E4AF" w14:textId="702B8AE4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Основанием для разработки является Договор 12 от 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2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1.0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5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.202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4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 Договор утвержден Директором ООО «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Инфотех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» Ивановым Иваном Ивановичем, именуемым в дальнейшем Заказчиком, и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Петровым Петром Петровичем в лице директора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ООО </w:t>
      </w:r>
      <w:r w:rsidR="002D4E20"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"IT-Плюс"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, именуемым в дальнейшем исполнителем, 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2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1.0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5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.202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4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7515D7FA" w14:textId="56B6968C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Согласно Договору, Исполнитель обязан разработать и установить систему на оборудовании Заказчика не позднее 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21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.0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7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.202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4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, предоставить исходные коды и документацию к разработанной системе не позднее 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21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.0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8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.202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4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620B79D2" w14:textId="62ABC844" w:rsidR="009108B7" w:rsidRPr="0091590A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Наименование темы разработки – «</w:t>
      </w:r>
      <w:r w:rsidR="002D4E20"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Программа для учета заявок на ремонт компьютерной техники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».</w:t>
      </w:r>
    </w:p>
    <w:p w14:paraId="6D4D4B9F" w14:textId="77777777" w:rsidR="009108B7" w:rsidRPr="009108B7" w:rsidRDefault="009108B7" w:rsidP="00910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</w:pPr>
      <w:bookmarkStart w:id="4" w:name="_Toc167160538"/>
      <w:r w:rsidRPr="009108B7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  <w:t>3 Назначение разработки</w:t>
      </w:r>
      <w:bookmarkEnd w:id="4"/>
    </w:p>
    <w:p w14:paraId="400EE01F" w14:textId="7B80CE9D" w:rsidR="002D4E20" w:rsidRPr="002D4E20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Программа будет использоваться в системе учета заявок на ремонт компьютерной техники двумя группами пользователей: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клиенты и сотрудники сервисного цетра: техники, менеджеры</w:t>
      </w: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15B8DF41" w14:textId="77777777" w:rsidR="002D4E20" w:rsidRPr="002D4E20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705979DB" w14:textId="77777777" w:rsidR="002D4E20" w:rsidRPr="002D4E20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33A4BE12" w14:textId="77777777" w:rsidR="002D4E20" w:rsidRPr="002D4E20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521C8796" w14:textId="77777777" w:rsidR="002D4E20" w:rsidRPr="002D4E20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2B8A7789" w14:textId="77777777" w:rsidR="002D4E20" w:rsidRPr="002D4E20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7A1887C6" w14:textId="77777777" w:rsidR="002D4E20" w:rsidRPr="002D4E20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495B06E6" w14:textId="46D3A28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lastRenderedPageBreak/>
        <w:t>.</w:t>
      </w:r>
    </w:p>
    <w:p w14:paraId="44249460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5" w:name="_Toc167160539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3.1 Функциональное назначение</w:t>
      </w:r>
      <w:bookmarkEnd w:id="5"/>
    </w:p>
    <w:p w14:paraId="40CFB811" w14:textId="77777777" w:rsidR="0091590A" w:rsidRDefault="0091590A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Заказчик оставляет заявку</w:t>
      </w:r>
    </w:p>
    <w:p w14:paraId="3E17F85E" w14:textId="77777777" w:rsidR="0091590A" w:rsidRDefault="0091590A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25CFD5C6" w14:textId="7BD539D1" w:rsidR="002D4E20" w:rsidRPr="002D4E20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Для заказчика программа предоставляет возможность создания новой заявки на ремонт, редактирования уже созданной заявки, а также отслеживания статуса текущих заявок.</w:t>
      </w:r>
    </w:p>
    <w:p w14:paraId="6AE8F58F" w14:textId="3148E160" w:rsidR="009108B7" w:rsidRPr="009108B7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Для сотрудников службы поддержки программа позволяет регистрировать новые заявки, редактировать информацию о заявках, изменять их статус, назначать ответственных техников, а также отслеживать и фиксировать ход выполнения работ</w:t>
      </w:r>
      <w:r w:rsidR="009108B7"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0621595A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6" w:name="_Toc167160540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3.2 Эксплуатационное назначение</w:t>
      </w:r>
      <w:bookmarkEnd w:id="6"/>
    </w:p>
    <w:p w14:paraId="486D8279" w14:textId="53D9FCB5" w:rsidR="009108B7" w:rsidRPr="009108B7" w:rsidRDefault="002D4E20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Программа должна эксплуатироваться в отделе технической поддержки. Запущенная с правами заказчика, она может использоваться на компьютерах клиентов для подачи и отслеживания заявок. С правами сотрудника службы поддержки программа запускается на рабочих станциях техников и операторов для обработки и выполнения заявок</w:t>
      </w:r>
      <w:r w:rsidR="009108B7"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2C333F50" w14:textId="77777777" w:rsidR="009108B7" w:rsidRPr="009108B7" w:rsidRDefault="009108B7" w:rsidP="00910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</w:pPr>
      <w:bookmarkStart w:id="7" w:name="_Toc167160541"/>
      <w:r w:rsidRPr="009108B7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  <w:t>4 Требования к программе или программному изделию</w:t>
      </w:r>
      <w:bookmarkEnd w:id="7"/>
    </w:p>
    <w:p w14:paraId="4510B45B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8" w:name="_Toc167160542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4.1 Требования к функциональным характеристикам</w:t>
      </w:r>
      <w:bookmarkEnd w:id="8"/>
    </w:p>
    <w:p w14:paraId="2CE3EE29" w14:textId="77777777" w:rsidR="009108B7" w:rsidRPr="009108B7" w:rsidRDefault="009108B7" w:rsidP="00910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9" w:name="_Toc167160543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4.1.1 Требования к составу выполняемых функций</w:t>
      </w:r>
      <w:bookmarkEnd w:id="9"/>
    </w:p>
    <w:p w14:paraId="3F347256" w14:textId="289751FD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После запуска программы пользователю отображается форма ввода логина и пароля.</w:t>
      </w:r>
    </w:p>
    <w:p w14:paraId="5A13261B" w14:textId="4C4B13AF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2BA9C3FC" w14:textId="54C71575" w:rsid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В системе существует всего 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3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пользователя — 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менеджер, техник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и 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клиент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 Программа проверяет тип пользователя и открывает соответствующий интерфейс.</w:t>
      </w:r>
    </w:p>
    <w:p w14:paraId="73FB4F89" w14:textId="115D7BB1" w:rsidR="002D4E20" w:rsidRPr="002D4E20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Для клиента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п</w:t>
      </w: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рограмма предоставляет следующие возможности:</w:t>
      </w:r>
    </w:p>
    <w:p w14:paraId="0B2721E0" w14:textId="77777777" w:rsidR="002D4E20" w:rsidRPr="002D4E20" w:rsidRDefault="002D4E20" w:rsidP="002D4E20">
      <w:pPr>
        <w:pStyle w:val="aa"/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Создание новой заявки на ремонт.</w:t>
      </w:r>
    </w:p>
    <w:p w14:paraId="774B3F73" w14:textId="77777777" w:rsidR="002D4E20" w:rsidRPr="002D4E20" w:rsidRDefault="002D4E20" w:rsidP="002D4E20">
      <w:pPr>
        <w:pStyle w:val="aa"/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Редактирование существующих заявок.</w:t>
      </w:r>
    </w:p>
    <w:p w14:paraId="1CCE1E02" w14:textId="77777777" w:rsidR="002D4E20" w:rsidRDefault="002D4E20" w:rsidP="002D4E20">
      <w:pPr>
        <w:pStyle w:val="aa"/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Просмотр статуса текущих заявок.</w:t>
      </w:r>
    </w:p>
    <w:p w14:paraId="39340803" w14:textId="77777777" w:rsidR="002D4E20" w:rsidRPr="002D4E20" w:rsidRDefault="002D4E20" w:rsidP="002D4E20">
      <w:pPr>
        <w:pStyle w:val="aa"/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37A05CA0" w14:textId="77777777" w:rsidR="002D4E20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0B418E1D" w14:textId="40A290F8" w:rsidR="002D4E20" w:rsidRPr="002D4E20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При создании заявки клиент вводит следующую информацию:</w:t>
      </w:r>
    </w:p>
    <w:p w14:paraId="6CF5AFA5" w14:textId="77777777" w:rsidR="002D4E20" w:rsidRPr="002D4E20" w:rsidRDefault="002D4E20" w:rsidP="002D4E20">
      <w:pPr>
        <w:pStyle w:val="aa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Тип устройства.</w:t>
      </w:r>
    </w:p>
    <w:p w14:paraId="2860473A" w14:textId="77777777" w:rsidR="002D4E20" w:rsidRPr="002D4E20" w:rsidRDefault="002D4E20" w:rsidP="002D4E20">
      <w:pPr>
        <w:pStyle w:val="aa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lastRenderedPageBreak/>
        <w:t>Модель устройства.</w:t>
      </w:r>
    </w:p>
    <w:p w14:paraId="0E5ADF87" w14:textId="77777777" w:rsidR="002D4E20" w:rsidRDefault="002D4E20" w:rsidP="002D4E20">
      <w:pPr>
        <w:pStyle w:val="aa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Описание проблемы.</w:t>
      </w:r>
    </w:p>
    <w:p w14:paraId="6245C28F" w14:textId="59E05648" w:rsidR="002D4E20" w:rsidRPr="002D4E20" w:rsidRDefault="002D4E20" w:rsidP="002D4E20">
      <w:pPr>
        <w:pStyle w:val="aa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Личные данные (ФИО и номер телефона).</w:t>
      </w:r>
    </w:p>
    <w:p w14:paraId="5AA6C271" w14:textId="68971565" w:rsidR="002D4E20" w:rsidRPr="009108B7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Клиент может редактировать заявку, пока она не перешла в статус "в процессе ремонта". После завершения ремонта клиент получает уведомление, и заявка автоматически помечается как "готов</w:t>
      </w:r>
      <w:r w:rsid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</w:t>
      </w: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к выдаче"</w:t>
      </w:r>
    </w:p>
    <w:p w14:paraId="7F56913F" w14:textId="1C8443DF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370F1F10" w14:textId="77777777" w:rsidR="009108B7" w:rsidRPr="009108B7" w:rsidRDefault="009108B7" w:rsidP="00910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10" w:name="_Toc167160544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4.1.2 Требования к организации входных и выходных данных</w:t>
      </w:r>
      <w:bookmarkEnd w:id="10"/>
    </w:p>
    <w:p w14:paraId="25A07C2C" w14:textId="77777777" w:rsidR="00171FF2" w:rsidRPr="00171FF2" w:rsidRDefault="00171FF2" w:rsidP="00171F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Данные о заявках на ремонт и пользователях также хранятся в базе данных. Система управления базой данных (СУБД) обеспечивает разграничение прав доступа: клиентам предоставлен доступ только на чтение данных, в то время как сотрудники службы поддержки имеют права на чтение и запись.</w:t>
      </w:r>
    </w:p>
    <w:p w14:paraId="64AC7DCC" w14:textId="77777777" w:rsidR="00171FF2" w:rsidRDefault="00171FF2" w:rsidP="00171F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18C8622D" w14:textId="4C4DEDE6" w:rsidR="00171FF2" w:rsidRPr="00171FF2" w:rsidRDefault="00171FF2" w:rsidP="00171F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Ввод данных в базу, включая логины и пароли, осуществляется администратором во время установки программного обеспечения. Администратор использует запросы к СУБД для этой цели.</w:t>
      </w:r>
    </w:p>
    <w:p w14:paraId="1758C8DC" w14:textId="77777777" w:rsidR="00171FF2" w:rsidRDefault="00171FF2" w:rsidP="00171F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39A68883" w14:textId="4862F4DE" w:rsidR="009108B7" w:rsidRPr="009108B7" w:rsidRDefault="00171FF2" w:rsidP="00171F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После установки программы доступ к системе имеют только сотрудники службы поддержки. Каждый запрос на добавление новой заявки проверяется на стороне клиента, чтобы обеспечить корректность вводимых данных:</w:t>
      </w:r>
    </w:p>
    <w:p w14:paraId="44CFDCAF" w14:textId="214605C7" w:rsidR="009108B7" w:rsidRDefault="009108B7" w:rsidP="009108B7">
      <w:pPr>
        <w:numPr>
          <w:ilvl w:val="0"/>
          <w:numId w:val="5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дата и время должны быть записаны в формате: «ДД.ММ.ГГГГ ЧЧ:ММ</w:t>
      </w:r>
      <w:r w:rsid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:СС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»;</w:t>
      </w:r>
    </w:p>
    <w:p w14:paraId="08614B1F" w14:textId="5AFE7F4F" w:rsidR="00171FF2" w:rsidRPr="009108B7" w:rsidRDefault="00171FF2" w:rsidP="009108B7">
      <w:pPr>
        <w:numPr>
          <w:ilvl w:val="0"/>
          <w:numId w:val="5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Тип устройства – выбор из существующих в БД типов устройств или ввод своего названия</w:t>
      </w:r>
    </w:p>
    <w:p w14:paraId="48BBAAAC" w14:textId="34A4C216" w:rsidR="00171FF2" w:rsidRPr="00171FF2" w:rsidRDefault="009108B7" w:rsidP="00171FF2">
      <w:pPr>
        <w:numPr>
          <w:ilvl w:val="0"/>
          <w:numId w:val="5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название</w:t>
      </w:r>
      <w:r w:rsid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модели устройства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— последовательность не более чем из 2</w:t>
      </w:r>
      <w:r w:rsid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55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любых символов;</w:t>
      </w:r>
    </w:p>
    <w:p w14:paraId="68471A14" w14:textId="2756A2B1" w:rsidR="009108B7" w:rsidRPr="009108B7" w:rsidRDefault="00171FF2" w:rsidP="00171FF2">
      <w:pPr>
        <w:numPr>
          <w:ilvl w:val="0"/>
          <w:numId w:val="5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Описание проблемы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— последовательность не более чем из 2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55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любых символов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0AC06A94" w14:textId="77777777" w:rsidR="009108B7" w:rsidRPr="009108B7" w:rsidRDefault="009108B7" w:rsidP="00910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11" w:name="_Toc167160545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4.1.3 Требования к временным характеристикам</w:t>
      </w:r>
      <w:bookmarkEnd w:id="11"/>
    </w:p>
    <w:p w14:paraId="12C5662B" w14:textId="2805F2BE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После изменения </w:t>
      </w:r>
      <w:r w:rsid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пользователями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данных, находящихся в базе данных, новая информация на клиентах отображается не позднее, чем через 5 секунд.</w:t>
      </w:r>
    </w:p>
    <w:p w14:paraId="39ED2E27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12" w:name="_Toc167160546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4.2 Требования к надежности</w:t>
      </w:r>
      <w:bookmarkEnd w:id="12"/>
    </w:p>
    <w:p w14:paraId="5B10604A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Вероятность безотказной работы системы должна составлять не менее 99.99% при условии исправности сети (связи приложений оператора и посетителя с базой данных).</w:t>
      </w:r>
    </w:p>
    <w:p w14:paraId="1E4AD3B9" w14:textId="77777777" w:rsidR="009108B7" w:rsidRPr="009108B7" w:rsidRDefault="009108B7" w:rsidP="00910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13" w:name="_Toc167160547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lastRenderedPageBreak/>
        <w:t>4.2.1 Требования к обеспечению надежного (устойчивого) функционирования программы</w:t>
      </w:r>
      <w:bookmarkEnd w:id="13"/>
    </w:p>
    <w:p w14:paraId="37A915B5" w14:textId="04364FC6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 связи с тем, что в базе данных хранятся данные о</w:t>
      </w:r>
      <w:r w:rsid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б оказанных услугах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(финансовая информация) — базу данных стоит резервировать (резервирование замещением).</w:t>
      </w:r>
    </w:p>
    <w:p w14:paraId="6CB28EC0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191B5F54" w14:textId="77777777" w:rsidR="009108B7" w:rsidRPr="009108B7" w:rsidRDefault="009108B7" w:rsidP="009108B7">
      <w:pPr>
        <w:numPr>
          <w:ilvl w:val="0"/>
          <w:numId w:val="6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организацией бесперебойного питания технических средств;</w:t>
      </w:r>
    </w:p>
    <w:p w14:paraId="4A24CB7E" w14:textId="77777777" w:rsidR="009108B7" w:rsidRPr="009108B7" w:rsidRDefault="009108B7" w:rsidP="009108B7">
      <w:pPr>
        <w:numPr>
          <w:ilvl w:val="0"/>
          <w:numId w:val="6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использованием лицензионного программного обеспечения;</w:t>
      </w:r>
    </w:p>
    <w:p w14:paraId="009F8089" w14:textId="77777777" w:rsidR="009108B7" w:rsidRPr="009108B7" w:rsidRDefault="009108B7" w:rsidP="009108B7">
      <w:pPr>
        <w:numPr>
          <w:ilvl w:val="0"/>
          <w:numId w:val="6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0212C07F" w14:textId="77777777" w:rsidR="009108B7" w:rsidRPr="009108B7" w:rsidRDefault="009108B7" w:rsidP="009108B7">
      <w:pPr>
        <w:numPr>
          <w:ilvl w:val="0"/>
          <w:numId w:val="6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246F6882" w14:textId="77777777" w:rsidR="009108B7" w:rsidRPr="009108B7" w:rsidRDefault="009108B7" w:rsidP="00910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14" w:name="_Toc167160548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4.2.2 Время восстановления после отказа</w:t>
      </w:r>
      <w:bookmarkEnd w:id="14"/>
    </w:p>
    <w:p w14:paraId="6109142F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34582F2C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6166FEB" w14:textId="77777777" w:rsidR="009108B7" w:rsidRPr="009108B7" w:rsidRDefault="009108B7" w:rsidP="00910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15" w:name="_Toc167160549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4.2.3 Отказы из-за некорректных действий оператора</w:t>
      </w:r>
      <w:bookmarkEnd w:id="15"/>
    </w:p>
    <w:p w14:paraId="15D06869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7742360B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16" w:name="_Toc167160550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4.3 Условия эксплуатации</w:t>
      </w:r>
      <w:bookmarkEnd w:id="16"/>
    </w:p>
    <w:p w14:paraId="42204326" w14:textId="1896BBB8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Программа (клиент) запускается на компьютер</w:t>
      </w:r>
      <w:r w:rsid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ах сотрудников сервисного цнтра 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и </w:t>
      </w:r>
      <w:r w:rsid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личных компьютерах клиентов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. База данных находится на третьем 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lastRenderedPageBreak/>
        <w:t>компьютере. Должна существовать устойчивая связь по сети между клиентами и базой данных.</w:t>
      </w:r>
    </w:p>
    <w:p w14:paraId="6ABCEC15" w14:textId="7E439E9F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Окно программы должно быть открыто </w:t>
      </w:r>
      <w:r w:rsid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 оконном режиме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6CB9D551" w14:textId="77777777" w:rsidR="009108B7" w:rsidRPr="009108B7" w:rsidRDefault="009108B7" w:rsidP="00910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17" w:name="_Toc167160551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4.3.1 Климатические условия эксплуатации</w:t>
      </w:r>
      <w:bookmarkEnd w:id="17"/>
    </w:p>
    <w:p w14:paraId="30396FA6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Специальные условия не требуются.</w:t>
      </w:r>
    </w:p>
    <w:p w14:paraId="267D0A73" w14:textId="77777777" w:rsidR="009108B7" w:rsidRPr="009108B7" w:rsidRDefault="009108B7" w:rsidP="00910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18" w:name="_Toc167160552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4.3.2 Требования к видам обслуживания</w:t>
      </w:r>
      <w:bookmarkEnd w:id="18"/>
    </w:p>
    <w:p w14:paraId="26069AC5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Программа не требует проведения каких-либо видов обслуживания.</w:t>
      </w:r>
    </w:p>
    <w:p w14:paraId="666C4BDC" w14:textId="77777777" w:rsidR="009108B7" w:rsidRPr="009108B7" w:rsidRDefault="009108B7" w:rsidP="00910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19" w:name="_Toc167160553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4.3.3 Требования к численности и квалификации персонала</w:t>
      </w:r>
      <w:bookmarkEnd w:id="19"/>
    </w:p>
    <w:p w14:paraId="63A71E05" w14:textId="3392AA74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При установке и настройке системы необходим системный администратор. В процессе эксплуатации с программой работают </w:t>
      </w:r>
      <w:r w:rsid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сотрудники сервисного центра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и </w:t>
      </w:r>
      <w:r w:rsidR="004152D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клиент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1D37A3A0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7A8CE3A0" w14:textId="77777777" w:rsidR="009108B7" w:rsidRPr="009108B7" w:rsidRDefault="009108B7" w:rsidP="009108B7">
      <w:pPr>
        <w:numPr>
          <w:ilvl w:val="0"/>
          <w:numId w:val="7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установка клиентских приложений;</w:t>
      </w:r>
    </w:p>
    <w:p w14:paraId="0A055B4D" w14:textId="77777777" w:rsidR="009108B7" w:rsidRPr="009108B7" w:rsidRDefault="009108B7" w:rsidP="009108B7">
      <w:pPr>
        <w:numPr>
          <w:ilvl w:val="0"/>
          <w:numId w:val="7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настройка СУБД;</w:t>
      </w:r>
    </w:p>
    <w:p w14:paraId="0A8C5B4A" w14:textId="77777777" w:rsidR="009108B7" w:rsidRPr="009108B7" w:rsidRDefault="009108B7" w:rsidP="009108B7">
      <w:pPr>
        <w:numPr>
          <w:ilvl w:val="0"/>
          <w:numId w:val="7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настройка сети между клиентами и СУБД.</w:t>
      </w:r>
    </w:p>
    <w:p w14:paraId="4596CFD8" w14:textId="2344E1EA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Пользователь программы (</w:t>
      </w:r>
      <w:r w:rsidR="004152D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сотрудник центра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) должен обладать практическими навыками работы с графическим пользовательским интерфейсом операционной системы.</w:t>
      </w:r>
    </w:p>
    <w:p w14:paraId="1A7399FF" w14:textId="568270DD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К квалификации </w:t>
      </w:r>
      <w:r w:rsidR="004152D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клиента центра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специальные требования не предъявляются.</w:t>
      </w:r>
    </w:p>
    <w:p w14:paraId="5FE790A5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20" w:name="_Toc167160554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4.4 Требования к составу и параметрам технических средств</w:t>
      </w:r>
      <w:bookmarkEnd w:id="20"/>
    </w:p>
    <w:p w14:paraId="51A4EEF2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Состав технических средств:</w:t>
      </w:r>
    </w:p>
    <w:p w14:paraId="3F6F8E0F" w14:textId="29529081" w:rsidR="009108B7" w:rsidRPr="009108B7" w:rsidRDefault="009108B7" w:rsidP="009108B7">
      <w:pPr>
        <w:numPr>
          <w:ilvl w:val="0"/>
          <w:numId w:val="8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Компьютер </w:t>
      </w:r>
      <w:r w:rsidR="004152D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техника, менеджера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, включающий в себя:</w:t>
      </w:r>
    </w:p>
    <w:p w14:paraId="35A9AE9D" w14:textId="77777777" w:rsidR="009108B7" w:rsidRPr="009108B7" w:rsidRDefault="009108B7" w:rsidP="009108B7">
      <w:pPr>
        <w:numPr>
          <w:ilvl w:val="1"/>
          <w:numId w:val="9"/>
        </w:numPr>
        <w:spacing w:after="0" w:line="240" w:lineRule="auto"/>
        <w:ind w:left="1890" w:right="450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процессор x86 с тактовой частотой, не менее 1 ГГц;</w:t>
      </w:r>
    </w:p>
    <w:p w14:paraId="499C9CB8" w14:textId="77777777" w:rsidR="009108B7" w:rsidRPr="009108B7" w:rsidRDefault="009108B7" w:rsidP="009108B7">
      <w:pPr>
        <w:numPr>
          <w:ilvl w:val="1"/>
          <w:numId w:val="10"/>
        </w:numPr>
        <w:spacing w:after="0" w:line="240" w:lineRule="auto"/>
        <w:ind w:left="1890" w:right="450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оперативную память объемом, не менее 1 Гб;</w:t>
      </w:r>
    </w:p>
    <w:p w14:paraId="183516F6" w14:textId="77777777" w:rsidR="009108B7" w:rsidRPr="009108B7" w:rsidRDefault="009108B7" w:rsidP="009108B7">
      <w:pPr>
        <w:numPr>
          <w:ilvl w:val="1"/>
          <w:numId w:val="11"/>
        </w:numPr>
        <w:spacing w:after="0" w:line="240" w:lineRule="auto"/>
        <w:ind w:left="1890" w:right="450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видеокарту, монитор, мышь, клавиатура.</w:t>
      </w:r>
    </w:p>
    <w:p w14:paraId="47BEA638" w14:textId="61C2958D" w:rsidR="009108B7" w:rsidRPr="009108B7" w:rsidRDefault="009108B7" w:rsidP="009108B7">
      <w:pPr>
        <w:numPr>
          <w:ilvl w:val="0"/>
          <w:numId w:val="8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Компьютер </w:t>
      </w:r>
      <w:r w:rsidR="004152D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клиента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, включающий в себя:</w:t>
      </w:r>
    </w:p>
    <w:p w14:paraId="77FB9DCA" w14:textId="77777777" w:rsidR="009108B7" w:rsidRPr="009108B7" w:rsidRDefault="009108B7" w:rsidP="009108B7">
      <w:pPr>
        <w:numPr>
          <w:ilvl w:val="1"/>
          <w:numId w:val="12"/>
        </w:numPr>
        <w:spacing w:after="0" w:line="240" w:lineRule="auto"/>
        <w:ind w:left="1890" w:right="450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процессор x86 с тактовой частотой, не менее 1 ГГц;</w:t>
      </w:r>
    </w:p>
    <w:p w14:paraId="0AE13A5C" w14:textId="77777777" w:rsidR="009108B7" w:rsidRPr="009108B7" w:rsidRDefault="009108B7" w:rsidP="009108B7">
      <w:pPr>
        <w:numPr>
          <w:ilvl w:val="1"/>
          <w:numId w:val="13"/>
        </w:numPr>
        <w:spacing w:after="0" w:line="240" w:lineRule="auto"/>
        <w:ind w:left="1890" w:right="450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оперативную память объемом, не менее 1 Гб;</w:t>
      </w:r>
    </w:p>
    <w:p w14:paraId="7D888527" w14:textId="77777777" w:rsidR="009108B7" w:rsidRPr="009108B7" w:rsidRDefault="009108B7" w:rsidP="009108B7">
      <w:pPr>
        <w:numPr>
          <w:ilvl w:val="1"/>
          <w:numId w:val="14"/>
        </w:numPr>
        <w:spacing w:after="0" w:line="240" w:lineRule="auto"/>
        <w:ind w:left="1890" w:right="450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видеокарту, монитор, мышь.</w:t>
      </w:r>
    </w:p>
    <w:p w14:paraId="0E6597FE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21" w:name="_Toc167160555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4.5 Требования к информационной и программной совместимости</w:t>
      </w:r>
      <w:bookmarkEnd w:id="21"/>
    </w:p>
    <w:p w14:paraId="6A8498D4" w14:textId="63106B73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lastRenderedPageBreak/>
        <w:t>Приложени</w:t>
      </w:r>
      <w:r w:rsidR="004152D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е обменивается с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СУБД сообщениями по </w:t>
      </w:r>
      <w:r w:rsidR="004152D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глобальной или локальной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сети.</w:t>
      </w:r>
    </w:p>
    <w:p w14:paraId="7BE7E7A3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22" w:name="_Toc167160556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4.6 Требование к маркировке и упаковке</w:t>
      </w:r>
      <w:bookmarkEnd w:id="22"/>
    </w:p>
    <w:p w14:paraId="0AAE4444" w14:textId="2C884FBB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</w:t>
      </w:r>
    </w:p>
    <w:p w14:paraId="5A7D957B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23" w:name="_Toc167160557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4.7 Требования к транспортированию и хранению</w:t>
      </w:r>
      <w:bookmarkEnd w:id="23"/>
    </w:p>
    <w:p w14:paraId="1EDC730A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Специальных требований не предъявляется.</w:t>
      </w:r>
    </w:p>
    <w:p w14:paraId="0A361AEE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24" w:name="_Toc167160558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4.8 Специальные требования</w:t>
      </w:r>
      <w:bookmarkEnd w:id="24"/>
    </w:p>
    <w:p w14:paraId="58B3DD33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0739C4F9" w14:textId="77777777" w:rsidR="009108B7" w:rsidRPr="009108B7" w:rsidRDefault="009108B7" w:rsidP="00910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</w:pPr>
      <w:bookmarkStart w:id="25" w:name="_Toc167160559"/>
      <w:r w:rsidRPr="009108B7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  <w:t>5 Требования к программной документации</w:t>
      </w:r>
      <w:bookmarkEnd w:id="25"/>
    </w:p>
    <w:p w14:paraId="4E4636F5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Предварительный состав программной документации:</w:t>
      </w:r>
    </w:p>
    <w:p w14:paraId="76B73F2D" w14:textId="77777777" w:rsidR="009108B7" w:rsidRPr="009108B7" w:rsidRDefault="009108B7" w:rsidP="009108B7">
      <w:pPr>
        <w:numPr>
          <w:ilvl w:val="0"/>
          <w:numId w:val="18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техническое задание (включает описание применения);</w:t>
      </w:r>
    </w:p>
    <w:p w14:paraId="5C5BF8A1" w14:textId="77777777" w:rsidR="009108B7" w:rsidRPr="009108B7" w:rsidRDefault="009108B7" w:rsidP="009108B7">
      <w:pPr>
        <w:numPr>
          <w:ilvl w:val="0"/>
          <w:numId w:val="18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руководство системного программиста;</w:t>
      </w:r>
    </w:p>
    <w:p w14:paraId="1468A59B" w14:textId="77777777" w:rsidR="009108B7" w:rsidRPr="009108B7" w:rsidRDefault="009108B7" w:rsidP="00910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</w:pPr>
      <w:bookmarkStart w:id="26" w:name="_Toc167160560"/>
      <w:r w:rsidRPr="009108B7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  <w:t>6 Технико-экономические показатели</w:t>
      </w:r>
      <w:bookmarkEnd w:id="26"/>
    </w:p>
    <w:p w14:paraId="15B75313" w14:textId="77777777" w:rsidR="004152D4" w:rsidRPr="004152D4" w:rsidRDefault="004152D4" w:rsidP="004152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4152D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Программа "Учет заявок на ремонт компьютерной техники+" разработана с учетом потребностей небольших сервисных центров, не предусматривающих онлайн-заказы. Она оптимизирована для использования в местных сервисах, таких как те, что расположены в поселках.</w:t>
      </w:r>
    </w:p>
    <w:p w14:paraId="34FABAA6" w14:textId="77777777" w:rsidR="004152D4" w:rsidRPr="004152D4" w:rsidRDefault="004152D4" w:rsidP="004152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11D7355E" w14:textId="77777777" w:rsidR="004152D4" w:rsidRPr="004152D4" w:rsidRDefault="004152D4" w:rsidP="004152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4152D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Функциональность программы аналогична уже существующим аналогам, используемым в сервисных центрах нашего региона. Это обеспечивает легкость в освоении программы и переходе на новую систему без значительных изменений в рабочих процессах.</w:t>
      </w:r>
    </w:p>
    <w:p w14:paraId="0827206F" w14:textId="77777777" w:rsidR="004152D4" w:rsidRPr="004152D4" w:rsidRDefault="004152D4" w:rsidP="004152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0DA5D6FF" w14:textId="6013E829" w:rsidR="009108B7" w:rsidRPr="009108B7" w:rsidRDefault="004152D4" w:rsidP="004152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4152D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Учитывая тенденцию к уменьшению числа малых сервисных центров, годовая потребность в программе не ожидается значительно возрастать. Однако, при бесплатном распространении программы, спрос на нее может быть высоким, учитывая, что в каждом поселке присутствует потребность в обслуживании компьютерной техники. Экономический эффект может быть </w:t>
      </w:r>
      <w:r w:rsidRPr="004152D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lastRenderedPageBreak/>
        <w:t>обеспечен за счет введения платной модели установки программного обеспечения.</w:t>
      </w:r>
      <w:r w:rsidR="009108B7"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2E35A425" w14:textId="77777777" w:rsidR="009108B7" w:rsidRPr="009108B7" w:rsidRDefault="009108B7" w:rsidP="00910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</w:pPr>
      <w:bookmarkStart w:id="27" w:name="_Toc167160561"/>
      <w:r w:rsidRPr="009108B7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  <w:t>7 Стадии и этапы разработки</w:t>
      </w:r>
      <w:bookmarkEnd w:id="27"/>
    </w:p>
    <w:p w14:paraId="5AE6D90F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Разработка должна быть проведена в три стадии:</w:t>
      </w:r>
    </w:p>
    <w:p w14:paraId="65220870" w14:textId="77777777" w:rsidR="009108B7" w:rsidRPr="009108B7" w:rsidRDefault="009108B7" w:rsidP="009108B7">
      <w:pPr>
        <w:numPr>
          <w:ilvl w:val="0"/>
          <w:numId w:val="19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техническое задание;</w:t>
      </w:r>
    </w:p>
    <w:p w14:paraId="65AA916B" w14:textId="77777777" w:rsidR="009108B7" w:rsidRPr="009108B7" w:rsidRDefault="009108B7" w:rsidP="009108B7">
      <w:pPr>
        <w:numPr>
          <w:ilvl w:val="0"/>
          <w:numId w:val="19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технический (и рабочий) проекты;</w:t>
      </w:r>
    </w:p>
    <w:p w14:paraId="5B99A2D1" w14:textId="77777777" w:rsidR="009108B7" w:rsidRPr="009108B7" w:rsidRDefault="009108B7" w:rsidP="009108B7">
      <w:pPr>
        <w:numPr>
          <w:ilvl w:val="0"/>
          <w:numId w:val="19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внедрение.</w:t>
      </w:r>
    </w:p>
    <w:p w14:paraId="300809D0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3F6D3AE4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 стадии «Технический (и рабочий) проект» должны быть выполнены перечисленные ниже этапы работ:</w:t>
      </w:r>
    </w:p>
    <w:p w14:paraId="5C791DDC" w14:textId="77777777" w:rsidR="009108B7" w:rsidRPr="009108B7" w:rsidRDefault="009108B7" w:rsidP="009108B7">
      <w:pPr>
        <w:numPr>
          <w:ilvl w:val="0"/>
          <w:numId w:val="20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разработка программы;</w:t>
      </w:r>
    </w:p>
    <w:p w14:paraId="2D7B6361" w14:textId="77777777" w:rsidR="009108B7" w:rsidRPr="009108B7" w:rsidRDefault="009108B7" w:rsidP="009108B7">
      <w:pPr>
        <w:numPr>
          <w:ilvl w:val="0"/>
          <w:numId w:val="20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разработка программной документации;</w:t>
      </w:r>
    </w:p>
    <w:p w14:paraId="71A04DA3" w14:textId="77777777" w:rsidR="009108B7" w:rsidRPr="009108B7" w:rsidRDefault="009108B7" w:rsidP="009108B7">
      <w:pPr>
        <w:numPr>
          <w:ilvl w:val="0"/>
          <w:numId w:val="20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испытания программы.</w:t>
      </w:r>
    </w:p>
    <w:p w14:paraId="2DCF5868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 стадии «Внедрение» должен быть выполнен этап разработки «Подготовка и передача программы».</w:t>
      </w:r>
    </w:p>
    <w:p w14:paraId="067F60BB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Содержание работ по этапам: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br/>
        <w:t>На этапе разработки технического задания должны быть выполнены перечисленные ниже работы:</w:t>
      </w:r>
    </w:p>
    <w:p w14:paraId="5FAE9C54" w14:textId="77777777" w:rsidR="009108B7" w:rsidRPr="009108B7" w:rsidRDefault="009108B7" w:rsidP="009108B7">
      <w:pPr>
        <w:numPr>
          <w:ilvl w:val="0"/>
          <w:numId w:val="21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постановка задачи;</w:t>
      </w:r>
    </w:p>
    <w:p w14:paraId="48B03DC6" w14:textId="77777777" w:rsidR="009108B7" w:rsidRPr="009108B7" w:rsidRDefault="009108B7" w:rsidP="009108B7">
      <w:pPr>
        <w:numPr>
          <w:ilvl w:val="0"/>
          <w:numId w:val="21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определение и уточнение требований к техническим средствам;</w:t>
      </w:r>
    </w:p>
    <w:p w14:paraId="2C3EA70D" w14:textId="77777777" w:rsidR="009108B7" w:rsidRPr="009108B7" w:rsidRDefault="009108B7" w:rsidP="009108B7">
      <w:pPr>
        <w:numPr>
          <w:ilvl w:val="0"/>
          <w:numId w:val="21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определение требований к программе;</w:t>
      </w:r>
    </w:p>
    <w:p w14:paraId="7A9B7A8E" w14:textId="77777777" w:rsidR="009108B7" w:rsidRPr="009108B7" w:rsidRDefault="009108B7" w:rsidP="009108B7">
      <w:pPr>
        <w:numPr>
          <w:ilvl w:val="0"/>
          <w:numId w:val="21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определение стадий, этапов и сроков разработки программы и документации на нее;</w:t>
      </w:r>
    </w:p>
    <w:p w14:paraId="39B99BD0" w14:textId="77777777" w:rsidR="009108B7" w:rsidRPr="009108B7" w:rsidRDefault="009108B7" w:rsidP="009108B7">
      <w:pPr>
        <w:numPr>
          <w:ilvl w:val="0"/>
          <w:numId w:val="21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согласование и утверждение технического задания.</w:t>
      </w:r>
    </w:p>
    <w:p w14:paraId="209B48B7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00415945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660A55CD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 этапе испытаний программы должны быть выполнены перечисленные ниже виды работ:</w:t>
      </w:r>
    </w:p>
    <w:p w14:paraId="358A79FC" w14:textId="77777777" w:rsidR="009108B7" w:rsidRPr="009108B7" w:rsidRDefault="009108B7" w:rsidP="009108B7">
      <w:pPr>
        <w:numPr>
          <w:ilvl w:val="0"/>
          <w:numId w:val="22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разработка, согласование и утверждение порядка и методики испытаний;</w:t>
      </w:r>
    </w:p>
    <w:p w14:paraId="1C76789D" w14:textId="77777777" w:rsidR="009108B7" w:rsidRPr="009108B7" w:rsidRDefault="009108B7" w:rsidP="009108B7">
      <w:pPr>
        <w:numPr>
          <w:ilvl w:val="0"/>
          <w:numId w:val="22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проведение приемо-сдаточных испытаний;</w:t>
      </w:r>
    </w:p>
    <w:p w14:paraId="07FDDE21" w14:textId="77777777" w:rsidR="009108B7" w:rsidRPr="009108B7" w:rsidRDefault="009108B7" w:rsidP="009108B7">
      <w:pPr>
        <w:numPr>
          <w:ilvl w:val="0"/>
          <w:numId w:val="22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корректировка программы и программной документации по результатам испытаний.</w:t>
      </w:r>
    </w:p>
    <w:p w14:paraId="313F4938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3E8A9C8" w14:textId="77777777" w:rsidR="009108B7" w:rsidRPr="009108B7" w:rsidRDefault="009108B7" w:rsidP="00910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</w:pPr>
      <w:bookmarkStart w:id="28" w:name="_Toc167160562"/>
      <w:r w:rsidRPr="009108B7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  <w:t>8 Порядок контроля и приемки</w:t>
      </w:r>
      <w:bookmarkEnd w:id="28"/>
    </w:p>
    <w:p w14:paraId="6FC63F96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lastRenderedPageBreak/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238246D8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Ход проведения приемо-сдаточных испытаний заказчик и исполнитель документируют в протоколе испытаний.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57E48EEE" w14:textId="77777777" w:rsidR="009108B7" w:rsidRPr="009108B7" w:rsidRDefault="009108B7" w:rsidP="00910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</w:pPr>
      <w:bookmarkStart w:id="29" w:name="_Toc167160563"/>
      <w:r w:rsidRPr="009108B7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  <w:t>Список используемой литературы</w:t>
      </w:r>
      <w:bookmarkEnd w:id="29"/>
    </w:p>
    <w:p w14:paraId="764C1EB8" w14:textId="77777777" w:rsidR="009108B7" w:rsidRPr="009108B7" w:rsidRDefault="009108B7" w:rsidP="009108B7">
      <w:pPr>
        <w:numPr>
          <w:ilvl w:val="0"/>
          <w:numId w:val="23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8" w:history="1">
        <w:r w:rsidRPr="009108B7">
          <w:rPr>
            <w:rFonts w:ascii="Times New Roman" w:eastAsia="Times New Roman" w:hAnsi="Times New Roman" w:cs="Times New Roman"/>
            <w:color w:val="222222"/>
            <w:kern w:val="0"/>
            <w:sz w:val="28"/>
            <w:szCs w:val="28"/>
            <w:u w:val="single"/>
            <w:bdr w:val="none" w:sz="0" w:space="0" w:color="auto" w:frame="1"/>
            <w:lang w:eastAsia="ru-RU"/>
            <w14:ligatures w14:val="none"/>
          </w:rPr>
          <w:t>http://protect.gost.ru/document.aspx?control=7&amp;id=155153</w:t>
        </w:r>
      </w:hyperlink>
    </w:p>
    <w:p w14:paraId="61436603" w14:textId="77777777" w:rsidR="009108B7" w:rsidRPr="009108B7" w:rsidRDefault="009108B7" w:rsidP="009108B7">
      <w:pPr>
        <w:numPr>
          <w:ilvl w:val="0"/>
          <w:numId w:val="23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– 17 с.</w:t>
      </w:r>
    </w:p>
    <w:p w14:paraId="71AD73F4" w14:textId="77777777" w:rsidR="009108B7" w:rsidRPr="009108B7" w:rsidRDefault="009108B7" w:rsidP="009108B7">
      <w:pPr>
        <w:numPr>
          <w:ilvl w:val="0"/>
          <w:numId w:val="23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Создание проекта форм интерфейса и карты диалоговых окон в PLANTUML [Электронный ресурс]. Режим доступа: </w:t>
      </w:r>
      <w:hyperlink r:id="rId9" w:history="1">
        <w:r w:rsidRPr="009108B7">
          <w:rPr>
            <w:rFonts w:ascii="Times New Roman" w:eastAsia="Times New Roman" w:hAnsi="Times New Roman" w:cs="Times New Roman"/>
            <w:color w:val="222222"/>
            <w:kern w:val="0"/>
            <w:sz w:val="28"/>
            <w:szCs w:val="28"/>
            <w:u w:val="single"/>
            <w:bdr w:val="none" w:sz="0" w:space="0" w:color="auto" w:frame="1"/>
            <w:lang w:eastAsia="ru-RU"/>
            <w14:ligatures w14:val="none"/>
          </w:rPr>
          <w:t>https://habr.com/ru/post/279373/</w:t>
        </w:r>
      </w:hyperlink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 (27.09.2020)</w:t>
      </w:r>
    </w:p>
    <w:p w14:paraId="5FFFEDD2" w14:textId="77777777" w:rsidR="006B342E" w:rsidRPr="00FE2C91" w:rsidRDefault="006B342E" w:rsidP="009108B7">
      <w:pPr>
        <w:rPr>
          <w:rFonts w:ascii="Times New Roman" w:hAnsi="Times New Roman" w:cs="Times New Roman"/>
          <w:sz w:val="28"/>
          <w:szCs w:val="28"/>
        </w:rPr>
      </w:pPr>
    </w:p>
    <w:sectPr w:rsidR="006B342E" w:rsidRPr="00FE2C91" w:rsidSect="009108B7">
      <w:footerReference w:type="default" r:id="rId10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766A" w14:textId="77777777" w:rsidR="009F2524" w:rsidRDefault="009F2524" w:rsidP="00FE2C91">
      <w:pPr>
        <w:spacing w:after="0" w:line="240" w:lineRule="auto"/>
      </w:pPr>
      <w:r>
        <w:separator/>
      </w:r>
    </w:p>
  </w:endnote>
  <w:endnote w:type="continuationSeparator" w:id="0">
    <w:p w14:paraId="65DA87BA" w14:textId="77777777" w:rsidR="009F2524" w:rsidRDefault="009F2524" w:rsidP="00FE2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1280427"/>
      <w:docPartObj>
        <w:docPartGallery w:val="Page Numbers (Bottom of Page)"/>
        <w:docPartUnique/>
      </w:docPartObj>
    </w:sdtPr>
    <w:sdtContent>
      <w:p w14:paraId="654FA52E" w14:textId="717DBDDD" w:rsidR="00FE2C91" w:rsidRDefault="00FE2C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D4297A" w14:textId="77777777" w:rsidR="00FE2C91" w:rsidRDefault="00FE2C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BCF0E" w14:textId="77777777" w:rsidR="009F2524" w:rsidRDefault="009F2524" w:rsidP="00FE2C91">
      <w:pPr>
        <w:spacing w:after="0" w:line="240" w:lineRule="auto"/>
      </w:pPr>
      <w:r>
        <w:separator/>
      </w:r>
    </w:p>
  </w:footnote>
  <w:footnote w:type="continuationSeparator" w:id="0">
    <w:p w14:paraId="7ABD263C" w14:textId="77777777" w:rsidR="009F2524" w:rsidRDefault="009F2524" w:rsidP="00FE2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9D9"/>
    <w:multiLevelType w:val="multilevel"/>
    <w:tmpl w:val="0ACE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C4B7C"/>
    <w:multiLevelType w:val="multilevel"/>
    <w:tmpl w:val="2B00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8027C"/>
    <w:multiLevelType w:val="multilevel"/>
    <w:tmpl w:val="DB4C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475FC"/>
    <w:multiLevelType w:val="multilevel"/>
    <w:tmpl w:val="38F6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21AE2"/>
    <w:multiLevelType w:val="multilevel"/>
    <w:tmpl w:val="155CE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D1BCA"/>
    <w:multiLevelType w:val="multilevel"/>
    <w:tmpl w:val="959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25DA9"/>
    <w:multiLevelType w:val="multilevel"/>
    <w:tmpl w:val="ADB6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C3E4B"/>
    <w:multiLevelType w:val="multilevel"/>
    <w:tmpl w:val="E4E2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E6F45"/>
    <w:multiLevelType w:val="multilevel"/>
    <w:tmpl w:val="0912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C4275"/>
    <w:multiLevelType w:val="hybridMultilevel"/>
    <w:tmpl w:val="A92A5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B2A00"/>
    <w:multiLevelType w:val="multilevel"/>
    <w:tmpl w:val="FD6E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C08FC"/>
    <w:multiLevelType w:val="multilevel"/>
    <w:tmpl w:val="9DBEF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432BE"/>
    <w:multiLevelType w:val="multilevel"/>
    <w:tmpl w:val="B180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22FC4"/>
    <w:multiLevelType w:val="multilevel"/>
    <w:tmpl w:val="734A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861A1"/>
    <w:multiLevelType w:val="hybridMultilevel"/>
    <w:tmpl w:val="4D2E3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B599A"/>
    <w:multiLevelType w:val="multilevel"/>
    <w:tmpl w:val="79C8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545237">
    <w:abstractNumId w:val="1"/>
  </w:num>
  <w:num w:numId="2" w16cid:durableId="1482388278">
    <w:abstractNumId w:val="8"/>
  </w:num>
  <w:num w:numId="3" w16cid:durableId="507988886">
    <w:abstractNumId w:val="7"/>
  </w:num>
  <w:num w:numId="4" w16cid:durableId="839740427">
    <w:abstractNumId w:val="15"/>
  </w:num>
  <w:num w:numId="5" w16cid:durableId="286282561">
    <w:abstractNumId w:val="10"/>
  </w:num>
  <w:num w:numId="6" w16cid:durableId="1023676002">
    <w:abstractNumId w:val="6"/>
  </w:num>
  <w:num w:numId="7" w16cid:durableId="870148365">
    <w:abstractNumId w:val="0"/>
  </w:num>
  <w:num w:numId="8" w16cid:durableId="1272007979">
    <w:abstractNumId w:val="13"/>
  </w:num>
  <w:num w:numId="9" w16cid:durableId="368385633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7207813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4390685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86669279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35304566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16825132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85217971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59579308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9354532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896504726">
    <w:abstractNumId w:val="12"/>
  </w:num>
  <w:num w:numId="19" w16cid:durableId="1628582271">
    <w:abstractNumId w:val="4"/>
  </w:num>
  <w:num w:numId="20" w16cid:durableId="391199190">
    <w:abstractNumId w:val="3"/>
  </w:num>
  <w:num w:numId="21" w16cid:durableId="1589192019">
    <w:abstractNumId w:val="5"/>
  </w:num>
  <w:num w:numId="22" w16cid:durableId="1924727432">
    <w:abstractNumId w:val="2"/>
  </w:num>
  <w:num w:numId="23" w16cid:durableId="927081575">
    <w:abstractNumId w:val="11"/>
  </w:num>
  <w:num w:numId="24" w16cid:durableId="1444304559">
    <w:abstractNumId w:val="9"/>
  </w:num>
  <w:num w:numId="25" w16cid:durableId="8864491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B7"/>
    <w:rsid w:val="000C62F0"/>
    <w:rsid w:val="0013524D"/>
    <w:rsid w:val="00171FF2"/>
    <w:rsid w:val="002D4E20"/>
    <w:rsid w:val="003E0858"/>
    <w:rsid w:val="004152D4"/>
    <w:rsid w:val="005F522F"/>
    <w:rsid w:val="006B342E"/>
    <w:rsid w:val="009108B7"/>
    <w:rsid w:val="0091590A"/>
    <w:rsid w:val="009549DF"/>
    <w:rsid w:val="009F2524"/>
    <w:rsid w:val="00CA6239"/>
    <w:rsid w:val="00FA0768"/>
    <w:rsid w:val="00FE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FD265"/>
  <w15:chartTrackingRefBased/>
  <w15:docId w15:val="{DCA606D0-FC92-4458-A89A-92E520B1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F2"/>
  </w:style>
  <w:style w:type="paragraph" w:styleId="1">
    <w:name w:val="heading 1"/>
    <w:basedOn w:val="a"/>
    <w:link w:val="10"/>
    <w:uiPriority w:val="9"/>
    <w:qFormat/>
    <w:rsid w:val="00910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9108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9108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8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108B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108B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10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9108B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FE2C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2C91"/>
  </w:style>
  <w:style w:type="paragraph" w:styleId="a7">
    <w:name w:val="footer"/>
    <w:basedOn w:val="a"/>
    <w:link w:val="a8"/>
    <w:uiPriority w:val="99"/>
    <w:unhideWhenUsed/>
    <w:rsid w:val="00FE2C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2C91"/>
  </w:style>
  <w:style w:type="paragraph" w:styleId="a9">
    <w:name w:val="TOC Heading"/>
    <w:basedOn w:val="1"/>
    <w:next w:val="a"/>
    <w:uiPriority w:val="39"/>
    <w:unhideWhenUsed/>
    <w:qFormat/>
    <w:rsid w:val="00FE2C9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2C9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2C9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E2C91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2D4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tect.gost.ru/document.aspx?control=7&amp;id=1551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abr.com/ru/post/27937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AC745-DB41-453C-9720-800ED0A8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2358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Soromotin</dc:creator>
  <cp:keywords/>
  <dc:description/>
  <cp:lastModifiedBy>Microsoft Office User</cp:lastModifiedBy>
  <cp:revision>3</cp:revision>
  <dcterms:created xsi:type="dcterms:W3CDTF">2024-05-21T00:41:00Z</dcterms:created>
  <dcterms:modified xsi:type="dcterms:W3CDTF">2024-05-22T05:59:00Z</dcterms:modified>
</cp:coreProperties>
</file>