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05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Mind map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1155cc"/>
          <w:u w:val="singl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https://coggle.it/diagram/ZDVLMCHgHRe8n4QF/t/clothing-store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Бизнес требования- безперебойная работа сайта, возможность успешной покупки товара пользователем.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Пользовательские требования- удобное и понятное использование сайта, кликабельность и просмотр товаров, добавление товаров в корзину, оформление и оплата заказов.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Функциональный характер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Бизнес требования- сайт работает исправно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Пользовательские требования- возможность заказать продукт на сайте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Функциональные требования- удобность использования сайта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Нефункциональный характер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Бизнес правила- правила использования, политика конфиденциальности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Системные требования и ограничения- быстрая работа сайта, защита от взлома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Качественные требования: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Единичность - возможность произвести действие только с одним продуктом.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Завершенность - оформление заказа производится правильно.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Последовательность -нашли товар, добавили в корзину, оформили заказ, оплатили, получили .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Атомарность - после каждого действия переходим на следующий шаг.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Отслеживаемость - заказ товара и отслеживание посылки.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Актуальность - необходимость корзины для добавления покупок.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Выполнимость - данная специфика выполняется только на этом магазине.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Недвусмысленность - правильная надпись товаров, где название и описание соответствуют товару.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Обязательность - чтобы заказать товар-добавить его в корзину, чтобы оформить доставку- указать свои личные данные и оплатить.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Проверяемость - проверка всё ли исправно работает.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SRS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  <w:t xml:space="preserve"> - сайт ориентирован на продажу товаров для стильных людей.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c622uei2v3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Описание целей: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Получение заказов от покупателей;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Привлечение внимания к возможности покупки классных товаров;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Создание удобного сайта для комфортного использования покупателей.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8f9egwzlb0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Описание масштаба проекта: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Создать сайт, который будет позволять пользователю:</w:t>
      </w:r>
    </w:p>
    <w:p w:rsidR="00000000" w:rsidDel="00000000" w:rsidP="00000000" w:rsidRDefault="00000000" w:rsidRPr="00000000" w14:paraId="00000023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Сортировать товар по названию или цене;</w:t>
      </w:r>
    </w:p>
    <w:p w:rsidR="00000000" w:rsidDel="00000000" w:rsidP="00000000" w:rsidRDefault="00000000" w:rsidRPr="00000000" w14:paraId="00000024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Кликать на понравившейся товар и читать о нём описание;</w:t>
      </w:r>
    </w:p>
    <w:p w:rsidR="00000000" w:rsidDel="00000000" w:rsidP="00000000" w:rsidRDefault="00000000" w:rsidRPr="00000000" w14:paraId="0000002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Выбирать понравившийся товар добавлением в корзину;</w:t>
      </w:r>
    </w:p>
    <w:p w:rsidR="00000000" w:rsidDel="00000000" w:rsidP="00000000" w:rsidRDefault="00000000" w:rsidRPr="00000000" w14:paraId="00000026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Делать заказ понравившегося товара.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rwx5jd1jya4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Обзор продукта: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Предоставить пользователям информацию о товаре (размер, цвет, цена) и возможность приобретения товара.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Характеристики пользователей: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Пользователи которые носят стильную, молодёжную одежду, которые имеют в своем окружении ребенка и которые интересуются велосипедами. Данные товары подходят большинству пользователем, не зависимо от пола и возраста.</w:t>
      </w:r>
    </w:p>
    <w:p w:rsidR="00000000" w:rsidDel="00000000" w:rsidP="00000000" w:rsidRDefault="00000000" w:rsidRPr="00000000" w14:paraId="0000002B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Пользователи, которые хотят выглядеть стильно и современно.</w:t>
      </w:r>
    </w:p>
    <w:p w:rsidR="00000000" w:rsidDel="00000000" w:rsidP="00000000" w:rsidRDefault="00000000" w:rsidRPr="00000000" w14:paraId="0000002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Пользователи проживающие в Америке.</w:t>
      </w:r>
    </w:p>
    <w:p w:rsidR="00000000" w:rsidDel="00000000" w:rsidP="00000000" w:rsidRDefault="00000000" w:rsidRPr="00000000" w14:paraId="0000002D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Желаемая целевая аудитория, это молодые люди 15-30 лет, которым будет более интересен подобный продукт;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Допустимая целевая аудитория: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пользователям младше 15 лет, нет гарантии о соответствующем размере для данной вековой категории.</w:t>
      </w:r>
    </w:p>
    <w:p w:rsidR="00000000" w:rsidDel="00000000" w:rsidP="00000000" w:rsidRDefault="00000000" w:rsidRPr="00000000" w14:paraId="0000003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пользователи старше 30 лет имеют свои вкусы, но могут разделять их с товарами на сайте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ограничения:</w:t>
      </w:r>
    </w:p>
    <w:p w:rsidR="00000000" w:rsidDel="00000000" w:rsidP="00000000" w:rsidRDefault="00000000" w:rsidRPr="00000000" w14:paraId="00000032">
      <w:pPr>
        <w:numPr>
          <w:ilvl w:val="0"/>
          <w:numId w:val="4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Ограничить доступ к странице входа для сотрудников только корпоративной сетью.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34">
      <w:pPr>
        <w:numPr>
          <w:ilvl w:val="0"/>
          <w:numId w:val="6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Заказ товара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Форма должна содержать следующие поля и характеристиками: </w:t>
      </w:r>
    </w:p>
    <w:p w:rsidR="00000000" w:rsidDel="00000000" w:rsidP="00000000" w:rsidRDefault="00000000" w:rsidRPr="00000000" w14:paraId="00000036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37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38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ZIP/Postal Code</w:t>
      </w:r>
    </w:p>
    <w:p w:rsidR="00000000" w:rsidDel="00000000" w:rsidP="00000000" w:rsidRDefault="00000000" w:rsidRPr="00000000" w14:paraId="00000039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Функциональный блок “Социальные Сети и E-mail” 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r6dow7h2mgh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Блок располагается в футере сайта;</w:t>
      </w:r>
    </w:p>
    <w:p w:rsidR="00000000" w:rsidDel="00000000" w:rsidP="00000000" w:rsidRDefault="00000000" w:rsidRPr="00000000" w14:paraId="0000003B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Содержит графическое отображение логотипов социальных сетей: Twitter, Facebook и LinkedIn, </w:t>
      </w:r>
    </w:p>
    <w:p w:rsidR="00000000" w:rsidDel="00000000" w:rsidP="00000000" w:rsidRDefault="00000000" w:rsidRPr="00000000" w14:paraId="0000003C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нажатия на логотип соц. сети, совершается переход на соответствующую страницу компании в этой соц. сети.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3E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Защита сайта от кражи с использованием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DMCA.com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Блок “Политика Конфиденциальности”</w:t>
      </w:r>
    </w:p>
    <w:p w:rsidR="00000000" w:rsidDel="00000000" w:rsidP="00000000" w:rsidRDefault="00000000" w:rsidRPr="00000000" w14:paraId="00000040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Блок “Положения и условия”</w:t>
      </w:r>
    </w:p>
    <w:p w:rsidR="00000000" w:rsidDel="00000000" w:rsidP="00000000" w:rsidRDefault="00000000" w:rsidRPr="00000000" w14:paraId="00000041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Безопасность соединения и передачи данных, использование протокола HTTPS.</w:t>
      </w:r>
    </w:p>
    <w:p w:rsidR="00000000" w:rsidDel="00000000" w:rsidP="00000000" w:rsidRDefault="00000000" w:rsidRPr="00000000" w14:paraId="00000042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 с браузерами и ОС: Google Chrome, Microsoft Edge, Opera,Mozilla Firefox,Safari,Yandex Browser.</w:t>
      </w:r>
    </w:p>
    <w:p w:rsidR="00000000" w:rsidDel="00000000" w:rsidP="00000000" w:rsidRDefault="00000000" w:rsidRPr="00000000" w14:paraId="00000043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 с ОС: Windows: 7, 8.1, 10;Linux; MacOS. 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Accepting Criteria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4.9692363250995"/>
        <w:gridCol w:w="1872.4165094451066"/>
        <w:gridCol w:w="1988.4753839974892"/>
        <w:gridCol w:w="1733.1458599822474"/>
        <w:gridCol w:w="2046.5048212736806"/>
        <w:tblGridChange w:id="0">
          <w:tblGrid>
            <w:gridCol w:w="1384.9692363250995"/>
            <w:gridCol w:w="1872.4165094451066"/>
            <w:gridCol w:w="1988.4753839974892"/>
            <w:gridCol w:w="1733.1458599822474"/>
            <w:gridCol w:w="2046.504821273680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  <w:br w:type="textWrapping"/>
              <w:t xml:space="preserve"> (Номер требования в спецификации)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Требование</w:t>
              <w:br w:type="textWrapping"/>
              <w:t xml:space="preserve">(Requirements)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Приемочные критерии</w:t>
              <w:br w:type="textWrapping"/>
              <w:t xml:space="preserve">(Acceptance Criteria)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Given</w:t>
              <w:br w:type="textWrapping"/>
              <w:t xml:space="preserve">(Дано)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</w:t>
              <w:br w:type="textWrapping"/>
              <w:t xml:space="preserve">(Когда)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  <w:br w:type="textWrapping"/>
              <w:t xml:space="preserve">(Тогда)</w:t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  <w:t xml:space="preserve"> При добавлении товара в корзину и совершении заказа заполняются поля личных данных для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1.Заказ товара производится с выполнением корректного заполнения всех полей формы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Пользователь добавляет товар в корзину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Появляется форма заполнения необходимых ячеек для заказа</w:t>
            </w:r>
          </w:p>
        </w:tc>
      </w:tr>
      <w:tr>
        <w:trPr>
          <w:cantSplit w:val="0"/>
          <w:trHeight w:val="3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Выполнено </w:t>
            </w:r>
            <w:r w:rsidDel="00000000" w:rsidR="00000000" w:rsidRPr="00000000">
              <w:rPr>
                <w:rtl w:val="0"/>
              </w:rPr>
              <w:t xml:space="preserve">Кликабельность социальных сетей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1.Функциональный блок “Социальные Сети и E-mail”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70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Пользователь пролистывает всю страницу до конца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14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Пользователь может кликнуть на необходимый логотип соответствующей компании и посмотреть необходимую информацию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  <w:t xml:space="preserve"> Сайт защищён от краж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1.Защита сайта от кражи с использованием</w:t>
            </w:r>
            <w:hyperlink r:id="rId11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DMCA.com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1.Сайт хотят взломать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Защита не даёт сделать данное действие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  <w:t xml:space="preserve"> Наличие блока политики конфиденциальности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1.Блок “Политика Конфиденциальности”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24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Пользователь кликает на данную кнопку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17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Переходит на старницу, где можно ознакомится с необходимой информаций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  <w:t xml:space="preserve"> Наличие блока положений и условий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1.Блок “Положения и условия”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58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Пользователь кликает на данную кнопку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5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Страница Блок “Положения и условия” окрывается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  <w:t xml:space="preserve"> Безопасное соединение и передачи данных, использование протокола HTTPS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1.Безопасность соединения и передачи данных, использование протокола HTTPS.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1.Пользователь находится на странице сайта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69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Не переживает о взломе личных данных</w:t>
            </w:r>
          </w:p>
        </w:tc>
      </w:tr>
      <w:tr>
        <w:trPr>
          <w:cantSplit w:val="0"/>
          <w:trHeight w:val="2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  <w:t xml:space="preserve"> Работа с браузерами и ОС: Google Chrome, Microsoft Edge, Opera,Mozilla Firefox,Safari,Yandex Browser.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1.Работа с браузерами и ОС: Google Chrome, Microsoft Edge, Opera,Mozilla Firefox,Safari,Yandex Browser.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3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Пользователь входит на данный сайт магазина с данных браузеров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Сайт отображается и работает безперебойно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Выполнено</w:t>
            </w:r>
            <w:r w:rsidDel="00000000" w:rsidR="00000000" w:rsidRPr="00000000">
              <w:rPr>
                <w:rtl w:val="0"/>
              </w:rPr>
              <w:t xml:space="preserve"> Работа с ОС: Windows: 7, 8.1, 10;Linux; MacOS.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1.Работа с ОС: Windows: 7, 8.1, 10;Linux; MacOS.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0"/>
                <w:numId w:val="75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Пользователь входит на данный сайт магазина с данных устройств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0"/>
                <w:numId w:val="52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Сайт отображается и работает безперебойно</w:t>
            </w:r>
          </w:p>
        </w:tc>
      </w:tr>
    </w:tbl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list</w:t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.38510137339375"/>
        <w:gridCol w:w="3432.760282216396"/>
        <w:gridCol w:w="2067.0883972750967"/>
        <w:gridCol w:w="2081.0238246724566"/>
        <w:gridCol w:w="952.2542054862804"/>
        <w:tblGridChange w:id="0">
          <w:tblGrid>
            <w:gridCol w:w="492.38510137339375"/>
            <w:gridCol w:w="3432.760282216396"/>
            <w:gridCol w:w="2067.0883972750967"/>
            <w:gridCol w:w="2081.0238246724566"/>
            <w:gridCol w:w="952.254205486280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Сheck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Enviroment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Google Chrome v. 110.0,5481,153 Android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Google Chrome v. 111.0.5563.148 Windows 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 товара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Добавление товара в корзину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Оформление заказа, заполнив поля личных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отправки формы заказа без заполнения полей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поля ФИО при оформлении заказа с одной буквой или цифрой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Bug Report 1.2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поля Улица и номер дома при оформлении заказа с одной буквой или цифрой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поляПочтовый индекс при оформлении заказа с одной буквой или цифрой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Функциональный блок “Социальные Сети и E-mail”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кликабельности социальных сетей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Нефункциональные требования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Переход по клику на “Положения и условия”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Переход по клику на “Политика Конфиденциальности”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.9850808122669"/>
        <w:gridCol w:w="1526.0240364691256"/>
        <w:gridCol w:w="1410.2362204724411"/>
        <w:gridCol w:w="1882.2942395358477"/>
        <w:gridCol w:w="1882.2942395358477"/>
        <w:gridCol w:w="1018.338997099047"/>
        <w:gridCol w:w="1018.338997099047"/>
        <w:tblGridChange w:id="0">
          <w:tblGrid>
            <w:gridCol w:w="287.9850808122669"/>
            <w:gridCol w:w="1526.0240364691256"/>
            <w:gridCol w:w="1410.2362204724411"/>
            <w:gridCol w:w="1882.2942395358477"/>
            <w:gridCol w:w="1882.2942395358477"/>
            <w:gridCol w:w="1018.338997099047"/>
            <w:gridCol w:w="1018.33899709904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Summary</w:t>
              <w:br w:type="textWrapping"/>
              <w:t xml:space="preserve"> (Название тестового сценария)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Pre-conditions</w:t>
              <w:br w:type="textWrapping"/>
              <w:t xml:space="preserve">(Пред-условие)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  <w:br w:type="textWrapping"/>
              <w:t xml:space="preserve">(Шаги к выполнению)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  <w:br w:type="textWrapping"/>
              <w:t xml:space="preserve">(Ожидаемый результат)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Enviroment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Google Chrome v. 110.0,5481,153 Android 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7e1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Google Chrome v. 111.0.5563.148 Windows 10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Заказ товара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Добавить товар в корзину и совершить заказ, заполнив поля личных данных для заказа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1.Открыть сайт</w:t>
            </w:r>
            <w:hyperlink r:id="rId13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https://www.etsy.com/</w:t>
              </w:r>
            </w:hyperlink>
            <w:r w:rsidDel="00000000" w:rsidR="00000000" w:rsidRPr="00000000">
              <w:rPr>
                <w:rtl w:val="0"/>
              </w:rPr>
              <w:t xml:space="preserve"> 2.Войти в учетную запись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numPr>
                <w:ilvl w:val="0"/>
                <w:numId w:val="18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Добавить понравившейся товар в корзину 2. В корзине оформляем товар с помощью введения личных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55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Понраавившейся товар добавлен в корзину 2. При корректном заполнении личных данных- заказ оформляется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отправки формы заказа без заполнения полей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1.Открыть сайт</w:t>
            </w:r>
            <w:hyperlink r:id="rId15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https://www.etsy.com/</w:t>
              </w:r>
            </w:hyperlink>
            <w:r w:rsidDel="00000000" w:rsidR="00000000" w:rsidRPr="00000000">
              <w:rPr>
                <w:rtl w:val="0"/>
              </w:rPr>
              <w:t xml:space="preserve"> 2.Войти в учетную запись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1.При оформлении заказа в корзине оставить форму пустую</w:t>
              <w:br w:type="textWrapping"/>
              <w:t xml:space="preserve">2.Нажать отправить"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1.Выводится сообщение заполните поля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Отправка поля ФИО при оформлении заказа с одной буквой или цифрой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1.Открыть сайт</w:t>
            </w:r>
            <w:hyperlink r:id="rId1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https://www.etsy.com/</w:t>
              </w:r>
            </w:hyperlink>
            <w:r w:rsidDel="00000000" w:rsidR="00000000" w:rsidRPr="00000000">
              <w:rPr>
                <w:rtl w:val="0"/>
              </w:rPr>
              <w:t xml:space="preserve"> 2.Войти в учетную запись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23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При оформлении заказа в корзине поставить одну букву либо цифру в графе ФИО 2. Нажать "отправить"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numPr>
                <w:ilvl w:val="0"/>
                <w:numId w:val="15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Форма не отправляется без корректно ведённых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Fail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Улица и номер дома при оформлении заказа с одной буквой или цифрой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1.Открыть сайт</w:t>
            </w:r>
            <w:hyperlink r:id="rId19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https://www.etsy.com/</w:t>
              </w:r>
            </w:hyperlink>
            <w:r w:rsidDel="00000000" w:rsidR="00000000" w:rsidRPr="00000000">
              <w:rPr>
                <w:rtl w:val="0"/>
              </w:rPr>
              <w:t xml:space="preserve"> 2.Войти в учетную запись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numPr>
                <w:ilvl w:val="0"/>
                <w:numId w:val="4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При оформлении заказа в корзине поставить одну букву либо цифру в графе Улица и номер дома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4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Нажать "отправить"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65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Форма не отправляется без корректно ведённых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Fail</w:t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Проверка поля Почтовый индекс при оформлении заказа с одной буквой или цифрой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1.Открыть сайт</w:t>
            </w:r>
            <w:hyperlink r:id="rId21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https://www.etsy.com/</w:t>
              </w:r>
            </w:hyperlink>
            <w:r w:rsidDel="00000000" w:rsidR="00000000" w:rsidRPr="00000000">
              <w:rPr>
                <w:rtl w:val="0"/>
              </w:rPr>
              <w:t xml:space="preserve"> 2.Войти в учетную запись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71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При оформлении заказа в корзине поставить одну букву либо цифру в графе Почтовый индекс 2. Нажать "отправить"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numPr>
                <w:ilvl w:val="0"/>
                <w:numId w:val="48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Форма не отправляется без корректно ведённых данных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Fail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Функциональный блок “Социальные Сети и E-mail”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кликабельности социальных сетей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1.Открыть сайт</w:t>
            </w:r>
            <w:hyperlink r:id="rId23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https://www.etsy.com/</w:t>
              </w:r>
            </w:hyperlink>
            <w:r w:rsidDel="00000000" w:rsidR="00000000" w:rsidRPr="00000000">
              <w:rPr>
                <w:rtl w:val="0"/>
              </w:rPr>
              <w:t xml:space="preserve"> 2.Войти в учетную запись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numPr>
                <w:ilvl w:val="0"/>
                <w:numId w:val="56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Перейти на каждую социальную сеть по очереди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numPr>
                <w:ilvl w:val="0"/>
                <w:numId w:val="10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После нажатия на логотип соц. сети, совершается переход на соответствующую страницу компании в этой соц. сети.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Нефункциональные требования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Отсутствие перехода на блок “Положения и условия”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1.Открыть сайт</w:t>
            </w:r>
            <w:hyperlink r:id="rId25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https://www.etsy.com/</w:t>
              </w:r>
            </w:hyperlink>
            <w:r w:rsidDel="00000000" w:rsidR="00000000" w:rsidRPr="00000000">
              <w:rPr>
                <w:rtl w:val="0"/>
              </w:rPr>
              <w:t xml:space="preserve"> 2.Войти в учетную запись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numPr>
                <w:ilvl w:val="0"/>
                <w:numId w:val="4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Проскролить страницу 2. Нажать на блок “Положения и условия”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59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Переход на страницу “Положения и условия”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Отсутствие перехода на блок “Политика Конфиденциальности”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1.Открыть сайт</w:t>
            </w:r>
            <w:hyperlink r:id="rId27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https://www.etsy.com/</w:t>
              </w:r>
            </w:hyperlink>
            <w:r w:rsidDel="00000000" w:rsidR="00000000" w:rsidRPr="00000000">
              <w:rPr>
                <w:rtl w:val="0"/>
              </w:rPr>
              <w:t xml:space="preserve"> 2.Войти в учетную запись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numPr>
                <w:ilvl w:val="0"/>
                <w:numId w:val="47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Проскролить страницу 2. Нажать на блок “Политика Конфиденциальности”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64"/>
              </w:numPr>
              <w:spacing w:after="24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br w:type="textWrapping"/>
              <w:t xml:space="preserve">Переход на страницу “Политика Конфиденциальности”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RTM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documentation</w:t>
      </w:r>
    </w:p>
    <w:p w:rsidR="00000000" w:rsidDel="00000000" w:rsidP="00000000" w:rsidRDefault="00000000" w:rsidRPr="00000000" w14:paraId="000001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ar3cctx487i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Test plan</w:t>
      </w:r>
    </w:p>
    <w:p w:rsidR="00000000" w:rsidDel="00000000" w:rsidP="00000000" w:rsidRDefault="00000000" w:rsidRPr="00000000" w14:paraId="0000011E">
      <w:pPr>
        <w:numPr>
          <w:ilvl w:val="0"/>
          <w:numId w:val="6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Introduction 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Документ составлен с целью описания объема работ по тестированию сайта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  <w:t xml:space="preserve"> . 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Содержит описание объектов (функциональностей) сайта, по которым будет проводиться тестирование, стратегии тестирования, критерии начала и окончания тестирования, оценки рисков, список необходимых ресурсов, план будущих работ.</w:t>
      </w:r>
    </w:p>
    <w:p w:rsidR="00000000" w:rsidDel="00000000" w:rsidP="00000000" w:rsidRDefault="00000000" w:rsidRPr="00000000" w14:paraId="00000121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Items 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 план будет покрывать ту часть проекта, которая доступна потенциальному пользователю. 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Сайт</w:t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  <w:t xml:space="preserve"> интернет страница интернет магазина.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Используя сайт, пользователю доступна возможность: зарегистрироваться на сайте как пользователь, почитать описание о товаре, сортировка товаром по названию и цене добавить товар в корзину, заказать товар.</w:t>
      </w:r>
    </w:p>
    <w:p w:rsidR="00000000" w:rsidDel="00000000" w:rsidP="00000000" w:rsidRDefault="00000000" w:rsidRPr="00000000" w14:paraId="00000125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To Be Tested:</w:t>
      </w:r>
    </w:p>
    <w:p w:rsidR="00000000" w:rsidDel="00000000" w:rsidP="00000000" w:rsidRDefault="00000000" w:rsidRPr="00000000" w14:paraId="0000012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Регистрация на сайте</w:t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Переход по клику на понравившейся товар</w:t>
      </w:r>
    </w:p>
    <w:p w:rsidR="00000000" w:rsidDel="00000000" w:rsidP="00000000" w:rsidRDefault="00000000" w:rsidRPr="00000000" w14:paraId="00000128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Сортировка товаров по названию и цене</w:t>
      </w:r>
    </w:p>
    <w:p w:rsidR="00000000" w:rsidDel="00000000" w:rsidP="00000000" w:rsidRDefault="00000000" w:rsidRPr="00000000" w14:paraId="0000012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Добавление товара в корзину</w:t>
      </w:r>
    </w:p>
    <w:p w:rsidR="00000000" w:rsidDel="00000000" w:rsidP="00000000" w:rsidRDefault="00000000" w:rsidRPr="00000000" w14:paraId="0000012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Указание личных данных при оформлении</w:t>
      </w:r>
    </w:p>
    <w:p w:rsidR="00000000" w:rsidDel="00000000" w:rsidP="00000000" w:rsidRDefault="00000000" w:rsidRPr="00000000" w14:paraId="0000012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Кликабальность гармошки </w:t>
      </w:r>
    </w:p>
    <w:p w:rsidR="00000000" w:rsidDel="00000000" w:rsidP="00000000" w:rsidRDefault="00000000" w:rsidRPr="00000000" w14:paraId="0000012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Функциональный блок “Главная страница”.</w:t>
      </w:r>
    </w:p>
    <w:p w:rsidR="00000000" w:rsidDel="00000000" w:rsidP="00000000" w:rsidRDefault="00000000" w:rsidRPr="00000000" w14:paraId="0000012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Функциональный блок “Социальные Сети” с возможностью редактирования</w:t>
      </w:r>
    </w:p>
    <w:p w:rsidR="00000000" w:rsidDel="00000000" w:rsidP="00000000" w:rsidRDefault="00000000" w:rsidRPr="00000000" w14:paraId="0000012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Функциональный блок “О нас”</w:t>
      </w:r>
    </w:p>
    <w:p w:rsidR="00000000" w:rsidDel="00000000" w:rsidP="00000000" w:rsidRDefault="00000000" w:rsidRPr="00000000" w14:paraId="0000012F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Функциональный блок “Контакты”</w:t>
      </w:r>
    </w:p>
    <w:p w:rsidR="00000000" w:rsidDel="00000000" w:rsidP="00000000" w:rsidRDefault="00000000" w:rsidRPr="00000000" w14:paraId="00000130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Features Not To Be Tested</w:t>
      </w:r>
    </w:p>
    <w:p w:rsidR="00000000" w:rsidDel="00000000" w:rsidP="00000000" w:rsidRDefault="00000000" w:rsidRPr="00000000" w14:paraId="00000131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Вход для сотрудников;</w:t>
      </w:r>
    </w:p>
    <w:p w:rsidR="00000000" w:rsidDel="00000000" w:rsidP="00000000" w:rsidRDefault="00000000" w:rsidRPr="00000000" w14:paraId="00000132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Личный кабинет;</w:t>
      </w:r>
    </w:p>
    <w:p w:rsidR="00000000" w:rsidDel="00000000" w:rsidP="00000000" w:rsidRDefault="00000000" w:rsidRPr="00000000" w14:paraId="00000133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Мобильная версия сайта;</w:t>
      </w:r>
    </w:p>
    <w:p w:rsidR="00000000" w:rsidDel="00000000" w:rsidP="00000000" w:rsidRDefault="00000000" w:rsidRPr="00000000" w14:paraId="00000134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Тестирование безопасности </w:t>
      </w:r>
    </w:p>
    <w:p w:rsidR="00000000" w:rsidDel="00000000" w:rsidP="00000000" w:rsidRDefault="00000000" w:rsidRPr="00000000" w14:paraId="00000135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Стресс-тестирование </w:t>
      </w:r>
    </w:p>
    <w:p w:rsidR="00000000" w:rsidDel="00000000" w:rsidP="00000000" w:rsidRDefault="00000000" w:rsidRPr="00000000" w14:paraId="00000136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Тестирование локализации. </w:t>
      </w:r>
    </w:p>
    <w:p w:rsidR="00000000" w:rsidDel="00000000" w:rsidP="00000000" w:rsidRDefault="00000000" w:rsidRPr="00000000" w14:paraId="00000137">
      <w:pPr>
        <w:numPr>
          <w:ilvl w:val="1"/>
          <w:numId w:val="6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Проверка правильности перевода на азербайджанский и английский язык, в связи с отсутствием специалиста в данной области.</w:t>
      </w:r>
    </w:p>
    <w:p w:rsidR="00000000" w:rsidDel="00000000" w:rsidP="00000000" w:rsidRDefault="00000000" w:rsidRPr="00000000" w14:paraId="00000138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139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Функциональное тестирование.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процессе тестирования сайта</w:t>
      </w:r>
      <w:hyperlink r:id="rId35">
        <w:r w:rsidDel="00000000" w:rsidR="00000000" w:rsidRPr="00000000">
          <w:rPr>
            <w:rtl w:val="0"/>
          </w:rPr>
          <w:t xml:space="preserve"> 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ETSY</w:t>
        </w:r>
      </w:hyperlink>
      <w:r w:rsidDel="00000000" w:rsidR="00000000" w:rsidRPr="00000000">
        <w:rPr>
          <w:rtl w:val="0"/>
        </w:rPr>
        <w:t xml:space="preserve"> будет применено функциональное тестирование основанное на составленных тест кейсах из документа “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ТestCases_MQA_Виктория_Осипова</w:t>
        </w:r>
      </w:hyperlink>
      <w:r w:rsidDel="00000000" w:rsidR="00000000" w:rsidRPr="00000000">
        <w:rPr>
          <w:rtl w:val="0"/>
        </w:rPr>
        <w:t xml:space="preserve"> на базе полученной спецификации продукта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SRS_MQA_Виктория_Осипова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Дефекты найденные в процессе тестирования будут описаны в документе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Баг_Репорт_Виктория_Осипова</w:t>
        </w:r>
      </w:hyperlink>
      <w:r w:rsidDel="00000000" w:rsidR="00000000" w:rsidRPr="00000000">
        <w:rPr>
          <w:rtl w:val="0"/>
        </w:rPr>
        <w:t xml:space="preserve"> для их будущего исправления. </w:t>
      </w:r>
    </w:p>
    <w:p w:rsidR="00000000" w:rsidDel="00000000" w:rsidP="00000000" w:rsidRDefault="00000000" w:rsidRPr="00000000" w14:paraId="0000013C">
      <w:pPr>
        <w:numPr>
          <w:ilvl w:val="0"/>
          <w:numId w:val="5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совместимости.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процессе тестирования кроссбраузерности будет проведена проверка на корректное отображение дизайна сайта и работоспособность его функционала в браузерах указанных в спецификации.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13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Windows 10  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141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Chrome Версия 89.0.4389.90 (Официальная сборка), (64 разрядная версия)</w:t>
      </w:r>
    </w:p>
    <w:p w:rsidR="00000000" w:rsidDel="00000000" w:rsidP="00000000" w:rsidRDefault="00000000" w:rsidRPr="00000000" w14:paraId="0000014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Firefox 87.0 (64-битный) </w:t>
      </w:r>
    </w:p>
    <w:p w:rsidR="00000000" w:rsidDel="00000000" w:rsidP="00000000" w:rsidRDefault="00000000" w:rsidRPr="00000000" w14:paraId="0000014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Edge Версия 89.0.774.63 (Официальная сборка) (64-разрядная версия)</w:t>
      </w:r>
    </w:p>
    <w:p w:rsidR="00000000" w:rsidDel="00000000" w:rsidP="00000000" w:rsidRDefault="00000000" w:rsidRPr="00000000" w14:paraId="0000014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 Версия  75.0.3969.149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Тестирование локализации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процессе тестирования , будет проведена проверка функции изменения языка интерфейса, контента и основных функциональностей. 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Будут проведены следующие проверки: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Правильности перевода контента сайта в зависимости с выбранным языком.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Правильности перевода элементов интерфейса.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Правильности перевода системных сообщений и ошибок.</w:t>
      </w:r>
    </w:p>
    <w:p w:rsidR="00000000" w:rsidDel="00000000" w:rsidP="00000000" w:rsidRDefault="00000000" w:rsidRPr="00000000" w14:paraId="0000014B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 Pass/Fail Criteria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Критерии приостановки: Если при проведении тестирования найден дефект, который влияет на дальнейшую работу функциональности модуля Х, тестирование модуля Х приостанавливается.  Дефект передается на исправление разработчикам.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Критерии завершения: Элемент будет считаться «пройденным», если он соответствует «ожидаемому результату», определенному в соответствующем тестовом примере. 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F">
      <w:pPr>
        <w:numPr>
          <w:ilvl w:val="0"/>
          <w:numId w:val="7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Suspension Criteria and Resumption Requirements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остановки тестирования: Если в процессе тестирования будет достигнута критическая отметка в 40% тестовых случаев, которые не прошли успешную проверку, тестирование будет приостановлено на период исправления найденных дефектов.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Критерии возобновления тестирования: Если все найденные ранее дефекты будут исправлены разработчиками. Тестирование проекта будет возобновлено.</w:t>
      </w:r>
    </w:p>
    <w:p w:rsidR="00000000" w:rsidDel="00000000" w:rsidP="00000000" w:rsidRDefault="00000000" w:rsidRPr="00000000" w14:paraId="0000015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Deliverables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3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SRS_MQA_Виктория_Осипова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TestPlan_MQA_Виктория_Осипова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CheckList_MQA_Виктория_Осипова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ТestCases_MQA_Виктория_Осипова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Баг_Репорт_Виктория_Осипова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Тестирование Makeup shop Виктория Осипова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RTM_MQA_Виктория_Осипова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Needs 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персональных компьютера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Intel I5 9400F / Q67 / DDR4 8GB / SSD 120GB / 240W </w:t>
      </w:r>
    </w:p>
    <w:p w:rsidR="00000000" w:rsidDel="00000000" w:rsidP="00000000" w:rsidRDefault="00000000" w:rsidRPr="00000000" w14:paraId="0000015D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 установленной ОС Windows 10;</w:t>
      </w:r>
    </w:p>
    <w:p w:rsidR="00000000" w:rsidDel="00000000" w:rsidP="00000000" w:rsidRDefault="00000000" w:rsidRPr="00000000" w14:paraId="0000015E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 установленной ОС Windows 8.1;</w:t>
      </w:r>
    </w:p>
    <w:p w:rsidR="00000000" w:rsidDel="00000000" w:rsidP="00000000" w:rsidRDefault="00000000" w:rsidRPr="00000000" w14:paraId="0000015F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 установленой ОС Ubuntu 20.04.2.0 LTS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каждом ПК, на котором будет проходить тестирование, будут установлены следующие браузеры:</w:t>
      </w:r>
    </w:p>
    <w:p w:rsidR="00000000" w:rsidDel="00000000" w:rsidP="00000000" w:rsidRDefault="00000000" w:rsidRPr="00000000" w14:paraId="0000016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Chrome Версия 89.0.4389.90 (Официальная сборка), (64 разрядная версия)</w:t>
      </w:r>
    </w:p>
    <w:p w:rsidR="00000000" w:rsidDel="00000000" w:rsidP="00000000" w:rsidRDefault="00000000" w:rsidRPr="00000000" w14:paraId="000001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Firefox 87.0 (64-битный) </w:t>
      </w:r>
    </w:p>
    <w:p w:rsidR="00000000" w:rsidDel="00000000" w:rsidP="00000000" w:rsidRDefault="00000000" w:rsidRPr="00000000" w14:paraId="000001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Microsoft Edge Версия 89.0.774.63 (Официальная сборка) (64-разрядная версия)</w:t>
      </w:r>
    </w:p>
    <w:p w:rsidR="00000000" w:rsidDel="00000000" w:rsidP="00000000" w:rsidRDefault="00000000" w:rsidRPr="00000000" w14:paraId="0000016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 Версия  75.0.3969.149</w:t>
      </w:r>
    </w:p>
    <w:p w:rsidR="00000000" w:rsidDel="00000000" w:rsidP="00000000" w:rsidRDefault="00000000" w:rsidRPr="00000000" w14:paraId="00000165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</w:p>
    <w:tbl>
      <w:tblPr>
        <w:tblStyle w:val="Table4"/>
        <w:tblW w:w="7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70"/>
        <w:gridCol w:w="695"/>
        <w:gridCol w:w="695"/>
        <w:gridCol w:w="695"/>
        <w:tblGridChange w:id="0">
          <w:tblGrid>
            <w:gridCol w:w="4970"/>
            <w:gridCol w:w="695"/>
            <w:gridCol w:w="695"/>
            <w:gridCol w:w="6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Команда QA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240" w:before="240" w:lineRule="auto"/>
              <w:rPr>
                <w:color w:val="1155cc"/>
                <w:u w:val="single"/>
              </w:rPr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MindMap_MQA_Виктория_Осипова.png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>
                <w:color w:val="1155cc"/>
                <w:u w:val="single"/>
              </w:rPr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SRS_MQA_Виктория_Осипова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rPr>
                <w:color w:val="1155cc"/>
                <w:u w:val="single"/>
              </w:rPr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TestPlan_MQA_Виктория_Осипова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>
                <w:color w:val="1155cc"/>
                <w:u w:val="single"/>
              </w:rPr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CheckList_MQA_Виктория_Осипова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>
                <w:color w:val="1155cc"/>
                <w:u w:val="single"/>
              </w:rPr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ТestCases_MQA_Виктория_Осипова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>
                <w:color w:val="1155cc"/>
                <w:u w:val="single"/>
              </w:rPr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Баг_Репорт_Виктория_Осипова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>
                <w:color w:val="1155cc"/>
                <w:u w:val="single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Тестирование Makeup shop Виктория Осипова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240" w:before="240" w:lineRule="auto"/>
              <w:rPr>
                <w:color w:val="1155cc"/>
                <w:u w:val="single"/>
              </w:rPr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RTM_MQA_Виктория_Осипова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color w:val="1155cc"/>
                <w:u w:val="single"/>
              </w:rPr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Improvements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Risks</w:t>
      </w:r>
    </w:p>
    <w:p w:rsidR="00000000" w:rsidDel="00000000" w:rsidP="00000000" w:rsidRDefault="00000000" w:rsidRPr="00000000" w14:paraId="0000019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Технические проблемы с тестовым оборудованием;</w:t>
      </w:r>
    </w:p>
    <w:p w:rsidR="00000000" w:rsidDel="00000000" w:rsidP="00000000" w:rsidRDefault="00000000" w:rsidRPr="00000000" w14:paraId="0000019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Городские проблемы с электричеством;</w:t>
      </w:r>
    </w:p>
    <w:p w:rsidR="00000000" w:rsidDel="00000000" w:rsidP="00000000" w:rsidRDefault="00000000" w:rsidRPr="00000000" w14:paraId="0000019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Не работает тестовый сайт/сервер;</w:t>
      </w:r>
    </w:p>
    <w:p w:rsidR="00000000" w:rsidDel="00000000" w:rsidP="00000000" w:rsidRDefault="00000000" w:rsidRPr="00000000" w14:paraId="0000019A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 plan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9.9958027634607"/>
        <w:gridCol w:w="2241.9448315229256"/>
        <w:gridCol w:w="1505.855648640935"/>
        <w:gridCol w:w="1967.7155280963016"/>
        <w:tblGridChange w:id="0">
          <w:tblGrid>
            <w:gridCol w:w="3309.9958027634607"/>
            <w:gridCol w:w="2241.9448315229256"/>
            <w:gridCol w:w="1505.855648640935"/>
            <w:gridCol w:w="1967.715528096301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Объем работы, час.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начала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Окончания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Тест 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15.04.2023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Составление тест-кейсов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16.04.2023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16.04.2023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Тест функционала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17.04.2023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18.04.2023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Описание найденных дефектов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18.04.2023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18.04.2023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Анализ тестирования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18.04.2023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19.04.2023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Подведение итогов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19.04.2023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19.04.2023</w:t>
            </w:r>
          </w:p>
        </w:tc>
      </w:tr>
    </w:tbl>
    <w:p w:rsidR="00000000" w:rsidDel="00000000" w:rsidP="00000000" w:rsidRDefault="00000000" w:rsidRPr="00000000" w14:paraId="000001B7">
      <w:pPr>
        <w:numPr>
          <w:ilvl w:val="0"/>
          <w:numId w:val="2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Test Result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Конечным итогом проведения тестирования должен стать оформленный конечный результат процесса тестирования в документе “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Тестирование Makeup shop Виктория Осипова</w:t>
        </w:r>
      </w:hyperlink>
      <w:r w:rsidDel="00000000" w:rsidR="00000000" w:rsidRPr="00000000">
        <w:rPr>
          <w:rtl w:val="0"/>
        </w:rPr>
        <w:t xml:space="preserve">” с описанными дефектами  “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Баг_Репорт_Виктория_Осипова</w:t>
        </w:r>
      </w:hyperlink>
      <w:r w:rsidDel="00000000" w:rsidR="00000000" w:rsidRPr="00000000">
        <w:rPr>
          <w:rtl w:val="0"/>
        </w:rPr>
        <w:t xml:space="preserve">”, а также рекомендациями по улучшению продукта с точки зрения конечного пользователя в документе “Improvements”.</w:t>
      </w:r>
    </w:p>
    <w:p w:rsidR="00000000" w:rsidDel="00000000" w:rsidP="00000000" w:rsidRDefault="00000000" w:rsidRPr="00000000" w14:paraId="000001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j5dbixx8juf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Test Report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Вступление</w:t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Данный документ содержит информацию о тестировании сайта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выполнением тестирования проект был разбит на модули согласно SRS. Для каждого модуля были разработаны тест кейсы с целью проверки функциональностей.</w:t>
      </w:r>
    </w:p>
    <w:p w:rsidR="00000000" w:rsidDel="00000000" w:rsidP="00000000" w:rsidRDefault="00000000" w:rsidRPr="00000000" w14:paraId="00000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Дата составления документа 19.04.2023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Обзор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Функционал приложения, который был протестирован: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 Модуль регистрации нового пользователя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Модуль "Сортировка"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Модуль "меню"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 Модуль карточки товара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 Модуль "корзина"</w:t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 Модуль соцсети</w:t>
      </w:r>
    </w:p>
    <w:p w:rsidR="00000000" w:rsidDel="00000000" w:rsidP="00000000" w:rsidRDefault="00000000" w:rsidRPr="00000000" w14:paraId="000001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Окружение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Тестирование проводилось в браузерах: </w:t>
      </w:r>
    </w:p>
    <w:p w:rsidR="00000000" w:rsidDel="00000000" w:rsidP="00000000" w:rsidRDefault="00000000" w:rsidRPr="00000000" w14:paraId="000001C8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Google Chrome v. 111.0.5563.148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Тестирование проводилось на операционных системах: </w:t>
      </w:r>
    </w:p>
    <w:p w:rsidR="00000000" w:rsidDel="00000000" w:rsidP="00000000" w:rsidRDefault="00000000" w:rsidRPr="00000000" w14:paraId="000001C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, Windows 10 Home 64x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Модули в которых были выявлены дефекты:</w:t>
      </w:r>
    </w:p>
    <w:p w:rsidR="00000000" w:rsidDel="00000000" w:rsidP="00000000" w:rsidRDefault="00000000" w:rsidRPr="00000000" w14:paraId="000001CC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Модуль "Сортировка";</w:t>
      </w:r>
    </w:p>
    <w:p w:rsidR="00000000" w:rsidDel="00000000" w:rsidP="00000000" w:rsidRDefault="00000000" w:rsidRPr="00000000" w14:paraId="000001C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Модуль "меню";</w:t>
      </w:r>
    </w:p>
    <w:p w:rsidR="00000000" w:rsidDel="00000000" w:rsidP="00000000" w:rsidRDefault="00000000" w:rsidRPr="00000000" w14:paraId="000001C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Модуль карточки товара;</w:t>
      </w:r>
    </w:p>
    <w:p w:rsidR="00000000" w:rsidDel="00000000" w:rsidP="00000000" w:rsidRDefault="00000000" w:rsidRPr="00000000" w14:paraId="000001CF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Модуль соцсети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1D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количество выполненных тестовых случаев: 8</w:t>
      </w:r>
    </w:p>
    <w:p w:rsidR="00000000" w:rsidDel="00000000" w:rsidP="00000000" w:rsidRDefault="00000000" w:rsidRPr="00000000" w14:paraId="000001D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число пройденных тестовых случаев: 8.</w:t>
      </w:r>
    </w:p>
    <w:p w:rsidR="00000000" w:rsidDel="00000000" w:rsidP="00000000" w:rsidRDefault="00000000" w:rsidRPr="00000000" w14:paraId="000001D3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число не пройденных тестовых случаев: 0.</w:t>
      </w:r>
    </w:p>
    <w:p w:rsidR="00000000" w:rsidDel="00000000" w:rsidP="00000000" w:rsidRDefault="00000000" w:rsidRPr="00000000" w14:paraId="000001D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неудавшихся тестовых случаев: 3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1D6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общее количество найденных дефектов: 3</w:t>
      </w:r>
    </w:p>
    <w:p w:rsidR="00000000" w:rsidDel="00000000" w:rsidP="00000000" w:rsidRDefault="00000000" w:rsidRPr="00000000" w14:paraId="000001D7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Blocker дефектов: 0</w:t>
      </w:r>
    </w:p>
    <w:p w:rsidR="00000000" w:rsidDel="00000000" w:rsidP="00000000" w:rsidRDefault="00000000" w:rsidRPr="00000000" w14:paraId="000001D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Minor дефектов: 0</w:t>
      </w:r>
    </w:p>
    <w:p w:rsidR="00000000" w:rsidDel="00000000" w:rsidP="00000000" w:rsidRDefault="00000000" w:rsidRPr="00000000" w14:paraId="000001D9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количество Critical дефектов: 3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проведения тестирования сайта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https://www.etsy.com/</w:t>
        </w:r>
      </w:hyperlink>
      <w:r w:rsidDel="00000000" w:rsidR="00000000" w:rsidRPr="00000000">
        <w:rPr>
          <w:rtl w:val="0"/>
        </w:rPr>
        <w:t xml:space="preserve">    были обнаружены дефекты с  серьезностью critical. Согласно разделу Fail Criteria тест плана, сайт готов к использованию,  но будет направлен на исправления разработчикам, чтобы устранить проблему с ведением личных данных для заказа.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spreadsheets/d/1q-uVfgATcCUx_R92oLU-GGyDNQSnjRs6JMfod9lIMG8/edit?usp=share_link" TargetMode="External"/><Relationship Id="rId42" Type="http://schemas.openxmlformats.org/officeDocument/2006/relationships/hyperlink" Target="https://docs.google.com/document/d/1xyZwATCXPtOEHMP89WOW4taYWKyVqZ0pcw-hoNDNeqA/edit#" TargetMode="External"/><Relationship Id="rId41" Type="http://schemas.openxmlformats.org/officeDocument/2006/relationships/hyperlink" Target="https://docs.google.com/spreadsheets/d/1q-uVfgATcCUx_R92oLU-GGyDNQSnjRs6JMfod9lIMG8/edit?usp=share_link" TargetMode="External"/><Relationship Id="rId44" Type="http://schemas.openxmlformats.org/officeDocument/2006/relationships/hyperlink" Target="https://docs.google.com/spreadsheets/d/1Anim6iLT4SbBJv3CvVzn9CqyZpt7cfpVBjzLoovbixY/edit?usp=share_link" TargetMode="External"/><Relationship Id="rId43" Type="http://schemas.openxmlformats.org/officeDocument/2006/relationships/hyperlink" Target="https://docs.google.com/document/d/1acT0aTgcYEwc7YkyesVJB6atkSVmP3hm_h4qd9a_gyw/edit#heading=h.x0x7u3oh93pd" TargetMode="External"/><Relationship Id="rId46" Type="http://schemas.openxmlformats.org/officeDocument/2006/relationships/hyperlink" Target="https://docs.google.com/spreadsheets/d/1q-uVfgATcCUx_R92oLU-GGyDNQSnjRs6JMfod9lIMG8/edit?usp=share_link" TargetMode="External"/><Relationship Id="rId45" Type="http://schemas.openxmlformats.org/officeDocument/2006/relationships/hyperlink" Target="https://docs.google.com/spreadsheets/d/1f8vkZwKW2wALpAo67-AJgZlcyDcMEQ_zD-4-rRIIccY/edit?usp=shar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mca.com" TargetMode="External"/><Relationship Id="rId48" Type="http://schemas.openxmlformats.org/officeDocument/2006/relationships/hyperlink" Target="https://docs.google.com/spreadsheets/d/1u-fVmxu3dR6K9lV_NsL1fG6EPngHQaWJ_akVrytlQrs/edit?usp=share_link" TargetMode="External"/><Relationship Id="rId47" Type="http://schemas.openxmlformats.org/officeDocument/2006/relationships/hyperlink" Target="https://docs.google.com/spreadsheets/d/1rac84NZpcaYMGJFc_H101JRqpmSZQt2EUPzJuFS2ZBU/edit?usp=share_link" TargetMode="External"/><Relationship Id="rId49" Type="http://schemas.openxmlformats.org/officeDocument/2006/relationships/hyperlink" Target="https://drive.google.com/file/d/1OznU4V2ui8odN5piFUNy4YgcdGuTdwrN/view?usp=shar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ggle.it/diagram/ZDVLMCHgHRe8n4QF/t/clothing-store" TargetMode="External"/><Relationship Id="rId8" Type="http://schemas.openxmlformats.org/officeDocument/2006/relationships/hyperlink" Target="https://www.etsy.com/" TargetMode="External"/><Relationship Id="rId31" Type="http://schemas.openxmlformats.org/officeDocument/2006/relationships/hyperlink" Target="https://www.saucedemo.com/" TargetMode="External"/><Relationship Id="rId30" Type="http://schemas.openxmlformats.org/officeDocument/2006/relationships/hyperlink" Target="https://www.saucedemo.com/" TargetMode="External"/><Relationship Id="rId33" Type="http://schemas.openxmlformats.org/officeDocument/2006/relationships/hyperlink" Target="https://www.saucedemo.com/" TargetMode="External"/><Relationship Id="rId32" Type="http://schemas.openxmlformats.org/officeDocument/2006/relationships/hyperlink" Target="https://www.saucedemo.com/" TargetMode="External"/><Relationship Id="rId35" Type="http://schemas.openxmlformats.org/officeDocument/2006/relationships/hyperlink" Target="https://www.etsy.com/" TargetMode="External"/><Relationship Id="rId34" Type="http://schemas.openxmlformats.org/officeDocument/2006/relationships/hyperlink" Target="https://www.saucedemo.com/" TargetMode="External"/><Relationship Id="rId37" Type="http://schemas.openxmlformats.org/officeDocument/2006/relationships/hyperlink" Target="https://docs.google.com/spreadsheets/d/1f8vkZwKW2wALpAo67-AJgZlcyDcMEQ_zD-4-rRIIccY/edit#gid=0" TargetMode="External"/><Relationship Id="rId36" Type="http://schemas.openxmlformats.org/officeDocument/2006/relationships/hyperlink" Target="https://www.etsy.com/" TargetMode="External"/><Relationship Id="rId39" Type="http://schemas.openxmlformats.org/officeDocument/2006/relationships/hyperlink" Target="https://docs.google.com/document/d/1xyZwATCXPtOEHMP89WOW4taYWKyVqZ0pcw-hoNDNeqA/edit#heading=h.1vxzozf5clo8" TargetMode="External"/><Relationship Id="rId38" Type="http://schemas.openxmlformats.org/officeDocument/2006/relationships/hyperlink" Target="https://docs.google.com/document/d/1xyZwATCXPtOEHMP89WOW4taYWKyVqZ0pcw-hoNDNeqA/edit#heading=h.1vxzozf5clo8" TargetMode="External"/><Relationship Id="rId62" Type="http://schemas.openxmlformats.org/officeDocument/2006/relationships/hyperlink" Target="https://www.etsy.com/" TargetMode="External"/><Relationship Id="rId61" Type="http://schemas.openxmlformats.org/officeDocument/2006/relationships/hyperlink" Target="https://www.etsy.com/" TargetMode="External"/><Relationship Id="rId20" Type="http://schemas.openxmlformats.org/officeDocument/2006/relationships/hyperlink" Target="https://www.saucedemo.com/inventory.html" TargetMode="External"/><Relationship Id="rId63" Type="http://schemas.openxmlformats.org/officeDocument/2006/relationships/hyperlink" Target="https://www.etsy.com/" TargetMode="External"/><Relationship Id="rId22" Type="http://schemas.openxmlformats.org/officeDocument/2006/relationships/hyperlink" Target="https://www.etsy.com/" TargetMode="External"/><Relationship Id="rId21" Type="http://schemas.openxmlformats.org/officeDocument/2006/relationships/hyperlink" Target="https://www.etsy.com/" TargetMode="External"/><Relationship Id="rId24" Type="http://schemas.openxmlformats.org/officeDocument/2006/relationships/hyperlink" Target="https://www.etsy.com/" TargetMode="External"/><Relationship Id="rId23" Type="http://schemas.openxmlformats.org/officeDocument/2006/relationships/hyperlink" Target="https://www.etsy.com/" TargetMode="External"/><Relationship Id="rId60" Type="http://schemas.openxmlformats.org/officeDocument/2006/relationships/hyperlink" Target="https://www.etsy.com/" TargetMode="External"/><Relationship Id="rId26" Type="http://schemas.openxmlformats.org/officeDocument/2006/relationships/hyperlink" Target="https://www.saucedemo.com/inventory.html" TargetMode="External"/><Relationship Id="rId25" Type="http://schemas.openxmlformats.org/officeDocument/2006/relationships/hyperlink" Target="https://www.saucedemo.com/inventory.html" TargetMode="External"/><Relationship Id="rId28" Type="http://schemas.openxmlformats.org/officeDocument/2006/relationships/hyperlink" Target="https://www.saucedemo.com/inventory.html" TargetMode="External"/><Relationship Id="rId27" Type="http://schemas.openxmlformats.org/officeDocument/2006/relationships/hyperlink" Target="https://www.saucedemo.com/inventory.html" TargetMode="External"/><Relationship Id="rId29" Type="http://schemas.openxmlformats.org/officeDocument/2006/relationships/hyperlink" Target="https://www.saucedemo.com/" TargetMode="External"/><Relationship Id="rId51" Type="http://schemas.openxmlformats.org/officeDocument/2006/relationships/hyperlink" Target="https://docs.google.com/document/d/1acT0aTgcYEwc7YkyesVJB6atkSVmP3hm_h4qd9a_gyw/edit?usp=share_link" TargetMode="External"/><Relationship Id="rId50" Type="http://schemas.openxmlformats.org/officeDocument/2006/relationships/hyperlink" Target="https://docs.google.com/document/d/1xyZwATCXPtOEHMP89WOW4taYWKyVqZ0pcw-hoNDNeqA/edit?usp=share_link" TargetMode="External"/><Relationship Id="rId53" Type="http://schemas.openxmlformats.org/officeDocument/2006/relationships/hyperlink" Target="https://docs.google.com/spreadsheets/d/1f8vkZwKW2wALpAo67-AJgZlcyDcMEQ_zD-4-rRIIccY/edit?usp=share_link" TargetMode="External"/><Relationship Id="rId52" Type="http://schemas.openxmlformats.org/officeDocument/2006/relationships/hyperlink" Target="https://docs.google.com/spreadsheets/d/1Anim6iLT4SbBJv3CvVzn9CqyZpt7cfpVBjzLoovbixY/edit?usp=share_link" TargetMode="External"/><Relationship Id="rId11" Type="http://schemas.openxmlformats.org/officeDocument/2006/relationships/hyperlink" Target="http://dmca.com" TargetMode="External"/><Relationship Id="rId55" Type="http://schemas.openxmlformats.org/officeDocument/2006/relationships/hyperlink" Target="https://docs.google.com/spreadsheets/d/1rac84NZpcaYMGJFc_H101JRqpmSZQt2EUPzJuFS2ZBU/edit?usp=share_link" TargetMode="External"/><Relationship Id="rId10" Type="http://schemas.openxmlformats.org/officeDocument/2006/relationships/hyperlink" Target="http://dmca.com" TargetMode="External"/><Relationship Id="rId54" Type="http://schemas.openxmlformats.org/officeDocument/2006/relationships/hyperlink" Target="https://docs.google.com/spreadsheets/d/1q-uVfgATcCUx_R92oLU-GGyDNQSnjRs6JMfod9lIMG8/edit?usp=share_link" TargetMode="External"/><Relationship Id="rId13" Type="http://schemas.openxmlformats.org/officeDocument/2006/relationships/hyperlink" Target="https://www.saucedemo.com/inventory.html" TargetMode="External"/><Relationship Id="rId57" Type="http://schemas.openxmlformats.org/officeDocument/2006/relationships/hyperlink" Target="https://docs.google.com/document/d/187W1vQou2DRJEtSy7XS-8OhIZROQDoeCJIWSX4csZNA/edit?usp=sharing" TargetMode="External"/><Relationship Id="rId12" Type="http://schemas.openxmlformats.org/officeDocument/2006/relationships/hyperlink" Target="http://dmca.com" TargetMode="External"/><Relationship Id="rId56" Type="http://schemas.openxmlformats.org/officeDocument/2006/relationships/hyperlink" Target="https://docs.google.com/spreadsheets/d/1u-fVmxu3dR6K9lV_NsL1fG6EPngHQaWJ_akVrytlQrs/edit?usp=share_link" TargetMode="External"/><Relationship Id="rId15" Type="http://schemas.openxmlformats.org/officeDocument/2006/relationships/hyperlink" Target="https://www.etsy.com/" TargetMode="External"/><Relationship Id="rId59" Type="http://schemas.openxmlformats.org/officeDocument/2006/relationships/hyperlink" Target="https://docs.google.com/spreadsheets/d/1q-uVfgATcCUx_R92oLU-GGyDNQSnjRs6JMfod9lIMG8/edit?usp=share_link" TargetMode="External"/><Relationship Id="rId14" Type="http://schemas.openxmlformats.org/officeDocument/2006/relationships/hyperlink" Target="https://www.saucedemo.com/inventory.html" TargetMode="External"/><Relationship Id="rId58" Type="http://schemas.openxmlformats.org/officeDocument/2006/relationships/hyperlink" Target="https://docs.google.com/spreadsheets/d/1rac84NZpcaYMGJFc_H101JRqpmSZQt2EUPzJuFS2ZBU/edit?usp=share_link" TargetMode="External"/><Relationship Id="rId17" Type="http://schemas.openxmlformats.org/officeDocument/2006/relationships/hyperlink" Target="https://www.saucedemo.com/inventory.html" TargetMode="External"/><Relationship Id="rId16" Type="http://schemas.openxmlformats.org/officeDocument/2006/relationships/hyperlink" Target="https://www.etsy.com/" TargetMode="External"/><Relationship Id="rId19" Type="http://schemas.openxmlformats.org/officeDocument/2006/relationships/hyperlink" Target="https://www.saucedemo.com/inventory.html" TargetMode="External"/><Relationship Id="rId18" Type="http://schemas.openxmlformats.org/officeDocument/2006/relationships/hyperlink" Target="https://www.saucedemo.com/inven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