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Отчёт по УП.11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Пара 50: README.md и скриншоты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244" w:dyaOrig="3384">
          <v:rect xmlns:o="urn:schemas-microsoft-com:office:office" xmlns:v="urn:schemas-microsoft-com:vml" id="rectole0000000000" style="width:262.200000pt;height:16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896" w:dyaOrig="1980">
          <v:rect xmlns:o="urn:schemas-microsoft-com:office:office" xmlns:v="urn:schemas-microsoft-com:vml" id="rectole0000000001" style="width:244.800000pt;height:9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1. Авторизация по логину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984">
          <v:rect xmlns:o="urn:schemas-microsoft-com:office:office" xmlns:v="urn:schemas-microsoft-com:vml" id="rectole0000000002" style="width:415.150000pt;height:49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2. Зелёная подсветка, при скидке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15%»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984">
          <v:rect xmlns:o="urn:schemas-microsoft-com:office:office" xmlns:v="urn:schemas-microsoft-com:vml" id="rectole0000000003" style="width:415.150000pt;height:49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3. Перечеркнутая старая цена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959">
          <v:rect xmlns:o="urn:schemas-microsoft-com:office:office" xmlns:v="urn:schemas-microsoft-com:vml" id="rectole0000000004" style="width:415.150000pt;height:47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4. Голубая строка, при отсуствии товара на складе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684">
          <v:rect xmlns:o="urn:schemas-microsoft-com:office:office" xmlns:v="urn:schemas-microsoft-com:vml" id="rectole0000000005" style="width:415.150000pt;height:34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5. ФИО в правом верхнем углу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428" w:dyaOrig="708">
          <v:rect xmlns:o="urn:schemas-microsoft-com:office:office" xmlns:v="urn:schemas-microsoft-com:vml" id="rectole0000000006" style="width:221.400000pt;height:35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940">
          <v:rect xmlns:o="urn:schemas-microsoft-com:office:office" xmlns:v="urn:schemas-microsoft-com:vml" id="rectole0000000007" style="width:415.150000pt;height:147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6. Сортировка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24" w:dyaOrig="900">
          <v:rect xmlns:o="urn:schemas-microsoft-com:office:office" xmlns:v="urn:schemas-microsoft-com:vml" id="rectole0000000008" style="width:226.200000pt;height:45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975">
          <v:rect xmlns:o="urn:schemas-microsoft-com:office:office" xmlns:v="urn:schemas-microsoft-com:vml" id="rectole0000000009" style="width:415.150000pt;height:148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7. Фильтрация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027">
          <v:rect xmlns:o="urn:schemas-microsoft-com:office:office" xmlns:v="urn:schemas-microsoft-com:vml" id="rectole0000000010" style="width:415.150000pt;height:101.3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8. Поиск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91" w:dyaOrig="852">
          <v:rect xmlns:o="urn:schemas-microsoft-com:office:office" xmlns:v="urn:schemas-microsoft-com:vml" id="rectole0000000011" style="width:234.550000pt;height:42.6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  <w:r>
        <w:object w:dxaOrig="8303" w:dyaOrig="3456">
          <v:rect xmlns:o="urn:schemas-microsoft-com:office:office" xmlns:v="urn:schemas-microsoft-com:vml" id="rectole0000000012" style="width:415.150000pt;height:172.8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Рис. 9. Фильтрация по производителям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styles.xml" Id="docRId27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numbering.xml" Id="docRId26" Type="http://schemas.openxmlformats.org/officeDocument/2006/relationships/numbering" /><Relationship Target="media/image2.wmf" Id="docRId5" Type="http://schemas.openxmlformats.org/officeDocument/2006/relationships/image" /></Relationships>
</file>