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F66C2" w:rsidR="00CF66C2" w:rsidP="00CF66C2" w:rsidRDefault="00CF66C2" w14:paraId="73F0AEA9" wp14:textId="77777777">
      <w:pPr>
        <w:shd w:val="clear" w:color="auto" w:fill="FFFFFF"/>
        <w:spacing w:after="0" w:line="240" w:lineRule="auto"/>
        <w:outlineLvl w:val="0"/>
        <w:rPr>
          <w:rFonts w:ascii="Arial" w:hAnsi="Arial" w:eastAsia="Times New Roman" w:cs="Arial"/>
          <w:color w:val="1A1A1A"/>
          <w:kern w:val="36"/>
          <w:sz w:val="48"/>
          <w:szCs w:val="48"/>
          <w:lang w:eastAsia="fr-FR"/>
        </w:rPr>
      </w:pPr>
      <w:r w:rsidRPr="00CF66C2">
        <w:rPr>
          <w:rFonts w:ascii="Arial" w:hAnsi="Arial" w:eastAsia="Times New Roman" w:cs="Arial"/>
          <w:color w:val="1A1A1A"/>
          <w:kern w:val="36"/>
          <w:sz w:val="48"/>
          <w:szCs w:val="48"/>
          <w:lang w:eastAsia="fr-FR"/>
        </w:rPr>
        <w:t>Le tutoriel Python</w:t>
      </w:r>
    </w:p>
    <w:p xmlns:wp14="http://schemas.microsoft.com/office/word/2010/wordml" w:rsidR="00883207" w:rsidRDefault="00A17CC4" w14:paraId="672A6659" wp14:textId="77777777"/>
    <w:p xmlns:wp14="http://schemas.microsoft.com/office/word/2010/wordml" w:rsidR="00022FAF" w:rsidP="00022FAF" w:rsidRDefault="00022FAF" w14:paraId="6B1A6D4F" wp14:textId="77777777">
      <w:pPr>
        <w:pStyle w:val="Corps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des matières</w:t>
      </w:r>
    </w:p>
    <w:p xmlns:wp14="http://schemas.microsoft.com/office/word/2010/wordml" w:rsidR="00022FAF" w:rsidP="00022FAF" w:rsidRDefault="00022FAF" w14:paraId="1ED45032" wp14:textId="77777777">
      <w:pPr>
        <w:pStyle w:val="Corps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et mise en route</w:t>
      </w:r>
    </w:p>
    <w:p xmlns:wp14="http://schemas.microsoft.com/office/word/2010/wordml" w:rsidR="00022FAF" w:rsidP="00022FAF" w:rsidRDefault="00022FAF" w14:paraId="34F1CCCA" wp14:textId="77777777">
      <w:pPr>
        <w:pStyle w:val="CorpsA"/>
        <w:spacing w:after="0"/>
        <w:ind w:firstLine="708"/>
        <w:rPr>
          <w:b/>
          <w:bCs/>
        </w:rPr>
      </w:pPr>
      <w:r>
        <w:rPr>
          <w:b/>
          <w:bCs/>
        </w:rPr>
        <w:t>Installation</w:t>
      </w:r>
    </w:p>
    <w:p xmlns:wp14="http://schemas.microsoft.com/office/word/2010/wordml" w:rsidR="00022FAF" w:rsidP="00022FAF" w:rsidRDefault="00022FAF" w14:paraId="3D05177D" wp14:textId="77777777">
      <w:pPr>
        <w:pStyle w:val="CorpsA"/>
        <w:spacing w:after="0"/>
        <w:ind w:firstLine="708"/>
        <w:rPr>
          <w:b/>
          <w:bCs/>
        </w:rPr>
      </w:pPr>
      <w:r>
        <w:rPr>
          <w:b/>
          <w:bCs/>
        </w:rPr>
        <w:tab/>
      </w:r>
      <w:r>
        <w:rPr>
          <w:lang w:val="it-IT"/>
        </w:rPr>
        <w:t>Installer</w:t>
      </w:r>
      <w:r>
        <w:rPr>
          <w:lang w:val="it-IT"/>
        </w:rPr>
        <w:t xml:space="preserve"> Python 3</w:t>
      </w:r>
    </w:p>
    <w:p xmlns:wp14="http://schemas.microsoft.com/office/word/2010/wordml" w:rsidR="00022FAF" w:rsidP="00022FAF" w:rsidRDefault="00022FAF" w14:paraId="1F26EC23" wp14:textId="77777777">
      <w:pPr>
        <w:pStyle w:val="CorpsA"/>
        <w:spacing w:after="0"/>
        <w:ind w:firstLine="708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>Install</w:t>
      </w:r>
      <w:r>
        <w:rPr>
          <w:lang w:val="it-IT"/>
        </w:rPr>
        <w:t>er Visual Studio C</w:t>
      </w:r>
      <w:r>
        <w:rPr>
          <w:lang w:val="it-IT"/>
        </w:rPr>
        <w:t>ode</w:t>
      </w:r>
      <w:r>
        <w:rPr>
          <w:lang w:val="it-IT"/>
        </w:rPr>
        <w:t xml:space="preserve"> et l’extension Python</w:t>
      </w:r>
    </w:p>
    <w:p xmlns:wp14="http://schemas.microsoft.com/office/word/2010/wordml" w:rsidR="00B6373B" w:rsidP="00B6373B" w:rsidRDefault="00B6373B" w14:paraId="6A335108" wp14:textId="77777777">
      <w:r>
        <w:rPr>
          <w:lang w:val="it-IT"/>
        </w:rPr>
        <w:tab/>
      </w:r>
      <w:r>
        <w:rPr>
          <w:lang w:val="it-IT"/>
        </w:rPr>
        <w:tab/>
      </w:r>
      <w:r>
        <w:t xml:space="preserve">Installation de </w:t>
      </w:r>
      <w:proofErr w:type="spellStart"/>
      <w:r>
        <w:t>Linter</w:t>
      </w:r>
      <w:proofErr w:type="spellEnd"/>
      <w:r>
        <w:t xml:space="preserve"> </w:t>
      </w:r>
      <w:proofErr w:type="spellStart"/>
      <w:r>
        <w:t>pylint</w:t>
      </w:r>
      <w:proofErr w:type="spellEnd"/>
    </w:p>
    <w:p xmlns:wp14="http://schemas.microsoft.com/office/word/2010/wordml" w:rsidR="00B6373B" w:rsidP="00022FAF" w:rsidRDefault="00B6373B" w14:paraId="0A37501D" wp14:textId="77777777">
      <w:pPr>
        <w:pStyle w:val="CorpsA"/>
        <w:spacing w:after="0"/>
        <w:ind w:firstLine="708"/>
      </w:pPr>
    </w:p>
    <w:p xmlns:wp14="http://schemas.microsoft.com/office/word/2010/wordml" w:rsidR="00022FAF" w:rsidRDefault="00022FAF" w14:paraId="5DAB6C7B" wp14:textId="77777777">
      <w:pPr>
        <w:rPr>
          <w:rFonts w:ascii="Calibri" w:hAnsi="Calibri" w:eastAsia="Calibri" w:cs="Calibri"/>
          <w:b/>
          <w:bCs/>
          <w:color w:val="000000"/>
          <w:sz w:val="28"/>
          <w:szCs w:val="28"/>
          <w:u w:color="000000"/>
          <w:bdr w:val="nil"/>
          <w:lang w:eastAsia="fr-FR"/>
        </w:rPr>
      </w:pPr>
      <w:r>
        <w:rPr>
          <w:b/>
          <w:bCs/>
          <w:sz w:val="28"/>
          <w:szCs w:val="28"/>
        </w:rPr>
        <w:br w:type="page"/>
      </w:r>
    </w:p>
    <w:p xmlns:wp14="http://schemas.microsoft.com/office/word/2010/wordml" w:rsidRPr="00022FAF" w:rsidR="00022FAF" w:rsidP="00022FAF" w:rsidRDefault="00022FAF" w14:paraId="66770B8F" wp14:textId="77777777">
      <w:pPr>
        <w:pStyle w:val="CorpsA"/>
        <w:spacing w:after="0"/>
        <w:rPr>
          <w:b/>
          <w:bCs/>
          <w:sz w:val="48"/>
          <w:szCs w:val="48"/>
        </w:rPr>
      </w:pPr>
      <w:r w:rsidRPr="00022FAF">
        <w:rPr>
          <w:b/>
          <w:bCs/>
          <w:sz w:val="48"/>
          <w:szCs w:val="48"/>
        </w:rPr>
        <w:lastRenderedPageBreak/>
        <w:t>Installation et mise en route</w:t>
      </w:r>
    </w:p>
    <w:p xmlns:wp14="http://schemas.microsoft.com/office/word/2010/wordml" w:rsidR="00022FAF" w:rsidP="00022FAF" w:rsidRDefault="00022FAF" w14:paraId="02EB378F" wp14:textId="77777777">
      <w:pPr>
        <w:pStyle w:val="CorpsA"/>
        <w:spacing w:after="0"/>
        <w:rPr>
          <w:b/>
          <w:bCs/>
        </w:rPr>
      </w:pPr>
    </w:p>
    <w:p xmlns:wp14="http://schemas.microsoft.com/office/word/2010/wordml" w:rsidRPr="00022FAF" w:rsidR="00022FAF" w:rsidP="00022FAF" w:rsidRDefault="00022FAF" w14:paraId="4B8D0783" wp14:textId="77777777">
      <w:pPr>
        <w:pStyle w:val="CorpsA"/>
        <w:spacing w:after="0"/>
        <w:rPr>
          <w:b/>
          <w:bCs/>
          <w:sz w:val="36"/>
          <w:szCs w:val="36"/>
        </w:rPr>
      </w:pPr>
      <w:r w:rsidRPr="00022FAF">
        <w:rPr>
          <w:b/>
          <w:bCs/>
          <w:sz w:val="36"/>
          <w:szCs w:val="36"/>
        </w:rPr>
        <w:t>Installation</w:t>
      </w:r>
    </w:p>
    <w:p xmlns:wp14="http://schemas.microsoft.com/office/word/2010/wordml" w:rsidR="00022FAF" w:rsidP="00022FAF" w:rsidRDefault="00022FAF" w14:paraId="6A05A809" wp14:textId="77777777">
      <w:pPr>
        <w:pStyle w:val="CorpsA"/>
        <w:spacing w:after="0"/>
        <w:rPr>
          <w:sz w:val="28"/>
          <w:szCs w:val="28"/>
          <w:lang w:val="it-IT"/>
        </w:rPr>
      </w:pPr>
    </w:p>
    <w:p xmlns:wp14="http://schemas.microsoft.com/office/word/2010/wordml" w:rsidRPr="00022FAF" w:rsidR="00022FAF" w:rsidP="00022FAF" w:rsidRDefault="00022FAF" w14:paraId="1151912D" wp14:textId="77777777">
      <w:pPr>
        <w:pStyle w:val="CorpsA"/>
        <w:spacing w:after="0"/>
        <w:rPr>
          <w:b/>
          <w:bCs/>
          <w:sz w:val="28"/>
          <w:szCs w:val="28"/>
        </w:rPr>
      </w:pPr>
      <w:r w:rsidRPr="00022FAF">
        <w:rPr>
          <w:sz w:val="28"/>
          <w:szCs w:val="28"/>
          <w:lang w:val="it-IT"/>
        </w:rPr>
        <w:t>Installer Python 3</w:t>
      </w:r>
    </w:p>
    <w:p xmlns:wp14="http://schemas.microsoft.com/office/word/2010/wordml" w:rsidR="00022FAF" w:rsidRDefault="00022FAF" w14:paraId="5A39BBE3" wp14:textId="77777777"/>
    <w:p xmlns:wp14="http://schemas.microsoft.com/office/word/2010/wordml" w:rsidR="00CF66C2" w:rsidRDefault="00A17CC4" w14:paraId="4391EAFC" wp14:textId="77777777">
      <w:pPr>
        <w:rPr>
          <w:rStyle w:val="Lienhypertexte"/>
        </w:rPr>
      </w:pPr>
      <w:hyperlink w:history="1" r:id="rId6">
        <w:r w:rsidR="00CF66C2">
          <w:rPr>
            <w:rStyle w:val="Lienhypertexte"/>
          </w:rPr>
          <w:t>https://docs.python.org/fr/3.8/tutorial/index.html</w:t>
        </w:r>
      </w:hyperlink>
    </w:p>
    <w:p xmlns:wp14="http://schemas.microsoft.com/office/word/2010/wordml" w:rsidR="00BF7A28" w:rsidRDefault="00BF7A28" w14:paraId="41C8F396" wp14:textId="77777777">
      <w:pPr>
        <w:rPr>
          <w:rStyle w:val="Lienhypertexte"/>
        </w:rPr>
      </w:pPr>
    </w:p>
    <w:p xmlns:wp14="http://schemas.microsoft.com/office/word/2010/wordml" w:rsidR="00BF7A28" w:rsidRDefault="00BF7A28" w14:paraId="72A3D3EC" wp14:textId="77777777">
      <w:pPr>
        <w:rPr>
          <w:rStyle w:val="Lienhypertexte"/>
        </w:rPr>
      </w:pPr>
      <w:r w:rsidR="00BF7A28">
        <w:drawing>
          <wp:inline xmlns:wp14="http://schemas.microsoft.com/office/word/2010/wordprocessingDrawing" wp14:editId="43BC5F44" wp14:anchorId="75BC9BC0">
            <wp:extent cx="5760720" cy="3498215"/>
            <wp:effectExtent l="0" t="0" r="0" b="6985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83e374ee5294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7A28" w:rsidP="00BF7A28" w:rsidRDefault="00BF7A28" w14:paraId="5EB6C456" wp14:textId="77777777">
      <w:r>
        <w:t xml:space="preserve">Téléchargement </w:t>
      </w:r>
      <w:r w:rsidR="00022FAF">
        <w:t xml:space="preserve">et installation </w:t>
      </w:r>
      <w:r>
        <w:t>de python</w:t>
      </w:r>
    </w:p>
    <w:p xmlns:wp14="http://schemas.microsoft.com/office/word/2010/wordml" w:rsidR="00BF7A28" w:rsidP="00BF7A28" w:rsidRDefault="00022FAF" w14:paraId="0D0B940D" wp14:textId="77777777">
      <w:r>
        <w:br w:type="page"/>
      </w:r>
    </w:p>
    <w:p xmlns:wp14="http://schemas.microsoft.com/office/word/2010/wordml" w:rsidRPr="00022FAF" w:rsidR="00022FAF" w:rsidP="00022FAF" w:rsidRDefault="00022FAF" w14:paraId="6F7023B0" wp14:textId="77777777">
      <w:pPr>
        <w:rPr>
          <w:sz w:val="28"/>
          <w:szCs w:val="28"/>
        </w:rPr>
      </w:pPr>
      <w:r w:rsidRPr="00022FAF">
        <w:rPr>
          <w:sz w:val="28"/>
          <w:szCs w:val="28"/>
          <w:lang w:val="it-IT"/>
        </w:rPr>
        <w:lastRenderedPageBreak/>
        <w:t>Installer Visual Studio Code et l’extension Python</w:t>
      </w:r>
    </w:p>
    <w:p xmlns:wp14="http://schemas.microsoft.com/office/word/2010/wordml" w:rsidR="00BF7A28" w:rsidP="00BF7A28" w:rsidRDefault="00A17CC4" w14:paraId="7B38D173" wp14:textId="77777777">
      <w:hyperlink w:history="1" w:anchor="_prerequisites" r:id="rId8">
        <w:r w:rsidR="00BF7A28">
          <w:rPr>
            <w:rStyle w:val="Lienhypertexte"/>
          </w:rPr>
          <w:t>https://code.visualstudio.com/docs</w:t>
        </w:r>
        <w:r w:rsidR="00BF7A28">
          <w:rPr>
            <w:rStyle w:val="Lienhypertexte"/>
          </w:rPr>
          <w:t>/</w:t>
        </w:r>
        <w:r w:rsidR="00BF7A28">
          <w:rPr>
            <w:rStyle w:val="Lienhypertexte"/>
          </w:rPr>
          <w:t>python/python-tutorial#_prerequisites</w:t>
        </w:r>
      </w:hyperlink>
    </w:p>
    <w:p xmlns:wp14="http://schemas.microsoft.com/office/word/2010/wordml" w:rsidR="00BF7A28" w:rsidRDefault="00BF7A28" w14:paraId="0E27B00A" wp14:textId="77777777">
      <w:pPr>
        <w:rPr>
          <w:rStyle w:val="Lienhypertexte"/>
        </w:rPr>
      </w:pPr>
    </w:p>
    <w:p xmlns:wp14="http://schemas.microsoft.com/office/word/2010/wordml" w:rsidR="00BF7A28" w:rsidRDefault="00BF7A28" w14:paraId="60061E4C" wp14:textId="77777777">
      <w:r w:rsidR="00BF7A28">
        <w:drawing>
          <wp:inline xmlns:wp14="http://schemas.microsoft.com/office/word/2010/wordprocessingDrawing" wp14:editId="28E026DA" wp14:anchorId="1C7267F3">
            <wp:extent cx="5760720" cy="2112645"/>
            <wp:effectExtent l="0" t="0" r="0" b="1905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d94970d8c54c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7A28" w:rsidRDefault="00BF7A28" w14:paraId="0D1C77C2" wp14:textId="77777777">
      <w:r>
        <w:t>L’extension ‘Python’ est recommandée pour ce type de fichier</w:t>
      </w:r>
    </w:p>
    <w:p xmlns:wp14="http://schemas.microsoft.com/office/word/2010/wordml" w:rsidR="00BF7A28" w:rsidRDefault="00BF7A28" w14:paraId="44EAFD9C" wp14:textId="77777777">
      <w:r w:rsidR="00BF7A28">
        <w:drawing>
          <wp:inline xmlns:wp14="http://schemas.microsoft.com/office/word/2010/wordprocessingDrawing" wp14:editId="7A825B13" wp14:anchorId="32EBFDE8">
            <wp:extent cx="5760720" cy="2112645"/>
            <wp:effectExtent l="0" t="0" r="0" b="1905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d878153be909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7A28" w:rsidRDefault="00BF7A28" w14:paraId="4B94D5A5" wp14:textId="77777777">
      <w:r w:rsidR="00BF7A28">
        <w:drawing>
          <wp:inline xmlns:wp14="http://schemas.microsoft.com/office/word/2010/wordprocessingDrawing" wp14:editId="66EF4C9B" wp14:anchorId="32A2AE6A">
            <wp:extent cx="5760720" cy="2112645"/>
            <wp:effectExtent l="0" t="0" r="0" b="1905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0867ae2e943f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D3F6E" w:rsidRDefault="00DD3F6E" w14:paraId="3DEEC669" wp14:textId="77777777"/>
    <w:p xmlns:wp14="http://schemas.microsoft.com/office/word/2010/wordml" w:rsidR="00DD3F6E" w:rsidRDefault="00DD3F6E" w14:paraId="3656B9AB" wp14:textId="77777777">
      <w:r w:rsidR="00DD3F6E">
        <w:drawing>
          <wp:inline xmlns:wp14="http://schemas.microsoft.com/office/word/2010/wordprocessingDrawing" wp14:editId="248BD8D9" wp14:anchorId="0F221FD1">
            <wp:extent cx="5760720" cy="3154045"/>
            <wp:effectExtent l="0" t="0" r="0" b="8255"/>
            <wp:docPr id="5" name="Imag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"/>
                    <pic:cNvPicPr/>
                  </pic:nvPicPr>
                  <pic:blipFill>
                    <a:blip r:embed="Ra5060f3e6152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6373B" w:rsidR="00022FAF" w:rsidRDefault="00022FAF" w14:paraId="62FCAF5E" wp14:textId="77777777">
      <w:pPr>
        <w:rPr>
          <w:sz w:val="28"/>
          <w:szCs w:val="28"/>
        </w:rPr>
      </w:pPr>
      <w:r w:rsidRPr="00B6373B">
        <w:rPr>
          <w:sz w:val="28"/>
          <w:szCs w:val="28"/>
        </w:rPr>
        <w:t xml:space="preserve">Installation de </w:t>
      </w:r>
      <w:proofErr w:type="spellStart"/>
      <w:r w:rsidRPr="00B6373B">
        <w:rPr>
          <w:sz w:val="28"/>
          <w:szCs w:val="28"/>
        </w:rPr>
        <w:t>Linter</w:t>
      </w:r>
      <w:proofErr w:type="spellEnd"/>
      <w:r w:rsidRPr="00B6373B">
        <w:rPr>
          <w:sz w:val="28"/>
          <w:szCs w:val="28"/>
        </w:rPr>
        <w:t xml:space="preserve"> </w:t>
      </w:r>
      <w:proofErr w:type="spellStart"/>
      <w:r w:rsidRPr="00B6373B">
        <w:rPr>
          <w:sz w:val="28"/>
          <w:szCs w:val="28"/>
        </w:rPr>
        <w:t>pylint</w:t>
      </w:r>
      <w:proofErr w:type="spellEnd"/>
    </w:p>
    <w:p xmlns:wp14="http://schemas.microsoft.com/office/word/2010/wordml" w:rsidR="00B6373B" w:rsidRDefault="00B6373B" w14:paraId="11DF84EB" wp14:textId="77777777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Le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linting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met en évidence des problèmes syntaxiques et stylistiques dans votre code source Python, ce qui vous aide souvent à identifier et à corriger les erreurs de programmation subtiles ou les pratiques de codage non conventionnelles pouvant entraîner des erreurs. Par exemple, le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linting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détecte l'utilisation d'une variable non initialisée ou non définie, les appels à des fonctions non définies, les parenthèses manquantes et des problèmes encore plus subtils tels que la tentative de redéfinir des types ou des fonctions intégré</w:t>
      </w:r>
      <w:r>
        <w:rPr>
          <w:rFonts w:ascii="Segoe UI" w:hAnsi="Segoe UI" w:cs="Segoe UI"/>
          <w:color w:val="444444"/>
          <w:shd w:val="clear" w:color="auto" w:fill="FFFFFF"/>
        </w:rPr>
        <w:t>e</w:t>
      </w:r>
      <w:r>
        <w:rPr>
          <w:rFonts w:ascii="Segoe UI" w:hAnsi="Segoe UI" w:cs="Segoe UI"/>
          <w:color w:val="444444"/>
          <w:shd w:val="clear" w:color="auto" w:fill="FFFFFF"/>
        </w:rPr>
        <w:t>s.</w:t>
      </w:r>
    </w:p>
    <w:p xmlns:wp14="http://schemas.microsoft.com/office/word/2010/wordml" w:rsidR="00B6373B" w:rsidRDefault="00B6373B" w14:paraId="45FB0818" wp14:textId="77777777">
      <w:pPr>
        <w:rPr>
          <w:rFonts w:ascii="Segoe UI" w:hAnsi="Segoe UI" w:cs="Segoe UI"/>
          <w:color w:val="444444"/>
          <w:shd w:val="clear" w:color="auto" w:fill="FFFFFF"/>
        </w:rPr>
      </w:pPr>
    </w:p>
    <w:p xmlns:wp14="http://schemas.microsoft.com/office/word/2010/wordml" w:rsidR="00B6373B" w:rsidP="71A9B1FC" w:rsidRDefault="00B6373B" w14:paraId="1BECB166" wp14:noSpellErr="1" wp14:textId="32DB1313">
      <w:pPr>
        <w:pStyle w:val="Normal"/>
        <w:rPr>
          <w:rFonts w:ascii="Segoe UI" w:hAnsi="Segoe UI" w:cs="Segoe UI"/>
          <w:color w:val="444444"/>
          <w:shd w:val="clear" w:color="auto" w:fill="FFFFFF"/>
        </w:rPr>
      </w:pPr>
      <w:r w:rsidR="00B6373B">
        <w:rPr>
          <w:rFonts w:ascii="Segoe UI" w:hAnsi="Segoe UI" w:cs="Segoe UI"/>
          <w:color w:val="444444"/>
          <w:shd w:val="clear" w:color="auto" w:fill="FFFFFF"/>
        </w:rPr>
        <w:t xml:space="preserve">Source : </w:t>
      </w:r>
      <w:r w:rsidRPr="71A9B1FC" w:rsidR="00B6373B">
        <w:rPr/>
        <w:t>https://c</w:t>
      </w:r>
      <w:r w:rsidR="50C16C44">
        <w:drawing>
          <wp:inline xmlns:wp14="http://schemas.microsoft.com/office/word/2010/wordprocessingDrawing" wp14:editId="256C3C2A" wp14:anchorId="54CB19B8">
            <wp:extent cx="5753100" cy="3676226"/>
            <wp:effectExtent l="0" t="0" r="0" b="0"/>
            <wp:docPr id="1992518073" name="Imag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6"/>
                    <pic:cNvPicPr/>
                  </pic:nvPicPr>
                  <pic:blipFill>
                    <a:blip r:embed="Rb332f1ca6083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3100" cy="367622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0B6373B">
        <w:rPr/>
        <w:t>ode.visualstudio.com/docs/python/linting</w:t>
      </w:r>
    </w:p>
    <w:p xmlns:wp14="http://schemas.microsoft.com/office/word/2010/wordml" w:rsidR="00B6373B" w:rsidRDefault="00B6373B" w14:paraId="049F31CB" wp14:textId="77777777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br w:type="page"/>
      </w:r>
    </w:p>
    <w:p xmlns:wp14="http://schemas.microsoft.com/office/word/2010/wordml" w:rsidR="00B6373B" w:rsidRDefault="00B6373B" w14:paraId="53128261" wp14:textId="77777777"/>
    <w:p xmlns:wp14="http://schemas.microsoft.com/office/word/2010/wordml" w:rsidR="00DD3F6E" w:rsidP="00DD3F6E" w:rsidRDefault="00DD3F6E" w14:paraId="6B1D143C" wp14:textId="267B0277">
      <w:pPr>
        <w:ind w:firstLine="708"/>
      </w:pPr>
      <w:r w:rsidR="2685E2E7">
        <w:rPr/>
        <w:t>P</w:t>
      </w:r>
      <w:r w:rsidR="00DD3F6E">
        <w:rPr/>
        <w:t>ython</w:t>
      </w:r>
      <w:r w:rsidR="2685E2E7">
        <w:rPr/>
        <w:t xml:space="preserve"> </w:t>
      </w:r>
      <w:r w:rsidR="00DD3F6E">
        <w:rPr/>
        <w:t xml:space="preserve">-m </w:t>
      </w:r>
      <w:proofErr w:type="spellStart"/>
      <w:r w:rsidR="00DD3F6E">
        <w:rPr/>
        <w:t>pip</w:t>
      </w:r>
      <w:proofErr w:type="spellEnd"/>
      <w:r w:rsidR="00DD3F6E">
        <w:rPr/>
        <w:t xml:space="preserve"> </w:t>
      </w:r>
      <w:proofErr w:type="spellStart"/>
      <w:r w:rsidR="00DD3F6E">
        <w:rPr/>
        <w:t>install</w:t>
      </w:r>
      <w:proofErr w:type="spellEnd"/>
      <w:r w:rsidR="00DD3F6E">
        <w:rPr/>
        <w:t xml:space="preserve"> --upgrade </w:t>
      </w:r>
      <w:proofErr w:type="spellStart"/>
      <w:r w:rsidR="00DD3F6E">
        <w:rPr/>
        <w:t>pip</w:t>
      </w:r>
      <w:proofErr w:type="spellEnd"/>
    </w:p>
    <w:p xmlns:wp14="http://schemas.microsoft.com/office/word/2010/wordml" w:rsidR="00DD3F6E" w:rsidP="00DD3F6E" w:rsidRDefault="00DD3F6E" w14:paraId="62486C05" wp14:noSpellErr="1" wp14:textId="41E78593"/>
    <w:p xmlns:wp14="http://schemas.microsoft.com/office/word/2010/wordml" w:rsidR="00B6373B" w:rsidP="00DD3F6E" w:rsidRDefault="00B6373B" w14:paraId="4101652C" wp14:textId="77777777">
      <w:bookmarkStart w:name="_GoBack" w:id="0"/>
      <w:bookmarkEnd w:id="0"/>
    </w:p>
    <w:p xmlns:wp14="http://schemas.microsoft.com/office/word/2010/wordml" w:rsidRPr="00DD3F6E" w:rsidR="00B6373B" w:rsidP="00DD3F6E" w:rsidRDefault="00B6373B" w14:paraId="48266428" wp14:textId="77777777">
      <w:proofErr w:type="spellStart"/>
      <w:r>
        <w:rPr>
          <w:rFonts w:ascii="Source Sans Pro" w:hAnsi="Source Sans Pro"/>
          <w:color w:val="464646"/>
          <w:shd w:val="clear" w:color="auto" w:fill="FDFDFD"/>
        </w:rPr>
        <w:t>pip</w:t>
      </w:r>
      <w:proofErr w:type="spellEnd"/>
      <w:r>
        <w:rPr>
          <w:rFonts w:ascii="Source Sans Pro" w:hAnsi="Source Sans Pro"/>
          <w:color w:val="464646"/>
          <w:shd w:val="clear" w:color="auto" w:fill="FDFDFD"/>
        </w:rPr>
        <w:t xml:space="preserve"> est le </w:t>
      </w:r>
      <w:hyperlink w:history="1" r:id="rId15">
        <w:r>
          <w:rPr>
            <w:rStyle w:val="Lienhypertexte"/>
            <w:rFonts w:ascii="Source Sans Pro" w:hAnsi="Source Sans Pro"/>
            <w:color w:val="004D7A"/>
            <w:u w:val="none"/>
            <w:shd w:val="clear" w:color="auto" w:fill="FDFDFD"/>
          </w:rPr>
          <w:t>program</w:t>
        </w:r>
        <w:r>
          <w:rPr>
            <w:rStyle w:val="Lienhypertexte"/>
            <w:rFonts w:ascii="Source Sans Pro" w:hAnsi="Source Sans Pro"/>
            <w:color w:val="004D7A"/>
            <w:u w:val="none"/>
            <w:shd w:val="clear" w:color="auto" w:fill="FDFDFD"/>
          </w:rPr>
          <w:t>m</w:t>
        </w:r>
        <w:r>
          <w:rPr>
            <w:rStyle w:val="Lienhypertexte"/>
            <w:rFonts w:ascii="Source Sans Pro" w:hAnsi="Source Sans Pro"/>
            <w:color w:val="004D7A"/>
            <w:u w:val="none"/>
            <w:shd w:val="clear" w:color="auto" w:fill="FDFDFD"/>
          </w:rPr>
          <w:t>e d'installation</w:t>
        </w:r>
      </w:hyperlink>
      <w:r>
        <w:rPr>
          <w:rFonts w:ascii="Source Sans Pro" w:hAnsi="Source Sans Pro"/>
          <w:color w:val="464646"/>
          <w:shd w:val="clear" w:color="auto" w:fill="FDFDFD"/>
        </w:rPr>
        <w:t> d</w:t>
      </w:r>
      <w:r w:rsidR="00A17CC4">
        <w:rPr>
          <w:rFonts w:ascii="Source Sans Pro" w:hAnsi="Source Sans Pro"/>
          <w:color w:val="464646"/>
          <w:shd w:val="clear" w:color="auto" w:fill="FDFDFD"/>
        </w:rPr>
        <w:t>e</w:t>
      </w:r>
      <w:r>
        <w:rPr>
          <w:rFonts w:ascii="Source Sans Pro" w:hAnsi="Source Sans Pro"/>
          <w:color w:val="464646"/>
          <w:shd w:val="clear" w:color="auto" w:fill="FDFDFD"/>
        </w:rPr>
        <w:t> </w:t>
      </w:r>
      <w:hyperlink w:history="1" r:id="rId16">
        <w:r>
          <w:rPr>
            <w:rStyle w:val="Lienhypertexte"/>
            <w:rFonts w:ascii="Source Sans Pro" w:hAnsi="Source Sans Pro"/>
            <w:color w:val="006DAD"/>
            <w:u w:val="none"/>
          </w:rPr>
          <w:t>package</w:t>
        </w:r>
      </w:hyperlink>
      <w:r>
        <w:rPr>
          <w:rFonts w:ascii="Source Sans Pro" w:hAnsi="Source Sans Pro"/>
          <w:color w:val="464646"/>
          <w:shd w:val="clear" w:color="auto" w:fill="FDFDFD"/>
        </w:rPr>
        <w:t xml:space="preserve"> pour Python. Vous pouvez utiliser </w:t>
      </w:r>
      <w:proofErr w:type="spellStart"/>
      <w:r>
        <w:rPr>
          <w:rFonts w:ascii="Source Sans Pro" w:hAnsi="Source Sans Pro"/>
          <w:color w:val="464646"/>
          <w:shd w:val="clear" w:color="auto" w:fill="FDFDFD"/>
        </w:rPr>
        <w:t>pip</w:t>
      </w:r>
      <w:proofErr w:type="spellEnd"/>
      <w:r>
        <w:rPr>
          <w:rFonts w:ascii="Source Sans Pro" w:hAnsi="Source Sans Pro"/>
          <w:color w:val="464646"/>
          <w:shd w:val="clear" w:color="auto" w:fill="FDFDFD"/>
        </w:rPr>
        <w:t xml:space="preserve"> pour installer des packages à partir de l' </w:t>
      </w:r>
      <w:hyperlink w:history="1" r:id="rId17">
        <w:r>
          <w:rPr>
            <w:rStyle w:val="Lienhypertexte"/>
            <w:rFonts w:ascii="Source Sans Pro" w:hAnsi="Source Sans Pro"/>
            <w:color w:val="006DAD"/>
            <w:u w:val="none"/>
            <w:shd w:val="clear" w:color="auto" w:fill="FDFDFD"/>
          </w:rPr>
          <w:t>index de package</w:t>
        </w:r>
        <w:r>
          <w:rPr>
            <w:rStyle w:val="Lienhypertexte"/>
            <w:rFonts w:ascii="Source Sans Pro" w:hAnsi="Source Sans Pro"/>
            <w:color w:val="006DAD"/>
            <w:u w:val="none"/>
            <w:shd w:val="clear" w:color="auto" w:fill="FDFDFD"/>
          </w:rPr>
          <w:t>s</w:t>
        </w:r>
        <w:r>
          <w:rPr>
            <w:rStyle w:val="Lienhypertexte"/>
            <w:rFonts w:ascii="Source Sans Pro" w:hAnsi="Source Sans Pro"/>
            <w:color w:val="006DAD"/>
            <w:u w:val="none"/>
            <w:shd w:val="clear" w:color="auto" w:fill="FDFDFD"/>
          </w:rPr>
          <w:t xml:space="preserve"> Python</w:t>
        </w:r>
      </w:hyperlink>
      <w:r>
        <w:rPr>
          <w:rFonts w:ascii="Source Sans Pro" w:hAnsi="Source Sans Pro"/>
          <w:color w:val="464646"/>
          <w:shd w:val="clear" w:color="auto" w:fill="FDFDFD"/>
        </w:rPr>
        <w:t> et d'autres index.</w:t>
      </w:r>
    </w:p>
    <w:sectPr w:rsidRPr="00DD3F6E" w:rsidR="00B6373B">
      <w:footerReference w:type="default" r:id="rId1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22FAF" w:rsidP="00022FAF" w:rsidRDefault="00022FAF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2FAF" w:rsidP="00022FAF" w:rsidRDefault="00022FAF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xmlns:wp14="http://schemas.microsoft.com/office/word/2010/wordml" w:rsidR="00022FAF" w14:paraId="4B99056E" wp14:textId="77777777">
      <w:trPr>
        <w:trHeight w:val="115" w:hRule="exact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22FAF" w:rsidRDefault="00022FAF" w14:paraId="1299C43A" wp14:textId="7777777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22FAF" w:rsidRDefault="00022FAF" w14:paraId="4DDBEF00" wp14:textId="77777777">
          <w:pPr>
            <w:pStyle w:val="En-tte"/>
            <w:jc w:val="right"/>
            <w:rPr>
              <w:caps/>
              <w:sz w:val="18"/>
            </w:rPr>
          </w:pPr>
        </w:p>
      </w:tc>
    </w:tr>
    <w:tr xmlns:wp14="http://schemas.microsoft.com/office/word/2010/wordml" w:rsidR="00022FAF" w14:paraId="4160EA07" wp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FB68502425C74E3B9AD90F78C015A2D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22FAF" w:rsidRDefault="00022FAF" w14:paraId="7C2DE2C6" wp14:textId="7777777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Croquet Patrick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22FAF" w:rsidRDefault="00022FAF" w14:paraId="02469775" wp14:textId="7777777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7CC4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022FAF" w:rsidRDefault="00022FAF" w14:paraId="3461D779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22FAF" w:rsidP="00022FAF" w:rsidRDefault="00022FAF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22FAF" w:rsidP="00022FAF" w:rsidRDefault="00022FAF" w14:paraId="0562CB0E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92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C2"/>
    <w:rsid w:val="00022FAF"/>
    <w:rsid w:val="00344357"/>
    <w:rsid w:val="004039AC"/>
    <w:rsid w:val="00A17CC4"/>
    <w:rsid w:val="00B6373B"/>
    <w:rsid w:val="00BF7A28"/>
    <w:rsid w:val="00C648CB"/>
    <w:rsid w:val="00CF66C2"/>
    <w:rsid w:val="00DD3F6E"/>
    <w:rsid w:val="00F73C1B"/>
    <w:rsid w:val="2685E2E7"/>
    <w:rsid w:val="2693D51C"/>
    <w:rsid w:val="50C16C44"/>
    <w:rsid w:val="71A9B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10ED"/>
  <w15:chartTrackingRefBased/>
  <w15:docId w15:val="{F558048A-42B8-4008-B701-C060AE2A3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CF66C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A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F66C2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F66C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22FA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022FAF"/>
  </w:style>
  <w:style w:type="paragraph" w:styleId="Pieddepage">
    <w:name w:val="footer"/>
    <w:basedOn w:val="Normal"/>
    <w:link w:val="PieddepageCar"/>
    <w:uiPriority w:val="99"/>
    <w:unhideWhenUsed/>
    <w:rsid w:val="00022FA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022FAF"/>
  </w:style>
  <w:style w:type="paragraph" w:styleId="CorpsA" w:customStyle="1">
    <w:name w:val="Corps A"/>
    <w:rsid w:val="00022FA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u w:color="000000"/>
      <w:bdr w:val="nil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22FAF"/>
    <w:rPr>
      <w:color w:val="954F72" w:themeColor="followedHyperlink"/>
      <w:u w:val="single"/>
    </w:rPr>
  </w:style>
  <w:style w:type="character" w:styleId="Titre2Car" w:customStyle="1">
    <w:name w:val="Titre 2 Car"/>
    <w:basedOn w:val="Policepardfaut"/>
    <w:link w:val="Titre2"/>
    <w:uiPriority w:val="9"/>
    <w:semiHidden/>
    <w:rsid w:val="00022FA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docs/python/python-tutorial" TargetMode="External" Id="rId8" /><Relationship Type="http://schemas.openxmlformats.org/officeDocument/2006/relationships/footer" Target="footer1.xml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hyperlink" Target="https://pypi.org/" TargetMode="External" Id="rId17" /><Relationship Type="http://schemas.openxmlformats.org/officeDocument/2006/relationships/settings" Target="settings.xml" Id="rId2" /><Relationship Type="http://schemas.openxmlformats.org/officeDocument/2006/relationships/hyperlink" Target="https://packaging.python.org/guides/tool-recommendations/" TargetMode="External" Id="rId16" /><Relationship Type="http://schemas.openxmlformats.org/officeDocument/2006/relationships/glossaryDocument" Target="glossary/document.xml" Id="rId20" /><Relationship Type="http://schemas.openxmlformats.org/officeDocument/2006/relationships/styles" Target="styles.xml" Id="rId1" /><Relationship Type="http://schemas.openxmlformats.org/officeDocument/2006/relationships/hyperlink" Target="https://docs.python.org/fr/3.8/tutorial/index.html" TargetMode="External" Id="rId6" /><Relationship Type="http://schemas.openxmlformats.org/officeDocument/2006/relationships/customXml" Target="../customXml/item3.xml" Id="rId24" /><Relationship Type="http://schemas.openxmlformats.org/officeDocument/2006/relationships/endnotes" Target="endnotes.xml" Id="rId5" /><Relationship Type="http://schemas.openxmlformats.org/officeDocument/2006/relationships/hyperlink" Target="https://packaging.python.org/guides/tool-recommendations/" TargetMode="External" Id="rId15" /><Relationship Type="http://schemas.openxmlformats.org/officeDocument/2006/relationships/customXml" Target="../customXml/item2.xml" Id="rId23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customXml" Target="../customXml/item1.xml" Id="rId22" /><Relationship Type="http://schemas.openxmlformats.org/officeDocument/2006/relationships/image" Target="/media/image7.png" Id="R83e374ee529445cc" /><Relationship Type="http://schemas.openxmlformats.org/officeDocument/2006/relationships/image" Target="/media/image8.png" Id="Rd94970d8c54c4d58" /><Relationship Type="http://schemas.openxmlformats.org/officeDocument/2006/relationships/image" Target="/media/image9.png" Id="Rd878153be9094471" /><Relationship Type="http://schemas.openxmlformats.org/officeDocument/2006/relationships/image" Target="/media/imagea.png" Id="R0867ae2e943f42a8" /><Relationship Type="http://schemas.openxmlformats.org/officeDocument/2006/relationships/image" Target="/media/imageb.png" Id="Ra5060f3e6152469e" /><Relationship Type="http://schemas.openxmlformats.org/officeDocument/2006/relationships/image" Target="/media/imagec.png" Id="Rb332f1ca608340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68502425C74E3B9AD90F78C015A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0767CA-2578-4B8F-8184-12C632F936D6}"/>
      </w:docPartPr>
      <w:docPartBody>
        <w:p w:rsidR="00000000" w:rsidRDefault="00344357" w:rsidP="00344357">
          <w:pPr>
            <w:pStyle w:val="FB68502425C74E3B9AD90F78C015A2DE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57"/>
    <w:rsid w:val="0034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44357"/>
    <w:rPr>
      <w:color w:val="808080"/>
    </w:rPr>
  </w:style>
  <w:style w:type="paragraph" w:customStyle="1" w:styleId="FB68502425C74E3B9AD90F78C015A2DE">
    <w:name w:val="FB68502425C74E3B9AD90F78C015A2DE"/>
    <w:rsid w:val="00344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02BDB-7E41-42F5-9D30-68E44EA9427A}"/>
</file>

<file path=customXml/itemProps2.xml><?xml version="1.0" encoding="utf-8"?>
<ds:datastoreItem xmlns:ds="http://schemas.openxmlformats.org/officeDocument/2006/customXml" ds:itemID="{FDC22789-76AB-4343-9516-24314021C85E}"/>
</file>

<file path=customXml/itemProps3.xml><?xml version="1.0" encoding="utf-8"?>
<ds:datastoreItem xmlns:ds="http://schemas.openxmlformats.org/officeDocument/2006/customXml" ds:itemID="{85954858-9153-4B29-B557-CAA47932AF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Eddy</cp:lastModifiedBy>
  <cp:revision>6</cp:revision>
  <dcterms:created xsi:type="dcterms:W3CDTF">2019-11-18T08:14:00Z</dcterms:created>
  <dcterms:modified xsi:type="dcterms:W3CDTF">2021-05-06T08:31:13Z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