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sz w:val="32"/>
        </w:rPr>
        <w:t>Research Notes: Indian T-20 World Cup Cricket</w:t>
      </w:r>
    </w:p>
    <w:p/>
    <w:p>
      <w:pPr>
        <w:pStyle w:val="Heading3"/>
      </w:pPr>
      <w:r>
        <w:rPr>
          <w:sz w:val="26"/>
        </w:rPr>
        <w:t>1. Introduction</w:t>
      </w:r>
    </w:p>
    <w:p/>
    <w:p>
      <w:pPr>
        <w:jc w:val="both"/>
      </w:pPr>
      <w:r>
        <w:rPr>
          <w:sz w:val="22"/>
        </w:rPr>
        <w:t>The T-20 World Cup is the pinnacle of international Twenty20 cricket, a fast-paced and exciting format that has revolutionized the sport since its inception in the early 2000s. India, a cricketing powerhouse with an immense fan base, has been a significant participant in every edition of the tournament since its inaugural event in 2007. The Board of Control for Cricket in India (BCCI) governs cricket in the country, and the Indian national team consistently ranks among the top contenders. The T-20 format, characterized by its brevity (20 overs per side), high scoring, and emphasis on aggressive play, has captured the imagination of millions, making the Indian team's performance in the T-20 World Cup a topic of national interest and intense scrutiny. This document provides a structured overview of India's journey and impact in the T-20 World Cup.</w:t>
      </w:r>
    </w:p>
    <w:p/>
    <w:p>
      <w:pPr>
        <w:pStyle w:val="Heading3"/>
      </w:pPr>
      <w:r>
        <w:rPr>
          <w:sz w:val="26"/>
        </w:rPr>
        <w:t>2. Key Concepts</w:t>
      </w:r>
    </w:p>
    <w:p/>
    <w:p>
      <w:pPr>
        <w:pStyle w:val="ListBullet"/>
      </w:pPr>
      <w:r>
        <w:rPr>
          <w:sz w:val="22"/>
        </w:rPr>
        <w:t>**Twenty20 (T-20) Cricket:** A shortened format of cricket where each team bats for a maximum of 20 overs. It emphasizes quick scoring, aggressive batting, and strategic bowling, making matches typically last around 3-3.5 hours.</w:t>
      </w:r>
    </w:p>
    <w:p>
      <w:pPr>
        <w:pStyle w:val="ListBullet"/>
      </w:pPr>
      <w:r>
        <w:rPr>
          <w:sz w:val="22"/>
        </w:rPr>
        <w:t>**ICC T-20 World Cup:** The international championship of Twenty20 cricket, organized by the International Cricket Council (ICC). It is held biennially, though scheduling can vary.</w:t>
      </w:r>
    </w:p>
    <w:p>
      <w:pPr>
        <w:pStyle w:val="ListBullet"/>
      </w:pPr>
      <w:r>
        <w:rPr>
          <w:sz w:val="22"/>
        </w:rPr>
        <w:t>**Indian National Cricket Team (Men in Blue):** The team representing India in international cricket, renowned for its strong batting lineup, versatile bowlers, and passionate fan following.</w:t>
      </w:r>
    </w:p>
    <w:p>
      <w:pPr>
        <w:pStyle w:val="ListBullet"/>
      </w:pPr>
      <w:r>
        <w:rPr>
          <w:sz w:val="22"/>
        </w:rPr>
        <w:t>**Captaincy:** The role of the team captain is crucial in T-20 cricket, involving on-field tactical decisions, managing player morale, and setting strategies. Iconic Indian captains like MS Dhoni and Rohit Sharma have played pivotal roles.</w:t>
      </w:r>
    </w:p>
    <w:p>
      <w:pPr>
        <w:pStyle w:val="ListBullet"/>
      </w:pPr>
      <w:r>
        <w:rPr>
          <w:sz w:val="22"/>
        </w:rPr>
        <w:t>**Squad Composition:** Balancing experienced players with emerging talent, selecting specialist batsmen, bowlers, and all-rounders, and considering pitch conditions are key aspects of squad selection.</w:t>
      </w:r>
    </w:p>
    <w:p>
      <w:pPr>
        <w:pStyle w:val="ListBullet"/>
      </w:pPr>
      <w:r>
        <w:rPr>
          <w:sz w:val="22"/>
        </w:rPr>
        <w:t>**IPL (Indian Premier League):** A domestic T-20 franchise league in India, widely regarded as the premier T-20 league globally. It serves as a significant breeding ground for Indian talent and exposes players to high-pressure T-20 environments, directly impacting national team selection and performance.</w:t>
      </w:r>
    </w:p>
    <w:p>
      <w:pPr>
        <w:pStyle w:val="ListBullet"/>
      </w:pPr>
      <w:r>
        <w:rPr>
          <w:sz w:val="22"/>
        </w:rPr>
        <w:t>**Match Formats:** The tournament typically involves a group stage, followed by semi-finals and a final. Teams accumulate points based on wins, losses, ties, and no-results to qualify for the knockout stages.</w:t>
      </w:r>
    </w:p>
    <w:p/>
    <w:p>
      <w:pPr>
        <w:pStyle w:val="Heading3"/>
      </w:pPr>
      <w:r>
        <w:rPr>
          <w:sz w:val="26"/>
        </w:rPr>
        <w:t>3. Current Trends</w:t>
      </w:r>
    </w:p>
    <w:p/>
    <w:p>
      <w:pPr>
        <w:pStyle w:val="ListBullet"/>
      </w:pPr>
      <w:r>
        <w:rPr>
          <w:sz w:val="22"/>
        </w:rPr>
        <w:t>**Data Analytics &amp; Match-ups:** Teams are increasingly leveraging data analytics to identify player strengths/weaknesses, optimize batting orders, plan bowling strategies, and exploit specific match-ups (e.g., left-arm spinner vs. right-hand batsman).</w:t>
      </w:r>
    </w:p>
    <w:p>
      <w:pPr>
        <w:pStyle w:val="ListBullet"/>
      </w:pPr>
      <w:r>
        <w:rPr>
          <w:sz w:val="22"/>
        </w:rPr>
        <w:t>**All-rounders' Dominance:** The value of multi-skilled all-rounders (who can bat effectively and bowl crucial overs) has surged. These players provide balance and flexibility to the squad.</w:t>
      </w:r>
    </w:p>
    <w:p>
      <w:pPr>
        <w:pStyle w:val="ListBullet"/>
      </w:pPr>
      <w:r>
        <w:rPr>
          <w:sz w:val="22"/>
        </w:rPr>
        <w:t>**Power Hitting &amp; Strike Rates:** There's a continuous emphasis on maximizing strike rates, especially in the powerplay overs and at the death. Batsmen are developing innovative shots (e.g., scoop, reverse-sweep) to find boundaries.</w:t>
      </w:r>
    </w:p>
    <w:p>
      <w:pPr>
        <w:pStyle w:val="ListBullet"/>
      </w:pPr>
      <w:r>
        <w:rPr>
          <w:sz w:val="22"/>
        </w:rPr>
        <w:t>**Specialist Death Bowlers:** With aggressive batting, the demand for specialist death bowlers who can execute Yorkers, slower balls, and wide Yorkers under pressure is higher than ever.</w:t>
      </w:r>
    </w:p>
    <w:p>
      <w:pPr>
        <w:pStyle w:val="ListBullet"/>
      </w:pPr>
      <w:r>
        <w:rPr>
          <w:sz w:val="22"/>
        </w:rPr>
        <w:t>**Impact of Franchise Cricket (IPL):** The IPL continues to be a major trend, shaping player form, fitness, and providing competitive exposure. Performances in the IPL often dictate selection into the national T-20 squad.</w:t>
      </w:r>
    </w:p>
    <w:p>
      <w:pPr>
        <w:pStyle w:val="ListBullet"/>
      </w:pPr>
      <w:r>
        <w:rPr>
          <w:sz w:val="22"/>
        </w:rPr>
        <w:t>**Mental Conditioning:** Given the high-pressure environment of a global tournament, mental fortitude and psychological preparedness are gaining more attention alongside physical fitness.</w:t>
      </w:r>
    </w:p>
    <w:p>
      <w:pPr>
        <w:pStyle w:val="ListBullet"/>
      </w:pPr>
      <w:r>
        <w:rPr>
          <w:sz w:val="22"/>
        </w:rPr>
        <w:t>**Fielding Standards:** Modern T-20 cricket demands exceptional fielding, with athletic catches, sharp run-outs, and boundary-saving efforts becoming increasingly critical to match outcomes.</w:t>
      </w:r>
    </w:p>
    <w:p/>
    <w:p>
      <w:pPr>
        <w:pStyle w:val="Heading3"/>
      </w:pPr>
      <w:r>
        <w:rPr>
          <w:sz w:val="26"/>
        </w:rPr>
        <w:t>4. Challenges &amp; Solutions</w:t>
      </w:r>
    </w:p>
    <w:p/>
    <w:p>
      <w:pPr>
        <w:pStyle w:val="ListBullet"/>
      </w:pPr>
      <w:r>
        <w:rPr>
          <w:sz w:val="22"/>
        </w:rPr>
        <w:t>**Challenge: Consistent Performance in Knockout Stages:** India has a strong track record in group stages but has sometimes faltered in crucial knockout matches (semi-finals/finals) in recent ICC tournaments.</w:t>
      </w:r>
    </w:p>
    <w:p>
      <w:pPr>
        <w:pStyle w:val="ListBullet"/>
      </w:pPr>
      <w:r>
        <w:rPr>
          <w:sz w:val="22"/>
        </w:rPr>
        <w:t>**Solution:** Focus on building a robust middle-order that can handle pressure, diversify batting strategies beyond top-order reliance, and emphasize mental conditioning for high-stakes games.</w:t>
      </w:r>
    </w:p>
    <w:p>
      <w:pPr>
        <w:pStyle w:val="ListBullet"/>
      </w:pPr>
      <w:r>
        <w:rPr>
          <w:sz w:val="22"/>
        </w:rPr>
        <w:t>**Challenge: Bowling Depth and Variation:** While India often has strong fast bowlers, finding consistent wicket-taking spinners and reliable death overs specialists remains a challenge at times.</w:t>
      </w:r>
    </w:p>
    <w:p>
      <w:pPr>
        <w:pStyle w:val="ListBullet"/>
      </w:pPr>
      <w:r>
        <w:rPr>
          <w:sz w:val="22"/>
        </w:rPr>
        <w:t>**Solution:** Invest in developing a larger pool of specialist T-20 bowlers through domestic cricket, encourage variations and unique skill sets (e.g., wrist spin, left-arm pace), and identify bowlers who thrive under pressure.</w:t>
      </w:r>
    </w:p>
    <w:p>
      <w:pPr>
        <w:pStyle w:val="ListBullet"/>
      </w:pPr>
      <w:r>
        <w:rPr>
          <w:sz w:val="22"/>
        </w:rPr>
        <w:t>**Challenge: Injury Management &amp; Player Workload:** With the packed international schedule and the IPL, managing player fatigue and preventing injuries is crucial for key players.</w:t>
      </w:r>
    </w:p>
    <w:p>
      <w:pPr>
        <w:pStyle w:val="ListBullet"/>
      </w:pPr>
      <w:r>
        <w:rPr>
          <w:sz w:val="22"/>
        </w:rPr>
        <w:t>**Solution:** Implement advanced sports science for load management, rotation policies for multi-format players, and provide adequate rest and rehabilitation periods.</w:t>
      </w:r>
    </w:p>
    <w:p>
      <w:pPr>
        <w:pStyle w:val="ListBullet"/>
      </w:pPr>
      <w:r>
        <w:rPr>
          <w:sz w:val="22"/>
        </w:rPr>
        <w:t>**Challenge: Adapting to Diverse Pitch Conditions:** T-20 World Cups are played in various countries with different pitch characteristics (e.g., turning tracks in Asia, bouncy pitches in Australia/South Africa).</w:t>
      </w:r>
    </w:p>
    <w:p>
      <w:pPr>
        <w:pStyle w:val="ListBullet"/>
      </w:pPr>
      <w:r>
        <w:rPr>
          <w:sz w:val="22"/>
        </w:rPr>
        <w:t>**Solution:** Select a balanced squad with players skilled at adapting to different conditions, conduct extensive training camps in similar environments, and scout local conditions thoroughly.</w:t>
      </w:r>
    </w:p>
    <w:p>
      <w:pPr>
        <w:pStyle w:val="ListBullet"/>
      </w:pPr>
      <w:r>
        <w:rPr>
          <w:sz w:val="22"/>
        </w:rPr>
        <w:t>**Challenge: Over-reliance on Star Players:** Historically, India has sometimes been perceived as overly reliant on a few key performers (e.g., Virat Kohli, Rohit Sharma, Jasprit Bumrah).</w:t>
      </w:r>
    </w:p>
    <w:p>
      <w:pPr>
        <w:pStyle w:val="ListBullet"/>
      </w:pPr>
      <w:r>
        <w:rPr>
          <w:sz w:val="22"/>
        </w:rPr>
        <w:t>**Solution:** Foster a team culture where multiple players are match-winners, develop a strong bench strength, and empower younger players to take on leadership roles.</w:t>
      </w:r>
    </w:p>
    <w:p/>
    <w:p>
      <w:pPr>
        <w:pStyle w:val="Heading3"/>
      </w:pPr>
      <w:r>
        <w:rPr>
          <w:sz w:val="26"/>
        </w:rPr>
        <w:t>5. Summary &amp; Insights</w:t>
      </w:r>
    </w:p>
    <w:p/>
    <w:p>
      <w:pPr>
        <w:jc w:val="both"/>
      </w:pPr>
      <w:r>
        <w:rPr>
          <w:sz w:val="22"/>
        </w:rPr>
        <w:t>India's journey in the T-20 World Cup is characterized by immense potential, passionate support, and a history of both triumph and near misses. The nation's cricketing ecosystem, significantly bolstered by the IPL, provides a fertile ground for talent development.</w:t>
      </w:r>
    </w:p>
    <w:p/>
    <w:p>
      <w:pPr>
        <w:jc w:val="both"/>
      </w:pPr>
      <w:r>
        <w:rPr>
          <w:sz w:val="22"/>
        </w:rPr>
        <w:t>**Key Takeaways:**</w:t>
      </w:r>
    </w:p>
    <w:p/>
    <w:p>
      <w:pPr>
        <w:pStyle w:val="ListBullet"/>
      </w:pPr>
      <w:r>
        <w:rPr>
          <w:sz w:val="22"/>
        </w:rPr>
        <w:t>**Strategic Squad Balance is Paramount:** Success hinges on a well-rounded squad that boasts aggressive top-order batsmen, a resilient middle-order, versatile all-rounders, and a potent, varied bowling attack capable of performing in all phases of the innings and across diverse pitch conditions.</w:t>
      </w:r>
    </w:p>
    <w:p>
      <w:pPr>
        <w:pStyle w:val="ListBullet"/>
      </w:pPr>
      <w:r>
        <w:rPr>
          <w:sz w:val="22"/>
        </w:rPr>
        <w:t>**Mental Fortitude under Pressure:** The ability to perform under the immense pressure of knockout matches is often the differentiator. Investing in mental conditioning and fostering a fearless approach will be crucial.</w:t>
      </w:r>
    </w:p>
    <w:p>
      <w:pPr>
        <w:pStyle w:val="ListBullet"/>
      </w:pPr>
      <w:r>
        <w:rPr>
          <w:sz w:val="22"/>
        </w:rPr>
        <w:t>**Adaptability is Key:** Teams that can quickly adapt their strategies and personnel to changing match situations and varying pitch conditions hold a significant advantage.</w:t>
      </w:r>
    </w:p>
    <w:p>
      <w:pPr>
        <w:pStyle w:val="ListBullet"/>
      </w:pPr>
      <w:r>
        <w:rPr>
          <w:sz w:val="22"/>
        </w:rPr>
        <w:t>**Leveraging Data and Innovation:** Continuous integration of data analytics for opposition scouting, player performance optimization, and strategic decision-making, coupled with embracing innovative T-20 tactics, is essential for staying ahead.</w:t>
      </w:r>
    </w:p>
    <w:p>
      <w:pPr>
        <w:pStyle w:val="ListBullet"/>
      </w:pPr>
      <w:r>
        <w:rPr>
          <w:sz w:val="22"/>
        </w:rPr>
        <w:t>**IPL's Dual Impact:** While the IPL provides invaluable exposure and talent, careful workload management and injury prevention for national team players participating in the league are critical for peak performance in global tournaments.</w:t>
      </w:r>
    </w:p>
    <w:p/>
    <w:p>
      <w:pPr>
        <w:jc w:val="both"/>
      </w:pPr>
      <w:r>
        <w:rPr>
          <w:sz w:val="22"/>
        </w:rPr>
        <w:t>For India to consistently achieve T-20 World Cup glory, a sustained focus on robust domestic structures, proactive player development, smart tactical planning, and cultivating a strong, adaptable team ethos will be vital.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