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Vendor Profile Document</w:t>
      </w:r>
    </w:p>
    <w:p/>
    <w:p>
      <w:r>
        <w:t>General Information</w:t>
      </w:r>
    </w:p>
    <w:p>
      <w:r>
        <w:t>Vendor Name: PrintPro India Pvt. Ltd.</w:t>
      </w:r>
    </w:p>
    <w:p>
      <w:r>
        <w:t>Legal Entity: Private Limited Company</w:t>
      </w:r>
    </w:p>
    <w:p>
      <w:r>
        <w:t>Category Tags: Printers, Office Equipment, Peripherals</w:t>
      </w:r>
    </w:p>
    <w:p>
      <w:r>
        <w:t>Date: 2026-04-20</w:t>
      </w:r>
    </w:p>
    <w:p/>
    <w:p>
      <w:r>
        <w:t>Contact Details</w:t>
      </w:r>
    </w:p>
    <w:p>
      <w:r>
        <w:t>Email: sales@printpro.in</w:t>
      </w:r>
    </w:p>
    <w:p>
      <w:r>
        <w:t>WhatsApp: +91-99887 76655</w:t>
      </w:r>
    </w:p>
    <w:p>
      <w:r>
        <w:t>Mobile: +91-99887 76655</w:t>
      </w:r>
    </w:p>
    <w:p>
      <w:r>
        <w:t>Address: 78 Industrial Estate, Naini, Prayagraj, Uttar Pradesh - 211010</w:t>
      </w:r>
    </w:p>
    <w:p/>
    <w:p>
      <w:r>
        <w:t>Business Details</w:t>
      </w:r>
    </w:p>
    <w:p>
      <w:r>
        <w:t>Certifications: ISO 9001:2015, HP Authorised Partner</w:t>
      </w:r>
    </w:p>
    <w:p>
      <w:r>
        <w:t>Lead Time: 5-8 business days</w:t>
      </w:r>
    </w:p>
    <w:p>
      <w:r>
        <w:t>Payment Terms: Net 30 days, Full payment via UPI/Bank Transfer</w:t>
      </w:r>
    </w:p>
    <w:p/>
    <w:p>
      <w:r>
        <w:t>Additional Information</w:t>
      </w:r>
    </w:p>
    <w:p>
      <w:r>
        <w:t>Expert in HP LaserJet and multifunction printers with bulk supply and installation.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