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Vendor Profile Document</w:t>
      </w:r>
    </w:p>
    <w:p>
      <w:r>
        <w:rPr>
          <w:b/>
          <w:sz w:val="24"/>
        </w:rPr>
        <w:t>General Information</w:t>
        <w:br/>
      </w:r>
      <w:r>
        <w:rPr>
          <w:sz w:val="22"/>
        </w:rPr>
        <w:t>Vendor Name: Code Smith</w:t>
        <w:br/>
      </w:r>
      <w:r>
        <w:rPr>
          <w:sz w:val="22"/>
        </w:rPr>
        <w:t>Legal Entity: Technology Solutions Provider</w:t>
        <w:br/>
      </w:r>
      <w:r>
        <w:rPr>
          <w:sz w:val="22"/>
        </w:rPr>
        <w:t>Category Tags: AI Workstations, Data Center Equipment, HPC Systems</w:t>
        <w:br/>
      </w:r>
      <w:r>
        <w:rPr>
          <w:sz w:val="22"/>
        </w:rPr>
        <w:t>Date: 2026-05-08</w:t>
        <w:br/>
      </w:r>
    </w:p>
    <w:p>
      <w:r>
        <w:rPr>
          <w:b/>
          <w:sz w:val="24"/>
        </w:rPr>
        <w:t>Contact Details</w:t>
        <w:br/>
      </w:r>
      <w:r>
        <w:rPr>
          <w:sz w:val="22"/>
        </w:rPr>
        <w:t>Email: code180798@gmail.com</w:t>
        <w:br/>
      </w:r>
      <w:r>
        <w:rPr>
          <w:sz w:val="22"/>
        </w:rPr>
        <w:t>WhatsApp: +91 9670446774</w:t>
        <w:br/>
      </w:r>
      <w:r>
        <w:rPr>
          <w:sz w:val="22"/>
        </w:rPr>
        <w:t>Mobile: +91 9670446774</w:t>
        <w:br/>
      </w:r>
      <w:r>
        <w:rPr>
          <w:sz w:val="22"/>
        </w:rPr>
        <w:t>Address: Noida Sector 18, UP</w:t>
        <w:br/>
      </w:r>
    </w:p>
    <w:p>
      <w:r>
        <w:rPr>
          <w:b/>
          <w:sz w:val="24"/>
        </w:rPr>
        <w:t>Business Details</w:t>
        <w:br/>
      </w:r>
      <w:r>
        <w:rPr>
          <w:sz w:val="22"/>
        </w:rPr>
        <w:t>Certifications: MSME Certified, GST Registered</w:t>
        <w:br/>
      </w:r>
      <w:r>
        <w:rPr>
          <w:sz w:val="22"/>
        </w:rPr>
        <w:t>Lead Time: 3-5 business days</w:t>
        <w:br/>
      </w:r>
      <w:r>
        <w:rPr>
          <w:sz w:val="22"/>
        </w:rPr>
        <w:t>Payment Terms: Flexible Enterprise Terms</w:t>
        <w:br/>
      </w:r>
    </w:p>
    <w:p>
      <w:r>
        <w:rPr>
          <w:b/>
          <w:sz w:val="24"/>
        </w:rPr>
        <w:t>Additional Information</w:t>
        <w:br/>
      </w:r>
      <w:r>
        <w:rPr>
          <w:sz w:val="22"/>
        </w:rPr>
        <w:t>Company Overview: Focused on high-performance AI systems, workstation deployment, and enterprise integration.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