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F5B6D" w14:textId="77777777" w:rsidR="00C86514" w:rsidRPr="00C86514" w:rsidRDefault="00C86514" w:rsidP="00C86514">
      <w:pPr>
        <w:rPr>
          <w:b/>
          <w:bCs/>
        </w:rPr>
      </w:pPr>
      <w:r w:rsidRPr="00C86514">
        <w:rPr>
          <w:b/>
          <w:bCs/>
        </w:rPr>
        <w:t xml:space="preserve">Module: Synthetic Material </w:t>
      </w:r>
      <w:proofErr w:type="spellStart"/>
      <w:r w:rsidRPr="00C86514">
        <w:rPr>
          <w:b/>
          <w:bCs/>
        </w:rPr>
        <w:t>Behavior</w:t>
      </w:r>
      <w:proofErr w:type="spellEnd"/>
      <w:r w:rsidRPr="00C86514">
        <w:rPr>
          <w:b/>
          <w:bCs/>
        </w:rPr>
        <w:t xml:space="preserve"> Generation</w:t>
      </w:r>
    </w:p>
    <w:p w14:paraId="7E035DFA" w14:textId="77777777" w:rsidR="00C86514" w:rsidRPr="00C86514" w:rsidRDefault="00C86514" w:rsidP="00C86514">
      <w:pPr>
        <w:rPr>
          <w:b/>
          <w:bCs/>
        </w:rPr>
      </w:pPr>
      <w:r w:rsidRPr="00C86514">
        <w:rPr>
          <w:b/>
          <w:bCs/>
        </w:rPr>
        <w:t>1. Input Feature Space (Independent Variables)</w:t>
      </w:r>
    </w:p>
    <w:p w14:paraId="623949E9" w14:textId="77777777" w:rsidR="00C86514" w:rsidRPr="00C86514" w:rsidRDefault="00C86514" w:rsidP="00C86514">
      <w:r w:rsidRPr="00C86514">
        <w:t>These five columns represent the controlled variables in the laboratory or workshop.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32"/>
        <w:gridCol w:w="1062"/>
        <w:gridCol w:w="1287"/>
        <w:gridCol w:w="4729"/>
      </w:tblGrid>
      <w:tr w:rsidR="00C86514" w:rsidRPr="00C86514" w14:paraId="5C1C866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209AEA" w14:textId="77777777" w:rsidR="00C86514" w:rsidRPr="00C86514" w:rsidRDefault="00C86514" w:rsidP="00C86514">
            <w:r w:rsidRPr="00C86514">
              <w:rPr>
                <w:b/>
                <w:bCs/>
              </w:rPr>
              <w:t>Column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E3ECF6" w14:textId="77777777" w:rsidR="00C86514" w:rsidRPr="00C86514" w:rsidRDefault="00C86514" w:rsidP="00C86514">
            <w:r w:rsidRPr="00C86514">
              <w:rPr>
                <w:b/>
                <w:bCs/>
              </w:rPr>
              <w:t>Units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0646B3" w14:textId="77777777" w:rsidR="00C86514" w:rsidRPr="00C86514" w:rsidRDefault="00C86514" w:rsidP="00C86514">
            <w:r w:rsidRPr="00C86514">
              <w:rPr>
                <w:b/>
                <w:bCs/>
              </w:rPr>
              <w:t>Range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D316C0" w14:textId="77777777" w:rsidR="00C86514" w:rsidRPr="00C86514" w:rsidRDefault="00C86514" w:rsidP="00C86514">
            <w:r w:rsidRPr="00C86514">
              <w:rPr>
                <w:b/>
                <w:bCs/>
              </w:rPr>
              <w:t>Physical Significance</w:t>
            </w:r>
          </w:p>
        </w:tc>
      </w:tr>
      <w:tr w:rsidR="00C86514" w:rsidRPr="00C86514" w14:paraId="37C7FB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5E437D" w14:textId="77777777" w:rsidR="00C86514" w:rsidRPr="00C86514" w:rsidRDefault="00C86514" w:rsidP="00C86514">
            <w:proofErr w:type="spellStart"/>
            <w:r w:rsidRPr="00C86514">
              <w:rPr>
                <w:b/>
                <w:bCs/>
              </w:rPr>
              <w:t>Fe_pct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4FF338" w14:textId="77777777" w:rsidR="00C86514" w:rsidRPr="00C86514" w:rsidRDefault="00C86514" w:rsidP="00C86514">
            <w:r w:rsidRPr="00C86514">
              <w:t>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3278E4" w14:textId="77777777" w:rsidR="00C86514" w:rsidRPr="00C86514" w:rsidRDefault="00C86514" w:rsidP="00C86514">
            <w:r w:rsidRPr="00C86514">
              <w:t>65.0 – 75.0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54C2F4" w14:textId="77777777" w:rsidR="00C86514" w:rsidRPr="00C86514" w:rsidRDefault="00C86514" w:rsidP="00C86514">
            <w:r w:rsidRPr="00C86514">
              <w:t>The iron matrix; serves as the base of the alloy.</w:t>
            </w:r>
          </w:p>
        </w:tc>
      </w:tr>
      <w:tr w:rsidR="00C86514" w:rsidRPr="00C86514" w14:paraId="171410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15EC16" w14:textId="77777777" w:rsidR="00C86514" w:rsidRPr="00C86514" w:rsidRDefault="00C86514" w:rsidP="00C86514">
            <w:proofErr w:type="spellStart"/>
            <w:r w:rsidRPr="00C86514">
              <w:rPr>
                <w:b/>
                <w:bCs/>
              </w:rPr>
              <w:t>Cr_pct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0EAE34" w14:textId="77777777" w:rsidR="00C86514" w:rsidRPr="00C86514" w:rsidRDefault="00C86514" w:rsidP="00C86514">
            <w:r w:rsidRPr="00C86514">
              <w:t>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3DF329" w14:textId="77777777" w:rsidR="00C86514" w:rsidRPr="00C86514" w:rsidRDefault="00C86514" w:rsidP="00C86514">
            <w:r w:rsidRPr="00C86514">
              <w:t>15.0 – 20.0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A61F86" w14:textId="77777777" w:rsidR="00C86514" w:rsidRPr="00C86514" w:rsidRDefault="00C86514" w:rsidP="00C86514">
            <w:r w:rsidRPr="00C86514">
              <w:t>Chromium; increases corrosion resistance and solid-solution strength.</w:t>
            </w:r>
          </w:p>
        </w:tc>
      </w:tr>
      <w:tr w:rsidR="00C86514" w:rsidRPr="00C86514" w14:paraId="539A9C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DA253E" w14:textId="77777777" w:rsidR="00C86514" w:rsidRPr="00C86514" w:rsidRDefault="00C86514" w:rsidP="00C86514">
            <w:proofErr w:type="spellStart"/>
            <w:r w:rsidRPr="00C86514">
              <w:rPr>
                <w:b/>
                <w:bCs/>
              </w:rPr>
              <w:t>Ni_pct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D3B0DD" w14:textId="77777777" w:rsidR="00C86514" w:rsidRPr="00C86514" w:rsidRDefault="00C86514" w:rsidP="00C86514">
            <w:r w:rsidRPr="00C86514">
              <w:t>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34D326" w14:textId="77777777" w:rsidR="00C86514" w:rsidRPr="00C86514" w:rsidRDefault="00C86514" w:rsidP="00C86514">
            <w:r w:rsidRPr="00C86514">
              <w:t>8.0 – 12.0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950982" w14:textId="77777777" w:rsidR="00C86514" w:rsidRPr="00C86514" w:rsidRDefault="00C86514" w:rsidP="00C86514">
            <w:r w:rsidRPr="00C86514">
              <w:t>Nickel; stabilizes austenite and improves toughness/ductility.</w:t>
            </w:r>
          </w:p>
        </w:tc>
      </w:tr>
      <w:tr w:rsidR="00C86514" w:rsidRPr="00C86514" w14:paraId="42330F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772273" w14:textId="77777777" w:rsidR="00C86514" w:rsidRPr="00C86514" w:rsidRDefault="00C86514" w:rsidP="00C86514">
            <w:proofErr w:type="spellStart"/>
            <w:r w:rsidRPr="00C86514">
              <w:rPr>
                <w:b/>
                <w:bCs/>
              </w:rPr>
              <w:t>Weld_V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7199CE" w14:textId="77777777" w:rsidR="00C86514" w:rsidRPr="00C86514" w:rsidRDefault="00C86514" w:rsidP="00C86514">
            <w:r w:rsidRPr="00C86514">
              <w:t>Volts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262969" w14:textId="77777777" w:rsidR="00C86514" w:rsidRPr="00C86514" w:rsidRDefault="00C86514" w:rsidP="00C86514">
            <w:r w:rsidRPr="00C86514">
              <w:t>10.0 – 15.0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0F761D" w14:textId="77777777" w:rsidR="00C86514" w:rsidRPr="00C86514" w:rsidRDefault="00C86514" w:rsidP="00C86514">
            <w:r w:rsidRPr="00C86514">
              <w:t>Arc Voltage; determines heat input ($Q = V \</w:t>
            </w:r>
            <w:proofErr w:type="spellStart"/>
            <w:r w:rsidRPr="00C86514">
              <w:t>cdot</w:t>
            </w:r>
            <w:proofErr w:type="spellEnd"/>
            <w:r w:rsidRPr="00C86514">
              <w:t xml:space="preserve"> I / v$).</w:t>
            </w:r>
          </w:p>
        </w:tc>
      </w:tr>
      <w:tr w:rsidR="00C86514" w:rsidRPr="00C86514" w14:paraId="53EA00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EB45D7" w14:textId="77777777" w:rsidR="00C86514" w:rsidRPr="00C86514" w:rsidRDefault="00C86514" w:rsidP="00C86514">
            <w:proofErr w:type="spellStart"/>
            <w:r w:rsidRPr="00C86514">
              <w:rPr>
                <w:b/>
                <w:bCs/>
              </w:rPr>
              <w:t>Repair_Cycle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E32557" w14:textId="77777777" w:rsidR="00C86514" w:rsidRPr="00C86514" w:rsidRDefault="00C86514" w:rsidP="00C86514">
            <w:r w:rsidRPr="00C86514">
              <w:t>Count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1C6B72" w14:textId="77777777" w:rsidR="00C86514" w:rsidRPr="00C86514" w:rsidRDefault="00C86514" w:rsidP="00C86514">
            <w:r w:rsidRPr="00C86514">
              <w:t>0, 1, 2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52E362" w14:textId="77777777" w:rsidR="00C86514" w:rsidRPr="00C86514" w:rsidRDefault="00C86514" w:rsidP="00C86514">
            <w:r w:rsidRPr="00C86514">
              <w:t>Number of times the weld was ground out and re-welded.</w:t>
            </w:r>
          </w:p>
        </w:tc>
      </w:tr>
    </w:tbl>
    <w:p w14:paraId="1FD83653" w14:textId="1A3D96DF" w:rsidR="005E44E7" w:rsidRDefault="005E44E7"/>
    <w:p w14:paraId="541063AB" w14:textId="4D3B619E" w:rsidR="00C86514" w:rsidRDefault="00C86514">
      <w:r w:rsidRPr="00C86514">
        <w:drawing>
          <wp:inline distT="0" distB="0" distL="0" distR="0" wp14:anchorId="7A1CB5EC" wp14:editId="5C0D029C">
            <wp:extent cx="5723681" cy="3192293"/>
            <wp:effectExtent l="0" t="0" r="0" b="8255"/>
            <wp:docPr id="1270112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112663" name=""/>
                    <pic:cNvPicPr/>
                  </pic:nvPicPr>
                  <pic:blipFill rotWithShape="1">
                    <a:blip r:embed="rId5"/>
                    <a:srcRect r="323" b="500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4636" cy="32430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BB2B46" w14:textId="3FD0353B" w:rsidR="00C86514" w:rsidRDefault="00C86514">
      <w:r w:rsidRPr="00C86514">
        <w:lastRenderedPageBreak/>
        <w:drawing>
          <wp:inline distT="0" distB="0" distL="0" distR="0" wp14:anchorId="3196E131" wp14:editId="47AC4F4B">
            <wp:extent cx="5827853" cy="3219064"/>
            <wp:effectExtent l="0" t="0" r="0" b="635"/>
            <wp:docPr id="1332921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112663" name=""/>
                    <pic:cNvPicPr/>
                  </pic:nvPicPr>
                  <pic:blipFill rotWithShape="1">
                    <a:blip r:embed="rId5"/>
                    <a:srcRect t="49712" r="-14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0343" cy="32646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986E04" w14:textId="2C2EDDA4" w:rsidR="00C86514" w:rsidRDefault="00C86514">
      <w:r w:rsidRPr="00C86514">
        <w:drawing>
          <wp:inline distT="0" distB="0" distL="0" distR="0" wp14:anchorId="1CF99FDE" wp14:editId="1A009F2C">
            <wp:extent cx="5731510" cy="2129155"/>
            <wp:effectExtent l="0" t="0" r="2540" b="4445"/>
            <wp:docPr id="85342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429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38FFA" w14:textId="77777777" w:rsidR="00C86514" w:rsidRPr="00C86514" w:rsidRDefault="00C86514" w:rsidP="00C86514">
      <w:pPr>
        <w:rPr>
          <w:b/>
          <w:bCs/>
        </w:rPr>
      </w:pPr>
      <w:r w:rsidRPr="00C86514">
        <w:rPr>
          <w:b/>
          <w:bCs/>
        </w:rPr>
        <w:t>4. Dataset Architecture (Final Columns)</w:t>
      </w:r>
    </w:p>
    <w:p w14:paraId="2E770D1D" w14:textId="77777777" w:rsidR="00C86514" w:rsidRPr="00C86514" w:rsidRDefault="00C86514" w:rsidP="00C86514">
      <w:r w:rsidRPr="00C86514">
        <w:t>The final .csv file contains the following structure for every sample:</w:t>
      </w:r>
    </w:p>
    <w:p w14:paraId="283EDA38" w14:textId="77777777" w:rsidR="00C86514" w:rsidRPr="00C86514" w:rsidRDefault="00C86514" w:rsidP="00C86514">
      <w:pPr>
        <w:numPr>
          <w:ilvl w:val="0"/>
          <w:numId w:val="3"/>
        </w:numPr>
      </w:pPr>
      <w:r w:rsidRPr="00C86514">
        <w:rPr>
          <w:b/>
          <w:bCs/>
        </w:rPr>
        <w:t>Inputs:</w:t>
      </w:r>
      <w:r w:rsidRPr="00C86514">
        <w:t xml:space="preserve"> </w:t>
      </w:r>
      <w:proofErr w:type="spellStart"/>
      <w:r w:rsidRPr="00C86514">
        <w:t>Fe_pct</w:t>
      </w:r>
      <w:proofErr w:type="spellEnd"/>
      <w:r w:rsidRPr="00C86514">
        <w:t xml:space="preserve">, </w:t>
      </w:r>
      <w:proofErr w:type="spellStart"/>
      <w:r w:rsidRPr="00C86514">
        <w:t>Cr_pct</w:t>
      </w:r>
      <w:proofErr w:type="spellEnd"/>
      <w:r w:rsidRPr="00C86514">
        <w:t xml:space="preserve">, </w:t>
      </w:r>
      <w:proofErr w:type="spellStart"/>
      <w:r w:rsidRPr="00C86514">
        <w:t>Ni_pct</w:t>
      </w:r>
      <w:proofErr w:type="spellEnd"/>
      <w:r w:rsidRPr="00C86514">
        <w:t xml:space="preserve">, </w:t>
      </w:r>
      <w:proofErr w:type="spellStart"/>
      <w:r w:rsidRPr="00C86514">
        <w:t>Weld_V</w:t>
      </w:r>
      <w:proofErr w:type="spellEnd"/>
      <w:r w:rsidRPr="00C86514">
        <w:t xml:space="preserve">, </w:t>
      </w:r>
      <w:proofErr w:type="spellStart"/>
      <w:r w:rsidRPr="00C86514">
        <w:t>Repair_Cycle</w:t>
      </w:r>
      <w:proofErr w:type="spellEnd"/>
    </w:p>
    <w:p w14:paraId="0E46512A" w14:textId="77777777" w:rsidR="00C86514" w:rsidRPr="00C86514" w:rsidRDefault="00C86514" w:rsidP="00C86514">
      <w:pPr>
        <w:numPr>
          <w:ilvl w:val="0"/>
          <w:numId w:val="3"/>
        </w:numPr>
      </w:pPr>
      <w:r w:rsidRPr="00C86514">
        <w:rPr>
          <w:b/>
          <w:bCs/>
        </w:rPr>
        <w:t>Point Targets:</w:t>
      </w:r>
      <w:r w:rsidRPr="00C86514">
        <w:t xml:space="preserve"> </w:t>
      </w:r>
      <w:proofErr w:type="spellStart"/>
      <w:r w:rsidRPr="00C86514">
        <w:t>Yield_MPa</w:t>
      </w:r>
      <w:proofErr w:type="spellEnd"/>
      <w:r w:rsidRPr="00C86514">
        <w:t xml:space="preserve">, </w:t>
      </w:r>
      <w:proofErr w:type="spellStart"/>
      <w:r w:rsidRPr="00C86514">
        <w:t>UTS_MPa</w:t>
      </w:r>
      <w:proofErr w:type="spellEnd"/>
    </w:p>
    <w:p w14:paraId="3AA4824A" w14:textId="77777777" w:rsidR="00C86514" w:rsidRPr="00C86514" w:rsidRDefault="00C86514" w:rsidP="00C86514">
      <w:pPr>
        <w:numPr>
          <w:ilvl w:val="0"/>
          <w:numId w:val="3"/>
        </w:numPr>
      </w:pPr>
      <w:r w:rsidRPr="00C86514">
        <w:rPr>
          <w:b/>
          <w:bCs/>
        </w:rPr>
        <w:t>Vector Targets:</w:t>
      </w:r>
      <w:r w:rsidRPr="00C86514">
        <w:t xml:space="preserve"> * </w:t>
      </w:r>
      <w:proofErr w:type="spellStart"/>
      <w:r w:rsidRPr="00C86514">
        <w:t>Stress_Curve</w:t>
      </w:r>
      <w:proofErr w:type="spellEnd"/>
      <w:r w:rsidRPr="00C86514">
        <w:t>: A JSON string containing 100 float values of Stress.</w:t>
      </w:r>
    </w:p>
    <w:p w14:paraId="5427160A" w14:textId="77777777" w:rsidR="00C86514" w:rsidRPr="00C86514" w:rsidRDefault="00C86514" w:rsidP="00C86514">
      <w:pPr>
        <w:numPr>
          <w:ilvl w:val="1"/>
          <w:numId w:val="3"/>
        </w:numPr>
      </w:pPr>
      <w:proofErr w:type="spellStart"/>
      <w:r w:rsidRPr="00C86514">
        <w:t>Strain_Curve</w:t>
      </w:r>
      <w:proofErr w:type="spellEnd"/>
      <w:r w:rsidRPr="00C86514">
        <w:t>: A JSON string containing 100 float values of Strain.</w:t>
      </w:r>
    </w:p>
    <w:p w14:paraId="308CAB57" w14:textId="77777777" w:rsidR="00C86514" w:rsidRPr="00C86514" w:rsidRDefault="00C86514" w:rsidP="00C86514">
      <w:pPr>
        <w:rPr>
          <w:b/>
          <w:bCs/>
        </w:rPr>
      </w:pPr>
      <w:r w:rsidRPr="00C86514">
        <w:rPr>
          <w:b/>
          <w:bCs/>
        </w:rPr>
        <w:t>Technical Documentation: Step 2</w:t>
      </w:r>
    </w:p>
    <w:p w14:paraId="1F95F9E8" w14:textId="4A73E42F" w:rsidR="00C86514" w:rsidRPr="00C86514" w:rsidRDefault="00C86514" w:rsidP="00C86514">
      <w:pPr>
        <w:rPr>
          <w:b/>
          <w:bCs/>
        </w:rPr>
      </w:pPr>
      <w:r w:rsidRPr="00C86514">
        <w:rPr>
          <w:b/>
          <w:bCs/>
        </w:rPr>
        <w:t>Module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2 </w:t>
      </w:r>
      <w:r w:rsidRPr="00C86514">
        <w:rPr>
          <w:b/>
          <w:bCs/>
        </w:rPr>
        <w:t>:</w:t>
      </w:r>
      <w:proofErr w:type="gramEnd"/>
      <w:r w:rsidRPr="00C86514">
        <w:rPr>
          <w:b/>
          <w:bCs/>
        </w:rPr>
        <w:t xml:space="preserve"> Multi-Task Learning (MTL) Neural Network</w:t>
      </w:r>
    </w:p>
    <w:p w14:paraId="57A0EFD4" w14:textId="77777777" w:rsidR="00C86514" w:rsidRPr="00C86514" w:rsidRDefault="00C86514" w:rsidP="00C86514">
      <w:pPr>
        <w:rPr>
          <w:b/>
          <w:bCs/>
        </w:rPr>
      </w:pPr>
      <w:r w:rsidRPr="00C86514">
        <w:rPr>
          <w:b/>
          <w:bCs/>
        </w:rPr>
        <w:t>1. Structural Design</w:t>
      </w:r>
    </w:p>
    <w:p w14:paraId="541D7AD8" w14:textId="77777777" w:rsidR="00C86514" w:rsidRPr="00C86514" w:rsidRDefault="00C86514" w:rsidP="00C86514">
      <w:r w:rsidRPr="00C86514">
        <w:lastRenderedPageBreak/>
        <w:t xml:space="preserve">The architecture is a </w:t>
      </w:r>
      <w:r w:rsidRPr="00C86514">
        <w:rPr>
          <w:b/>
          <w:bCs/>
        </w:rPr>
        <w:t>Multi-Output Deep Neural Network</w:t>
      </w:r>
      <w:r w:rsidRPr="00C86514">
        <w:t>. It utilizes a "Shared Backbone" to extract fundamental metallurgical features, which then feed into three specialized "Task Heads."</w:t>
      </w:r>
    </w:p>
    <w:p w14:paraId="09FEA0B7" w14:textId="77777777" w:rsidR="00C86514" w:rsidRPr="00C86514" w:rsidRDefault="00C86514" w:rsidP="00C86514">
      <w:pPr>
        <w:rPr>
          <w:b/>
          <w:bCs/>
        </w:rPr>
      </w:pPr>
      <w:r w:rsidRPr="00C86514">
        <w:rPr>
          <w:b/>
          <w:bCs/>
        </w:rPr>
        <w:t>2. The Shared Backbone (Feature Extraction)</w:t>
      </w:r>
    </w:p>
    <w:p w14:paraId="086843B5" w14:textId="77777777" w:rsidR="00C86514" w:rsidRPr="00C86514" w:rsidRDefault="00C86514" w:rsidP="00C86514">
      <w:r w:rsidRPr="00C86514">
        <w:t>The first two layers are shared across all tasks. This forces the model to find a common mathematical representation of the alloy’s state.</w:t>
      </w:r>
    </w:p>
    <w:p w14:paraId="22FA2536" w14:textId="77777777" w:rsidR="00C86514" w:rsidRPr="00C86514" w:rsidRDefault="00C86514" w:rsidP="00C86514">
      <w:pPr>
        <w:numPr>
          <w:ilvl w:val="0"/>
          <w:numId w:val="4"/>
        </w:numPr>
      </w:pPr>
      <w:r w:rsidRPr="00C86514">
        <w:rPr>
          <w:b/>
          <w:bCs/>
        </w:rPr>
        <w:t>Input Layer:</w:t>
      </w:r>
      <w:r w:rsidRPr="00C86514">
        <w:t xml:space="preserve"> 5 neurons (matching the input features: Fe, Cr, Ni, V, Repair).</w:t>
      </w:r>
    </w:p>
    <w:p w14:paraId="717253C4" w14:textId="77777777" w:rsidR="00C86514" w:rsidRPr="00C86514" w:rsidRDefault="00C86514" w:rsidP="00C86514">
      <w:pPr>
        <w:numPr>
          <w:ilvl w:val="0"/>
          <w:numId w:val="4"/>
        </w:numPr>
      </w:pPr>
      <w:r w:rsidRPr="00C86514">
        <w:rPr>
          <w:b/>
          <w:bCs/>
        </w:rPr>
        <w:t>Hidden Layer 1:</w:t>
      </w:r>
      <w:r w:rsidRPr="00C86514">
        <w:t xml:space="preserve"> 64 neurons + </w:t>
      </w:r>
      <w:proofErr w:type="spellStart"/>
      <w:r w:rsidRPr="00C86514">
        <w:rPr>
          <w:b/>
          <w:bCs/>
        </w:rPr>
        <w:t>ReLU</w:t>
      </w:r>
      <w:proofErr w:type="spellEnd"/>
      <w:r w:rsidRPr="00C86514">
        <w:rPr>
          <w:b/>
          <w:bCs/>
        </w:rPr>
        <w:t xml:space="preserve"> Activation</w:t>
      </w:r>
      <w:r w:rsidRPr="00C86514">
        <w:t>.</w:t>
      </w:r>
    </w:p>
    <w:p w14:paraId="4A048D86" w14:textId="77777777" w:rsidR="00C86514" w:rsidRPr="00C86514" w:rsidRDefault="00C86514" w:rsidP="00C86514">
      <w:pPr>
        <w:numPr>
          <w:ilvl w:val="0"/>
          <w:numId w:val="4"/>
        </w:numPr>
      </w:pPr>
      <w:r w:rsidRPr="00C86514">
        <w:rPr>
          <w:b/>
          <w:bCs/>
        </w:rPr>
        <w:t>Hidden Layer 2:</w:t>
      </w:r>
      <w:r w:rsidRPr="00C86514">
        <w:t xml:space="preserve"> 128 neurons + </w:t>
      </w:r>
      <w:proofErr w:type="spellStart"/>
      <w:r w:rsidRPr="00C86514">
        <w:rPr>
          <w:b/>
          <w:bCs/>
        </w:rPr>
        <w:t>ReLU</w:t>
      </w:r>
      <w:proofErr w:type="spellEnd"/>
      <w:r w:rsidRPr="00C86514">
        <w:rPr>
          <w:b/>
          <w:bCs/>
        </w:rPr>
        <w:t xml:space="preserve"> Activation</w:t>
      </w:r>
      <w:r w:rsidRPr="00C86514">
        <w:t>.</w:t>
      </w:r>
    </w:p>
    <w:p w14:paraId="2BB62952" w14:textId="77777777" w:rsidR="00C86514" w:rsidRPr="00C86514" w:rsidRDefault="00C86514" w:rsidP="00C86514">
      <w:pPr>
        <w:numPr>
          <w:ilvl w:val="0"/>
          <w:numId w:val="4"/>
        </w:numPr>
      </w:pPr>
      <w:r w:rsidRPr="00C86514">
        <w:rPr>
          <w:b/>
          <w:bCs/>
        </w:rPr>
        <w:t>Regularization:</w:t>
      </w:r>
      <w:r w:rsidRPr="00C86514">
        <w:t xml:space="preserve"> </w:t>
      </w:r>
      <w:r w:rsidRPr="00C86514">
        <w:rPr>
          <w:b/>
          <w:bCs/>
        </w:rPr>
        <w:t>Batch Normalization (1D)</w:t>
      </w:r>
      <w:r w:rsidRPr="00C86514">
        <w:t>. This layer is critical for stabilizing the 128-neuron output before it splits, ensuring that the gradient flow is balanced between the high-magnitude Stress values and low-magnitude Strain values.</w:t>
      </w:r>
    </w:p>
    <w:p w14:paraId="525B9FCA" w14:textId="77777777" w:rsidR="00C86514" w:rsidRDefault="00C86514"/>
    <w:p w14:paraId="21DCA32D" w14:textId="77777777" w:rsidR="00C86514" w:rsidRPr="00C86514" w:rsidRDefault="00C86514" w:rsidP="00C86514">
      <w:pPr>
        <w:rPr>
          <w:b/>
          <w:bCs/>
        </w:rPr>
      </w:pPr>
      <w:r w:rsidRPr="00C86514">
        <w:rPr>
          <w:b/>
          <w:bCs/>
        </w:rPr>
        <w:t>3. Specialized Output Heads</w:t>
      </w:r>
    </w:p>
    <w:p w14:paraId="286CBE08" w14:textId="77777777" w:rsidR="00C86514" w:rsidRPr="00C86514" w:rsidRDefault="00C86514" w:rsidP="00C86514">
      <w:r w:rsidRPr="00C86514">
        <w:t>Once the backbone has "encoded" the alloy chemistry and process parameters, the network splits into three parallel paths:</w:t>
      </w:r>
    </w:p>
    <w:p w14:paraId="7C949C13" w14:textId="77777777" w:rsidR="00C86514" w:rsidRDefault="00C86514"/>
    <w:p w14:paraId="784C080D" w14:textId="69FAD4A9" w:rsidR="00C86514" w:rsidRDefault="00C86514">
      <w:r w:rsidRPr="00C86514">
        <w:drawing>
          <wp:inline distT="0" distB="0" distL="0" distR="0" wp14:anchorId="56BD4F94" wp14:editId="573D529B">
            <wp:extent cx="5731510" cy="1828800"/>
            <wp:effectExtent l="0" t="0" r="2540" b="0"/>
            <wp:docPr id="1567944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9449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8E726" w14:textId="4152080E" w:rsidR="00C86514" w:rsidRDefault="00C86514">
      <w:r w:rsidRPr="00C86514">
        <w:lastRenderedPageBreak/>
        <w:drawing>
          <wp:inline distT="0" distB="0" distL="0" distR="0" wp14:anchorId="030BC892" wp14:editId="410B0CA9">
            <wp:extent cx="5731510" cy="2142490"/>
            <wp:effectExtent l="0" t="0" r="2540" b="0"/>
            <wp:docPr id="819977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9771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2AA9A" w14:textId="77777777" w:rsidR="00C86514" w:rsidRPr="00C86514" w:rsidRDefault="00C86514" w:rsidP="00C86514">
      <w:pPr>
        <w:rPr>
          <w:b/>
          <w:bCs/>
        </w:rPr>
      </w:pPr>
      <w:r w:rsidRPr="00C86514">
        <w:rPr>
          <w:b/>
          <w:bCs/>
        </w:rPr>
        <w:t>5. Training Parameters</w:t>
      </w:r>
    </w:p>
    <w:p w14:paraId="07679809" w14:textId="77777777" w:rsidR="00C86514" w:rsidRPr="00C86514" w:rsidRDefault="00C86514" w:rsidP="00C86514">
      <w:pPr>
        <w:numPr>
          <w:ilvl w:val="0"/>
          <w:numId w:val="5"/>
        </w:numPr>
      </w:pPr>
      <w:r w:rsidRPr="00C86514">
        <w:rPr>
          <w:b/>
          <w:bCs/>
        </w:rPr>
        <w:t>Optimizer:</w:t>
      </w:r>
      <w:r w:rsidRPr="00C86514">
        <w:t xml:space="preserve"> </w:t>
      </w:r>
      <w:r w:rsidRPr="00C86514">
        <w:rPr>
          <w:b/>
          <w:bCs/>
        </w:rPr>
        <w:t>Adam</w:t>
      </w:r>
      <w:r w:rsidRPr="00C86514">
        <w:t xml:space="preserve"> (Adaptive Moment Estimation) with a learning rate of $0.001$.</w:t>
      </w:r>
    </w:p>
    <w:p w14:paraId="2C404CB0" w14:textId="77777777" w:rsidR="00C86514" w:rsidRPr="00C86514" w:rsidRDefault="00C86514" w:rsidP="00C86514">
      <w:pPr>
        <w:numPr>
          <w:ilvl w:val="0"/>
          <w:numId w:val="5"/>
        </w:numPr>
      </w:pPr>
      <w:r w:rsidRPr="00C86514">
        <w:rPr>
          <w:b/>
          <w:bCs/>
        </w:rPr>
        <w:t>Batch Size:</w:t>
      </w:r>
      <w:r w:rsidRPr="00C86514">
        <w:t xml:space="preserve"> 16 (Small batches are used to allow the model to generalize better on specialized alloy samples).</w:t>
      </w:r>
    </w:p>
    <w:p w14:paraId="39CAD75A" w14:textId="77777777" w:rsidR="00C86514" w:rsidRDefault="00C86514" w:rsidP="00C86514">
      <w:pPr>
        <w:numPr>
          <w:ilvl w:val="0"/>
          <w:numId w:val="5"/>
        </w:numPr>
      </w:pPr>
      <w:r w:rsidRPr="00C86514">
        <w:rPr>
          <w:b/>
          <w:bCs/>
        </w:rPr>
        <w:t>Epochs:</w:t>
      </w:r>
      <w:r w:rsidRPr="00C86514">
        <w:t xml:space="preserve"> 150 (Sufficient for the backbone to map the chemistry-to-strength non-linearities).</w:t>
      </w:r>
    </w:p>
    <w:p w14:paraId="04D60338" w14:textId="77777777" w:rsidR="00C86514" w:rsidRDefault="00C86514" w:rsidP="00C86514"/>
    <w:p w14:paraId="6D3F52E8" w14:textId="77777777" w:rsidR="00E7648A" w:rsidRPr="00E7648A" w:rsidRDefault="00E7648A" w:rsidP="00E7648A">
      <w:pPr>
        <w:rPr>
          <w:b/>
          <w:bCs/>
        </w:rPr>
      </w:pPr>
      <w:r w:rsidRPr="00E7648A">
        <w:rPr>
          <w:b/>
          <w:bCs/>
        </w:rPr>
        <w:t>Technical Documentation: Step 4</w:t>
      </w:r>
    </w:p>
    <w:p w14:paraId="315C6CD8" w14:textId="77777777" w:rsidR="00E7648A" w:rsidRPr="00E7648A" w:rsidRDefault="00E7648A" w:rsidP="00E7648A">
      <w:pPr>
        <w:rPr>
          <w:b/>
          <w:bCs/>
        </w:rPr>
      </w:pPr>
      <w:r w:rsidRPr="00E7648A">
        <w:rPr>
          <w:b/>
          <w:bCs/>
        </w:rPr>
        <w:t xml:space="preserve">Module: Inference and </w:t>
      </w:r>
      <w:proofErr w:type="spellStart"/>
      <w:r w:rsidRPr="00E7648A">
        <w:rPr>
          <w:b/>
          <w:bCs/>
        </w:rPr>
        <w:t>Behavioral</w:t>
      </w:r>
      <w:proofErr w:type="spellEnd"/>
      <w:r w:rsidRPr="00E7648A">
        <w:rPr>
          <w:b/>
          <w:bCs/>
        </w:rPr>
        <w:t xml:space="preserve"> Visualization</w:t>
      </w:r>
    </w:p>
    <w:p w14:paraId="41C856F0" w14:textId="77777777" w:rsidR="00E7648A" w:rsidRPr="00E7648A" w:rsidRDefault="00E7648A" w:rsidP="00E7648A">
      <w:pPr>
        <w:rPr>
          <w:b/>
          <w:bCs/>
        </w:rPr>
      </w:pPr>
      <w:r w:rsidRPr="00E7648A">
        <w:rPr>
          <w:b/>
          <w:bCs/>
        </w:rPr>
        <w:t>1. Objective</w:t>
      </w:r>
    </w:p>
    <w:p w14:paraId="3DBBFF11" w14:textId="77777777" w:rsidR="00E7648A" w:rsidRPr="00E7648A" w:rsidRDefault="00E7648A" w:rsidP="00E7648A">
      <w:r w:rsidRPr="00E7648A">
        <w:t xml:space="preserve">To provide a non-destructive method for evaluating the mechanical integrity of a specific alloy composition under varying repair conditions. This module serves as a </w:t>
      </w:r>
      <w:r w:rsidRPr="00E7648A">
        <w:rPr>
          <w:b/>
          <w:bCs/>
        </w:rPr>
        <w:t>"Virtual Tensile Test."</w:t>
      </w:r>
    </w:p>
    <w:p w14:paraId="70350CC2" w14:textId="77777777" w:rsidR="00E7648A" w:rsidRPr="00E7648A" w:rsidRDefault="00E7648A" w:rsidP="00E7648A">
      <w:pPr>
        <w:rPr>
          <w:b/>
          <w:bCs/>
        </w:rPr>
      </w:pPr>
      <w:r w:rsidRPr="00E7648A">
        <w:rPr>
          <w:b/>
          <w:bCs/>
        </w:rPr>
        <w:t>2. The Prediction Pipeline</w:t>
      </w:r>
    </w:p>
    <w:p w14:paraId="3E3769A9" w14:textId="77777777" w:rsidR="00E7648A" w:rsidRPr="00E7648A" w:rsidRDefault="00E7648A" w:rsidP="00E7648A">
      <w:r w:rsidRPr="00E7648A">
        <w:t>To get a visualization, the system performs a three-step data transformation:</w:t>
      </w:r>
    </w:p>
    <w:p w14:paraId="6EDD438C" w14:textId="77777777" w:rsidR="00E7648A" w:rsidRPr="00E7648A" w:rsidRDefault="00E7648A" w:rsidP="00E7648A">
      <w:pPr>
        <w:numPr>
          <w:ilvl w:val="0"/>
          <w:numId w:val="6"/>
        </w:numPr>
      </w:pPr>
      <w:r w:rsidRPr="00E7648A">
        <w:rPr>
          <w:b/>
          <w:bCs/>
        </w:rPr>
        <w:t>Normalization:</w:t>
      </w:r>
      <w:r w:rsidRPr="00E7648A">
        <w:t xml:space="preserve"> The raw alloy inputs (e.g., $Cr=17.5\%$) are transformed via the </w:t>
      </w:r>
      <w:proofErr w:type="spellStart"/>
      <w:r w:rsidRPr="00E7648A">
        <w:t>StandardScaler</w:t>
      </w:r>
      <w:proofErr w:type="spellEnd"/>
      <w:r w:rsidRPr="00E7648A">
        <w:t xml:space="preserve"> to match the model’s internal distribution.</w:t>
      </w:r>
    </w:p>
    <w:p w14:paraId="397532D1" w14:textId="77777777" w:rsidR="00E7648A" w:rsidRPr="00E7648A" w:rsidRDefault="00E7648A" w:rsidP="00E7648A">
      <w:pPr>
        <w:numPr>
          <w:ilvl w:val="0"/>
          <w:numId w:val="6"/>
        </w:numPr>
      </w:pPr>
      <w:r w:rsidRPr="00E7648A">
        <w:rPr>
          <w:b/>
          <w:bCs/>
        </w:rPr>
        <w:t>Forward Pass:</w:t>
      </w:r>
      <w:r w:rsidRPr="00E7648A">
        <w:t xml:space="preserve"> The scaled inputs are fed into the </w:t>
      </w:r>
      <w:proofErr w:type="spellStart"/>
      <w:r w:rsidRPr="00E7648A">
        <w:t>VSSC_MaterialAI</w:t>
      </w:r>
      <w:proofErr w:type="spellEnd"/>
      <w:r w:rsidRPr="00E7648A">
        <w:t xml:space="preserve"> model. The backbone extracts features, and the three heads simultaneously generate the Yield/UTS scalars and the 100-point Stress/Strain vectors.</w:t>
      </w:r>
    </w:p>
    <w:p w14:paraId="602B5790" w14:textId="77777777" w:rsidR="00E7648A" w:rsidRPr="00E7648A" w:rsidRDefault="00E7648A" w:rsidP="00E7648A">
      <w:pPr>
        <w:numPr>
          <w:ilvl w:val="0"/>
          <w:numId w:val="6"/>
        </w:numPr>
      </w:pPr>
      <w:r w:rsidRPr="00E7648A">
        <w:rPr>
          <w:b/>
          <w:bCs/>
        </w:rPr>
        <w:t>Vector Reconstruction:</w:t>
      </w:r>
      <w:r w:rsidRPr="00E7648A">
        <w:t xml:space="preserve"> The output tensors are converted into NumPy arrays for plotting</w:t>
      </w:r>
    </w:p>
    <w:p w14:paraId="517AE556" w14:textId="77777777" w:rsidR="00C86514" w:rsidRDefault="00C86514"/>
    <w:p w14:paraId="22F364AE" w14:textId="77777777" w:rsidR="00E7648A" w:rsidRPr="00E7648A" w:rsidRDefault="00E7648A" w:rsidP="00E7648A">
      <w:pPr>
        <w:rPr>
          <w:b/>
          <w:bCs/>
        </w:rPr>
      </w:pPr>
      <w:r w:rsidRPr="00E7648A">
        <w:rPr>
          <w:b/>
          <w:bCs/>
        </w:rPr>
        <w:lastRenderedPageBreak/>
        <w:t>3. Using the Prediction Script</w:t>
      </w:r>
    </w:p>
    <w:p w14:paraId="6E6A365F" w14:textId="77777777" w:rsidR="00E7648A" w:rsidRPr="00E7648A" w:rsidRDefault="00E7648A" w:rsidP="00E7648A">
      <w:r w:rsidRPr="00E7648A">
        <w:t>The user defines an alloy "Profile" using the following parameters:</w:t>
      </w:r>
    </w:p>
    <w:p w14:paraId="62FC8C5A" w14:textId="12AF7887" w:rsidR="00E7648A" w:rsidRDefault="00E7648A">
      <w:r w:rsidRPr="00E7648A">
        <w:drawing>
          <wp:inline distT="0" distB="0" distL="0" distR="0" wp14:anchorId="70AF7FC6" wp14:editId="5617A48E">
            <wp:extent cx="5731510" cy="1663700"/>
            <wp:effectExtent l="0" t="0" r="2540" b="0"/>
            <wp:docPr id="1119827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8273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28492" w14:textId="77777777" w:rsidR="00E7648A" w:rsidRPr="00E7648A" w:rsidRDefault="00E7648A" w:rsidP="00E7648A">
      <w:pPr>
        <w:rPr>
          <w:b/>
          <w:bCs/>
        </w:rPr>
      </w:pPr>
      <w:r w:rsidRPr="00E7648A">
        <w:rPr>
          <w:b/>
          <w:bCs/>
        </w:rPr>
        <w:t>4. Interpreting the Visualization</w:t>
      </w:r>
    </w:p>
    <w:p w14:paraId="4B84C222" w14:textId="77777777" w:rsidR="00E7648A" w:rsidRPr="00E7648A" w:rsidRDefault="00E7648A" w:rsidP="00E7648A">
      <w:r w:rsidRPr="00E7648A">
        <w:t>The resulting plot provides three critical engineering insights:</w:t>
      </w:r>
    </w:p>
    <w:p w14:paraId="3F187E2C" w14:textId="77777777" w:rsidR="00E7648A" w:rsidRPr="00E7648A" w:rsidRDefault="00E7648A" w:rsidP="00E7648A">
      <w:pPr>
        <w:numPr>
          <w:ilvl w:val="0"/>
          <w:numId w:val="7"/>
        </w:numPr>
      </w:pPr>
      <w:r w:rsidRPr="00E7648A">
        <w:rPr>
          <w:b/>
          <w:bCs/>
        </w:rPr>
        <w:t>Elastic-Plastic Transition:</w:t>
      </w:r>
      <w:r w:rsidRPr="00E7648A">
        <w:t xml:space="preserve"> The curve shows how the alloy transitions from its initial loading to permanent deformation.</w:t>
      </w:r>
    </w:p>
    <w:p w14:paraId="29AD4670" w14:textId="77777777" w:rsidR="00E7648A" w:rsidRPr="00E7648A" w:rsidRDefault="00E7648A" w:rsidP="00E7648A">
      <w:pPr>
        <w:numPr>
          <w:ilvl w:val="0"/>
          <w:numId w:val="7"/>
        </w:numPr>
      </w:pPr>
      <w:r w:rsidRPr="00E7648A">
        <w:rPr>
          <w:b/>
          <w:bCs/>
        </w:rPr>
        <w:t>Peak Load (UTS):</w:t>
      </w:r>
      <w:r w:rsidRPr="00E7648A">
        <w:t xml:space="preserve"> A horizontal dashed line indicates the maximum stress the alloy can withstand.</w:t>
      </w:r>
    </w:p>
    <w:p w14:paraId="7773F21A" w14:textId="77777777" w:rsidR="00E7648A" w:rsidRPr="00E7648A" w:rsidRDefault="00E7648A" w:rsidP="00E7648A">
      <w:pPr>
        <w:numPr>
          <w:ilvl w:val="0"/>
          <w:numId w:val="7"/>
        </w:numPr>
      </w:pPr>
      <w:r w:rsidRPr="00E7648A">
        <w:rPr>
          <w:b/>
          <w:bCs/>
        </w:rPr>
        <w:t>Ductility Envelope (Fracture Point):</w:t>
      </w:r>
      <w:r w:rsidRPr="00E7648A">
        <w:t xml:space="preserve"> A vertical dashed line marks the predicted point of failure. If the repair cycle is high, this line will shift to the left, indicating a loss of toughness.</w:t>
      </w:r>
    </w:p>
    <w:p w14:paraId="361BD139" w14:textId="77777777" w:rsidR="00E7648A" w:rsidRPr="00E7648A" w:rsidRDefault="00E7648A" w:rsidP="00E7648A">
      <w:r w:rsidRPr="00E7648A">
        <w:pict w14:anchorId="69B149A1">
          <v:rect id="_x0000_i1031" style="width:0;height:1.5pt" o:hralign="center" o:hrstd="t" o:hr="t" fillcolor="#a0a0a0" stroked="f"/>
        </w:pict>
      </w:r>
    </w:p>
    <w:p w14:paraId="64364242" w14:textId="77777777" w:rsidR="00E7648A" w:rsidRPr="00E7648A" w:rsidRDefault="00E7648A" w:rsidP="00E7648A">
      <w:pPr>
        <w:rPr>
          <w:b/>
          <w:bCs/>
        </w:rPr>
      </w:pPr>
      <w:r w:rsidRPr="00E7648A">
        <w:rPr>
          <w:b/>
          <w:bCs/>
        </w:rPr>
        <w:t>Engineering Significance for VSSC</w:t>
      </w:r>
    </w:p>
    <w:p w14:paraId="1098D3EB" w14:textId="77777777" w:rsidR="00E7648A" w:rsidRPr="00E7648A" w:rsidRDefault="00E7648A" w:rsidP="00E7648A">
      <w:r w:rsidRPr="00E7648A">
        <w:t>By using this visualization tool, engineers can:</w:t>
      </w:r>
    </w:p>
    <w:p w14:paraId="52068E1A" w14:textId="77777777" w:rsidR="00E7648A" w:rsidRPr="00E7648A" w:rsidRDefault="00E7648A" w:rsidP="00E7648A">
      <w:pPr>
        <w:numPr>
          <w:ilvl w:val="0"/>
          <w:numId w:val="8"/>
        </w:numPr>
      </w:pPr>
      <w:r w:rsidRPr="00E7648A">
        <w:rPr>
          <w:b/>
          <w:bCs/>
        </w:rPr>
        <w:t>Screen Materials:</w:t>
      </w:r>
      <w:r w:rsidRPr="00E7648A">
        <w:t xml:space="preserve"> Test 100 different chemical combinations in seconds without casting or machining a single physical sample.</w:t>
      </w:r>
    </w:p>
    <w:p w14:paraId="608649F8" w14:textId="77777777" w:rsidR="00E7648A" w:rsidRPr="00E7648A" w:rsidRDefault="00E7648A" w:rsidP="00E7648A">
      <w:pPr>
        <w:numPr>
          <w:ilvl w:val="0"/>
          <w:numId w:val="8"/>
        </w:numPr>
      </w:pPr>
      <w:r w:rsidRPr="00E7648A">
        <w:rPr>
          <w:b/>
          <w:bCs/>
        </w:rPr>
        <w:t>Assess Repair Risk:</w:t>
      </w:r>
      <w:r w:rsidRPr="00E7648A">
        <w:t xml:space="preserve"> Quantify the exact drop in ductility when a component undergoes its second repair ($R2$) versus its first ($R1$).</w:t>
      </w:r>
    </w:p>
    <w:p w14:paraId="1AD096B9" w14:textId="77777777" w:rsidR="00E7648A" w:rsidRPr="00E7648A" w:rsidRDefault="00E7648A" w:rsidP="00E7648A">
      <w:pPr>
        <w:numPr>
          <w:ilvl w:val="0"/>
          <w:numId w:val="8"/>
        </w:numPr>
      </w:pPr>
      <w:r w:rsidRPr="00E7648A">
        <w:rPr>
          <w:b/>
          <w:bCs/>
        </w:rPr>
        <w:t>Optimize Heat Input:</w:t>
      </w:r>
      <w:r w:rsidRPr="00E7648A">
        <w:t xml:space="preserve"> Adjust the </w:t>
      </w:r>
      <w:proofErr w:type="spellStart"/>
      <w:r w:rsidRPr="00E7648A">
        <w:t>Weld_V</w:t>
      </w:r>
      <w:proofErr w:type="spellEnd"/>
      <w:r w:rsidRPr="00E7648A">
        <w:t xml:space="preserve"> parameter in the prediction script to see how voltage variations might affect the final mechanical flow of the weld.</w:t>
      </w:r>
    </w:p>
    <w:p w14:paraId="7A6CFD7E" w14:textId="77777777" w:rsidR="00E7648A" w:rsidRPr="00E7648A" w:rsidRDefault="00E7648A" w:rsidP="00E7648A">
      <w:pPr>
        <w:rPr>
          <w:b/>
          <w:bCs/>
        </w:rPr>
      </w:pPr>
      <w:r w:rsidRPr="00E7648A">
        <w:rPr>
          <w:b/>
          <w:bCs/>
        </w:rPr>
        <w:t>Final Documentation Summary</w:t>
      </w:r>
    </w:p>
    <w:p w14:paraId="4245D22B" w14:textId="77777777" w:rsidR="00E7648A" w:rsidRPr="00E7648A" w:rsidRDefault="00E7648A" w:rsidP="00E7648A">
      <w:r w:rsidRPr="00E7648A">
        <w:t>You now have a complete 4-part document:</w:t>
      </w:r>
    </w:p>
    <w:p w14:paraId="0B9C9E28" w14:textId="77777777" w:rsidR="00E7648A" w:rsidRPr="00E7648A" w:rsidRDefault="00E7648A" w:rsidP="00E7648A">
      <w:pPr>
        <w:numPr>
          <w:ilvl w:val="0"/>
          <w:numId w:val="9"/>
        </w:numPr>
      </w:pPr>
      <w:r w:rsidRPr="00E7648A">
        <w:rPr>
          <w:b/>
          <w:bCs/>
        </w:rPr>
        <w:t>Step 1:</w:t>
      </w:r>
      <w:r w:rsidRPr="00E7648A">
        <w:t xml:space="preserve"> Data Generation (Physics/Formulas)</w:t>
      </w:r>
    </w:p>
    <w:p w14:paraId="126C128A" w14:textId="77777777" w:rsidR="00E7648A" w:rsidRPr="00E7648A" w:rsidRDefault="00E7648A" w:rsidP="00E7648A">
      <w:pPr>
        <w:numPr>
          <w:ilvl w:val="0"/>
          <w:numId w:val="9"/>
        </w:numPr>
      </w:pPr>
      <w:r w:rsidRPr="00E7648A">
        <w:rPr>
          <w:b/>
          <w:bCs/>
        </w:rPr>
        <w:t>Step 2:</w:t>
      </w:r>
      <w:r w:rsidRPr="00E7648A">
        <w:t xml:space="preserve"> Architecture (Shared Backbone/Multi-Head)</w:t>
      </w:r>
    </w:p>
    <w:p w14:paraId="570FFFD7" w14:textId="77777777" w:rsidR="00E7648A" w:rsidRPr="00E7648A" w:rsidRDefault="00E7648A" w:rsidP="00E7648A">
      <w:pPr>
        <w:numPr>
          <w:ilvl w:val="0"/>
          <w:numId w:val="9"/>
        </w:numPr>
      </w:pPr>
      <w:r w:rsidRPr="00E7648A">
        <w:rPr>
          <w:b/>
          <w:bCs/>
        </w:rPr>
        <w:lastRenderedPageBreak/>
        <w:t>Step 3:</w:t>
      </w:r>
      <w:r w:rsidRPr="00E7648A">
        <w:t xml:space="preserve"> Training (Optimizer/Loss Weighting)</w:t>
      </w:r>
    </w:p>
    <w:p w14:paraId="1BD6AE6E" w14:textId="77777777" w:rsidR="00E7648A" w:rsidRPr="00E7648A" w:rsidRDefault="00E7648A" w:rsidP="00E7648A">
      <w:pPr>
        <w:numPr>
          <w:ilvl w:val="0"/>
          <w:numId w:val="9"/>
        </w:numPr>
      </w:pPr>
      <w:r w:rsidRPr="00E7648A">
        <w:rPr>
          <w:b/>
          <w:bCs/>
        </w:rPr>
        <w:t>Step 4:</w:t>
      </w:r>
      <w:r w:rsidRPr="00E7648A">
        <w:t xml:space="preserve"> Prediction &amp; Visualization (Usage/Interpretation)</w:t>
      </w:r>
    </w:p>
    <w:p w14:paraId="6ED6763C" w14:textId="77777777" w:rsidR="00E7648A" w:rsidRDefault="00E7648A"/>
    <w:p w14:paraId="62F7DEE3" w14:textId="77777777" w:rsidR="00E7648A" w:rsidRDefault="00E7648A"/>
    <w:sectPr w:rsidR="00E764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23243"/>
    <w:multiLevelType w:val="multilevel"/>
    <w:tmpl w:val="08285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757BD5"/>
    <w:multiLevelType w:val="multilevel"/>
    <w:tmpl w:val="D85A7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334A0C"/>
    <w:multiLevelType w:val="multilevel"/>
    <w:tmpl w:val="CB727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0F1818"/>
    <w:multiLevelType w:val="multilevel"/>
    <w:tmpl w:val="1696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FF4CDA"/>
    <w:multiLevelType w:val="multilevel"/>
    <w:tmpl w:val="3D926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295DE0"/>
    <w:multiLevelType w:val="multilevel"/>
    <w:tmpl w:val="585E7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6A74DB"/>
    <w:multiLevelType w:val="multilevel"/>
    <w:tmpl w:val="7DC2E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2DD6997"/>
    <w:multiLevelType w:val="multilevel"/>
    <w:tmpl w:val="3C304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B53AD0"/>
    <w:multiLevelType w:val="multilevel"/>
    <w:tmpl w:val="DB5CD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4439536">
    <w:abstractNumId w:val="5"/>
  </w:num>
  <w:num w:numId="2" w16cid:durableId="1805661297">
    <w:abstractNumId w:val="0"/>
  </w:num>
  <w:num w:numId="3" w16cid:durableId="1315068874">
    <w:abstractNumId w:val="4"/>
  </w:num>
  <w:num w:numId="4" w16cid:durableId="2126145338">
    <w:abstractNumId w:val="3"/>
  </w:num>
  <w:num w:numId="5" w16cid:durableId="830559085">
    <w:abstractNumId w:val="2"/>
  </w:num>
  <w:num w:numId="6" w16cid:durableId="552665673">
    <w:abstractNumId w:val="8"/>
  </w:num>
  <w:num w:numId="7" w16cid:durableId="616983500">
    <w:abstractNumId w:val="1"/>
  </w:num>
  <w:num w:numId="8" w16cid:durableId="1193180282">
    <w:abstractNumId w:val="6"/>
  </w:num>
  <w:num w:numId="9" w16cid:durableId="212595458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514"/>
    <w:rsid w:val="002C41B1"/>
    <w:rsid w:val="005E44E7"/>
    <w:rsid w:val="00A97D2F"/>
    <w:rsid w:val="00C86514"/>
    <w:rsid w:val="00E76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847B5"/>
  <w15:chartTrackingRefBased/>
  <w15:docId w15:val="{063BDB2A-B33B-48DB-B578-62A12E7BC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65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5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5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5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5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5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5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5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5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5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5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65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5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5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5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5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5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5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5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5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5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5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5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5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5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5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5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5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5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678</Words>
  <Characters>3865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Shivakumar</dc:creator>
  <cp:keywords/>
  <dc:description/>
  <cp:lastModifiedBy>Vikas Shivakumar</cp:lastModifiedBy>
  <cp:revision>1</cp:revision>
  <dcterms:created xsi:type="dcterms:W3CDTF">2026-01-12T07:33:00Z</dcterms:created>
  <dcterms:modified xsi:type="dcterms:W3CDTF">2026-01-12T07:45:00Z</dcterms:modified>
</cp:coreProperties>
</file>