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56E0" w14:textId="77777777" w:rsidR="00A06F43" w:rsidRDefault="00A06F43">
      <w:pPr>
        <w:pStyle w:val="Heading1"/>
        <w:divId w:val="945381011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Xolaris LOE — Remaining Work after 3 Months</w:t>
      </w:r>
    </w:p>
    <w:p w14:paraId="3B5FAF95" w14:textId="77777777" w:rsidR="00A06F43" w:rsidRDefault="00A06F43">
      <w:pPr>
        <w:pStyle w:val="meta"/>
        <w:spacing w:before="90" w:beforeAutospacing="0" w:after="90" w:afterAutospacing="0"/>
        <w:divId w:val="94538101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Autonomous Security (Xolaris) · 9 September 2026 · 1 engineer · 6 productive hours/day</w:t>
      </w:r>
      <w:r>
        <w:rPr>
          <w:rFonts w:ascii="Calibri" w:hAnsi="Calibri" w:cs="Calibri"/>
          <w:lang w:val="en"/>
        </w:rPr>
        <w:br/>
        <w:t>Source: docs/architecture modules 0–22, adapter guide, Feature 4.5 Reporting, Feature 4.6 Findings/Assets APIs.</w:t>
      </w:r>
      <w:r>
        <w:rPr>
          <w:rFonts w:ascii="Calibri" w:hAnsi="Calibri" w:cs="Calibri"/>
          <w:lang w:val="en"/>
        </w:rPr>
        <w:br/>
        <w:t>Hours are engineering time only. GPU rental and Hugging Face download wait are extra.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4DE480F1" w14:textId="77777777">
        <w:trPr>
          <w:divId w:val="945381011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DFC9A8" w14:textId="77777777" w:rsidR="00A06F43" w:rsidRDefault="00A06F43">
            <w:pPr>
              <w:spacing w:before="180" w:after="240"/>
              <w:jc w:val="center"/>
              <w:divId w:val="1740053618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3 mo</w:t>
            </w:r>
          </w:p>
          <w:p w14:paraId="04482CC5" w14:textId="77777777" w:rsidR="00A06F43" w:rsidRDefault="00A06F43">
            <w:pPr>
              <w:spacing w:before="180" w:after="240"/>
              <w:jc w:val="center"/>
              <w:divId w:val="152092534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Code already built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EA22E8" w14:textId="77777777" w:rsidR="00A06F43" w:rsidRDefault="00A06F43">
            <w:pPr>
              <w:spacing w:before="180" w:after="240"/>
              <w:jc w:val="center"/>
              <w:divId w:val="1899631160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15</w:t>
            </w:r>
          </w:p>
          <w:p w14:paraId="344A17F7" w14:textId="77777777" w:rsidR="00A06F43" w:rsidRDefault="00A06F43">
            <w:pPr>
              <w:spacing w:before="180" w:after="240"/>
              <w:jc w:val="center"/>
              <w:divId w:val="183468459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Modules done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8637F9" w14:textId="77777777" w:rsidR="00A06F43" w:rsidRDefault="00A06F43">
            <w:pPr>
              <w:spacing w:before="180" w:after="240"/>
              <w:jc w:val="center"/>
              <w:divId w:val="1397581472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10</w:t>
            </w:r>
          </w:p>
          <w:p w14:paraId="4D1E0BBF" w14:textId="77777777" w:rsidR="00A06F43" w:rsidRDefault="00A06F43">
            <w:pPr>
              <w:spacing w:before="180" w:after="240"/>
              <w:jc w:val="center"/>
              <w:divId w:val="58885235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Partial / not hosted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B57262" w14:textId="77777777" w:rsidR="00A06F43" w:rsidRDefault="00A06F43">
            <w:pPr>
              <w:spacing w:before="180" w:after="240"/>
              <w:jc w:val="center"/>
              <w:divId w:val="2124762869"/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36"/>
                <w:szCs w:val="36"/>
              </w:rPr>
              <w:t>83d</w:t>
            </w:r>
          </w:p>
          <w:p w14:paraId="0FF1E4D5" w14:textId="77777777" w:rsidR="00A06F43" w:rsidRDefault="00A06F43">
            <w:pPr>
              <w:spacing w:before="180" w:after="240"/>
              <w:jc w:val="center"/>
              <w:divId w:val="102066944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Remaining person-days</w:t>
            </w:r>
          </w:p>
        </w:tc>
      </w:tr>
    </w:tbl>
    <w:p w14:paraId="523374EB" w14:textId="77777777" w:rsidR="00A06F43" w:rsidRDefault="00A06F43">
      <w:pPr>
        <w:shd w:val="clear" w:color="auto" w:fill="FFF8E1"/>
        <w:divId w:val="3974348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 is left is mostly hosting, not new engines.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The control plane is written: Scan → Evidence → Trust → Risk → Decision → Plan → Simulation → Approval → Execution → Verification → Reporting. What is not done is putting RavenX + llama.cpp + scanner binaries + Postgres on a Linux cloud box, then proving the full API path and locking down tenants. Without that, the product only runs in simulate mode on a laptop with SQLite and in-memory chat. </w:t>
      </w:r>
    </w:p>
    <w:p w14:paraId="1B192D45" w14:textId="77777777" w:rsidR="00A06F43" w:rsidRDefault="00A06F43">
      <w:pPr>
        <w:pStyle w:val="Heading2"/>
        <w:divId w:val="945381011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1. Delivery mix — code vs production</w:t>
      </w:r>
    </w:p>
    <w:p w14:paraId="2FEA7800" w14:textId="77777777" w:rsidR="00A06F43" w:rsidRDefault="00A06F43">
      <w:pPr>
        <w:pStyle w:val="NormalWeb"/>
        <w:divId w:val="94538101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Share of platform readiness (not lines of code): ~40% production-ready.</w:t>
      </w:r>
    </w:p>
    <w:p w14:paraId="510A59DC" w14:textId="77777777" w:rsidR="00A06F43" w:rsidRDefault="00A06F43">
      <w:pPr>
        <w:numPr>
          <w:ilvl w:val="0"/>
          <w:numId w:val="1"/>
        </w:numPr>
        <w:spacing w:before="100" w:beforeAutospacing="1" w:after="100" w:afterAutospacing="1"/>
        <w:divId w:val="94538101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40% engines/APIs coded</w:t>
      </w:r>
    </w:p>
    <w:p w14:paraId="1526402A" w14:textId="77777777" w:rsidR="00A06F43" w:rsidRDefault="00A06F43">
      <w:pPr>
        <w:numPr>
          <w:ilvl w:val="0"/>
          <w:numId w:val="1"/>
        </w:numPr>
        <w:spacing w:before="100" w:beforeAutospacing="1" w:after="100" w:afterAutospacing="1"/>
        <w:divId w:val="94538101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25% partial (OPA, threat-intel feeds, live scanners, UI)</w:t>
      </w:r>
    </w:p>
    <w:p w14:paraId="77784CAB" w14:textId="77777777" w:rsidR="00A06F43" w:rsidRDefault="00A06F43">
      <w:pPr>
        <w:numPr>
          <w:ilvl w:val="0"/>
          <w:numId w:val="1"/>
        </w:numPr>
        <w:spacing w:before="100" w:beforeAutospacing="1" w:after="100" w:afterAutospacing="1"/>
        <w:divId w:val="94538101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20% cloud / model / database / memory</w:t>
      </w:r>
    </w:p>
    <w:p w14:paraId="5D222BEA" w14:textId="77777777" w:rsidR="00A06F43" w:rsidRDefault="00A06F43">
      <w:pPr>
        <w:numPr>
          <w:ilvl w:val="0"/>
          <w:numId w:val="1"/>
        </w:numPr>
        <w:spacing w:before="100" w:beforeAutospacing="1" w:after="100" w:afterAutospacing="1"/>
        <w:divId w:val="94538101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15% auth, E2E tests, pipeline glue, RAG</w:t>
      </w:r>
    </w:p>
    <w:p w14:paraId="02FB8A27" w14:textId="77777777" w:rsidR="00A06F43" w:rsidRDefault="00A06F43">
      <w:pPr>
        <w:pStyle w:val="NormalWeb"/>
        <w:divId w:val="94538101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Remaining effort: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83 person-days / 490 hours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(~17 calendar weeks at 5 days/week, one person).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332"/>
        <w:gridCol w:w="969"/>
        <w:gridCol w:w="1115"/>
      </w:tblGrid>
      <w:tr w:rsidR="00000000" w14:paraId="763585BE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EF9AF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Wave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19A4D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D4CCA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BBA1A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000000" w14:paraId="5DE0115B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58B07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Host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76114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 + RavenX + llama.cpp + scanners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82BBF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7202B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62</w:t>
            </w:r>
          </w:p>
        </w:tc>
      </w:tr>
      <w:tr w:rsidR="00000000" w14:paraId="10AE41E2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06C43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 Data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A1A0D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 + memory + E2E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A3F02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41142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96</w:t>
            </w:r>
          </w:p>
        </w:tc>
      </w:tr>
      <w:tr w:rsidR="00000000" w14:paraId="230EE1C6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22334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 Product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16CD4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Pipeline + auth + UI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CE723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FF814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106</w:t>
            </w:r>
          </w:p>
        </w:tc>
      </w:tr>
      <w:tr w:rsidR="00000000" w14:paraId="28EA44E5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F83B2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D Later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011E6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Intel, RAG, real execute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F939B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277CC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226</w:t>
            </w:r>
          </w:p>
        </w:tc>
      </w:tr>
      <w:tr w:rsidR="00000000" w14:paraId="6E48BB24" w14:textId="77777777">
        <w:trPr>
          <w:divId w:val="945381011"/>
        </w:trPr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61C90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Go-live minimum (A + B)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68ED9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6FF64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158</w:t>
            </w:r>
          </w:p>
        </w:tc>
      </w:tr>
      <w:tr w:rsidR="00000000" w14:paraId="38AC43EA" w14:textId="77777777">
        <w:trPr>
          <w:divId w:val="945381011"/>
        </w:trPr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4045E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Total remaining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C638B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7B565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490</w:t>
            </w:r>
          </w:p>
        </w:tc>
      </w:tr>
    </w:tbl>
    <w:p w14:paraId="43B62899" w14:textId="77777777" w:rsidR="00A06F43" w:rsidRDefault="00A06F43">
      <w:pPr>
        <w:pStyle w:val="Heading2"/>
        <w:divId w:val="945381011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2. Already built (past 3 months) — do not rebuild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2741"/>
        <w:gridCol w:w="753"/>
        <w:gridCol w:w="5052"/>
      </w:tblGrid>
      <w:tr w:rsidR="00000000" w14:paraId="7152336D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403F1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C1101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93788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82DC8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exists</w:t>
            </w:r>
          </w:p>
        </w:tc>
      </w:tr>
      <w:tr w:rsidR="00000000" w14:paraId="263C051E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8BD26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12FF3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Platform / FastAPI 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D51C4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AA6D9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Chat, health, CORS, SQLite default</w:t>
            </w:r>
          </w:p>
        </w:tc>
      </w:tr>
      <w:tr w:rsidR="00000000" w14:paraId="772ED4B6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9D04B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CB093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Decision Engine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2D854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5EF02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Wired to chat; ScanAware router for “scan …”; default still CHAT</w:t>
            </w:r>
          </w:p>
        </w:tc>
      </w:tr>
      <w:tr w:rsidR="00000000" w14:paraId="125E5B1C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A3493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3BDF6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Context Manager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F63CE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8B0C2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Wired to LLMService V2; RAG builder still empty</w:t>
            </w:r>
          </w:p>
        </w:tc>
      </w:tr>
      <w:tr w:rsidR="00000000" w14:paraId="7B22337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DA0F5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8AA7E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Prompt Builder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59724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823B1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Wired; RAG/Agent templates are placeholders</w:t>
            </w:r>
          </w:p>
        </w:tc>
      </w:tr>
      <w:tr w:rsidR="00000000" w14:paraId="7B7E8312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1CCF4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4853B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Provider Factory + LlamaProvider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C0A8E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1BEDC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Llama generate works; OpenAI/Anthropic not implemented</w:t>
            </w:r>
          </w:p>
        </w:tc>
      </w:tr>
      <w:tr w:rsidR="00000000" w14:paraId="1C994584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77532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BEFF7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Canonical Security Objects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5BB72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8DFFC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Findings, evidence, decisions, remediations</w:t>
            </w:r>
          </w:p>
        </w:tc>
      </w:tr>
      <w:tr w:rsidR="00000000" w14:paraId="79DFDE65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0C877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B6892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Normalization Service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B930C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9038C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Nuclei, Trivy, Prowler, Checkov, Grype</w:t>
            </w:r>
          </w:p>
        </w:tc>
      </w:tr>
      <w:tr w:rsidR="00000000" w14:paraId="3FE36339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63C54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94D12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Policy Engine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285EC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C9703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Local rules fail-closed; OPA transport stub</w:t>
            </w:r>
          </w:p>
        </w:tc>
      </w:tr>
      <w:tr w:rsidR="00000000" w14:paraId="42E424D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6248D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903BD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Tool adapters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55612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7C12A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Nuclei, Trivy, Prowler, Checkov, Grype code; binaries not hosted</w:t>
            </w:r>
          </w:p>
        </w:tc>
      </w:tr>
      <w:tr w:rsidR="00000000" w14:paraId="6BE6F870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65872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FF78A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Evidence Repository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C3839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9B2BA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Persist, dedupe, search + GET /findings (Feature 4.6)</w:t>
            </w:r>
          </w:p>
        </w:tc>
      </w:tr>
      <w:tr w:rsidR="00000000" w14:paraId="28794B5B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D5DF2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DF3F7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Asset Inventory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92F06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1D8B6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Catalog + GET /assets (Feature 4.6)</w:t>
            </w:r>
          </w:p>
        </w:tc>
      </w:tr>
      <w:tr w:rsidR="00000000" w14:paraId="746F134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4CA0B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BF371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Threat Intelligence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B1F10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7995A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Enrichment services exist; NVD/KEV/MITRE/MISP feeds skipped</w:t>
            </w:r>
          </w:p>
        </w:tc>
      </w:tr>
      <w:tr w:rsidR="00000000" w14:paraId="3F95D321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42EB3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47BE1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Trust Scoring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54F31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FDA45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Deterministic + REST</w:t>
            </w:r>
          </w:p>
        </w:tc>
      </w:tr>
      <w:tr w:rsidR="00000000" w14:paraId="28D91BB9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D15DB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04652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Risk Engine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A9942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A5C09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Deterministic + REST</w:t>
            </w:r>
          </w:p>
        </w:tc>
      </w:tr>
      <w:tr w:rsidR="00000000" w14:paraId="5F93C7DE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093FA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DBD36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Decision Service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49887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05B8E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Deterministic advisor; AI optional flag off</w:t>
            </w:r>
          </w:p>
        </w:tc>
      </w:tr>
      <w:tr w:rsidR="00000000" w14:paraId="5444A55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67736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C2210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Remediation Planner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79429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C4DE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Plans + REST</w:t>
            </w:r>
          </w:p>
        </w:tc>
      </w:tr>
      <w:tr w:rsidR="00000000" w14:paraId="71C83D9E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87534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924A0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Harness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2F68E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D7544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Governance wrapper + REST</w:t>
            </w:r>
          </w:p>
        </w:tc>
      </w:tr>
      <w:tr w:rsidR="00000000" w14:paraId="415E5D2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F0C7D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2F5D3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Simulation Engine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19011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4AD87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Dry-run + REST; not auto-chained after plan</w:t>
            </w:r>
          </w:p>
        </w:tc>
      </w:tr>
      <w:tr w:rsidR="00000000" w14:paraId="36D616D1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27EBB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8BC4A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Approval Engine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04BC7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C02EF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REST; not auto-submitted after simulation</w:t>
            </w:r>
          </w:p>
        </w:tc>
      </w:tr>
      <w:tr w:rsidR="00000000" w14:paraId="3484A3F2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36110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38808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Execution Engine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A88BD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09C98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Orchestration done; adapter records success, no real infra</w:t>
            </w:r>
          </w:p>
        </w:tc>
      </w:tr>
      <w:tr w:rsidR="00000000" w14:paraId="10738492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92505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20A96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Verification Engine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102DD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BC2F6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Post-remediation checks + REST</w:t>
            </w:r>
          </w:p>
        </w:tc>
      </w:tr>
      <w:tr w:rsidR="00000000" w14:paraId="6DAD71C5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B19C1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BD3FD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Reporting &amp; Analytics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4825F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E5CB1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Feature 4.5.4 validation/stabilization</w:t>
            </w:r>
          </w:p>
        </w:tc>
      </w:tr>
      <w:tr w:rsidR="00000000" w14:paraId="76EC2569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F27DC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D0858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Scan / Ingest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9F490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C1B29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+ simulate path; live needs scanner binaries on Linux</w:t>
            </w:r>
          </w:p>
        </w:tc>
      </w:tr>
      <w:tr w:rsidR="00000000" w14:paraId="3B2D87C1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642AF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D0853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Findings &amp; Assets HTTP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93802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7A3A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A709B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Search/get/history; shared store with scan</w:t>
            </w:r>
          </w:p>
        </w:tc>
      </w:tr>
      <w:tr w:rsidR="00000000" w14:paraId="296E8797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BDC6C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7F03E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 prototype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C57F5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15C00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B254D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Screens exist; still mock data, not calling FastAPI</w:t>
            </w:r>
          </w:p>
        </w:tc>
      </w:tr>
    </w:tbl>
    <w:p w14:paraId="10547583" w14:textId="77777777" w:rsidR="00A06F43" w:rsidRDefault="00A06F43">
      <w:pPr>
        <w:pStyle w:val="Heading2"/>
        <w:divId w:val="945381011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3. HTTP already mounted</w:t>
      </w:r>
    </w:p>
    <w:p w14:paraId="132CEB46" w14:textId="77777777" w:rsidR="00A06F43" w:rsidRDefault="00A06F43">
      <w:pPr>
        <w:pStyle w:val="NormalWeb"/>
        <w:divId w:val="945381011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POST /api/v1/scans · GET /api/v1/findings · GET /api/v1/assets · trust · risk · decisions · remediation-plans · simulations · approvals · executions · verifications · reporting · ai-harness · /chat</w:t>
      </w:r>
    </w:p>
    <w:p w14:paraId="3D4A9740" w14:textId="77777777" w:rsidR="00A06F43" w:rsidRDefault="00A06F43">
      <w:pPr>
        <w:pStyle w:val="small"/>
        <w:spacing w:before="90" w:beforeAutospacing="0" w:after="90" w:afterAutospacing="0"/>
        <w:divId w:val="94538101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Missing HTTP: threat-intel list/get, authenticated user, scan job status, persisted chat sessions.</w:t>
      </w:r>
    </w:p>
    <w:p w14:paraId="71993C47" w14:textId="77777777" w:rsidR="00A06F43" w:rsidRDefault="00A06F43">
      <w:pPr>
        <w:pStyle w:val="Heading2"/>
        <w:divId w:val="945381011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4. Remaining LOE by work item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227"/>
        <w:gridCol w:w="610"/>
        <w:gridCol w:w="702"/>
        <w:gridCol w:w="5036"/>
      </w:tblGrid>
      <w:tr w:rsidR="00000000" w14:paraId="42179D45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AA5B5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7DFF1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Work item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AF752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2D958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CD753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 it is still open</w:t>
            </w:r>
          </w:p>
        </w:tc>
      </w:tr>
      <w:tr w:rsidR="00000000" w14:paraId="61EFF3ED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F9406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2976B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Cheap GPU Linux cloud (Vast.ai / RunPod / Lambda)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BBC0D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E0DB3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464C7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Need a Linux box with GPU/RAM to host RavenX. Vast.ai is usually cheapest for hourly GPU.</w:t>
            </w:r>
          </w:p>
        </w:tc>
      </w:tr>
      <w:tr w:rsidR="00000000" w14:paraId="2A5E095F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6DB99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76B92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Download RavenX from Hugging Face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AA672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436C4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9CB87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the GGUF/weights onto the VM disk. Time is mostly download + checksum.</w:t>
            </w:r>
          </w:p>
        </w:tc>
      </w:tr>
      <w:tr w:rsidR="00000000" w14:paraId="670325AD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9A4E4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BB33D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and configure llama.cpp server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C1BF9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DED11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07B6F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Compile llama.cpp, serve OpenAI-compatible /v1/chat/completions on port 8080. Backend already calls LLAMA_BASE_URL.</w:t>
            </w:r>
          </w:p>
        </w:tc>
      </w:tr>
      <w:tr w:rsidR="00000000" w14:paraId="2E525337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C9591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6C32E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Deploy backend + pip install requirements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EAB14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A08C7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39CBF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Clone repo, Python venv, requirements.txt, .env (LLAMA_BASE_URL, DATABASE_URL), uvicorn.</w:t>
            </w:r>
          </w:p>
        </w:tc>
      </w:tr>
      <w:tr w:rsidR="00000000" w14:paraId="509A1B4A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4F3D5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F0528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Install live scanners on Linux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9BA3F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ED41A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FC42C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Nuclei, Trivy, Prowler, Checkov, Grype binaries + PATH. Today scans only work in simulate mode without these.</w:t>
            </w:r>
          </w:p>
        </w:tc>
      </w:tr>
      <w:tr w:rsidR="00000000" w14:paraId="3460035C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15C7A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99A02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Smoke: live scan + chat to RavenX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A2828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76B7B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7270D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/scans mode=live, /chat against llama.cpp, confirm findings appear on GET /findings.</w:t>
            </w:r>
          </w:p>
        </w:tc>
      </w:tr>
      <w:tr w:rsidR="00000000" w14:paraId="6B3EDFCB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6DA1A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E0986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PostgreSQL instead of SQLite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44965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48746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A6635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docker-compose.yml already has Postgres 16. Point DATABASE_URL, create DB, CREATE_TABLES or migrations.</w:t>
            </w:r>
          </w:p>
        </w:tc>
      </w:tr>
      <w:tr w:rsidR="00000000" w14:paraId="438FC6DD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1C55F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1BFD2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Alembic migrations (production schema)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CC12D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FABE9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6F229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CREATE_TABLES is fine for demo; production needs versioned migrations across all engine tables.</w:t>
            </w:r>
          </w:p>
        </w:tc>
      </w:tr>
      <w:tr w:rsidR="00000000" w14:paraId="5F0F03E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CCE06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CAB52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Multi-tenant persistent storage hardening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936C7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B4AA8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FFF2B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Engines already require tenant_id. Left: backups, indexes, connection pool, no SQLite file, isolate tenants in ops.</w:t>
            </w:r>
          </w:p>
        </w:tc>
      </w:tr>
      <w:tr w:rsidR="00000000" w14:paraId="33E6CA79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14F84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867DD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Persistent chat memory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9648B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717E3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049C2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MemoryService is in-RAM (max 20 messages). Restart wipes chat. Store sessions in Postgres per tenant.</w:t>
            </w:r>
          </w:p>
        </w:tc>
      </w:tr>
      <w:tr w:rsidR="00000000" w14:paraId="7E3CE650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F2630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CE63B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End-to-end API testing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D4C26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325EC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6ADA1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path: scan → findings → trust → risk → decision → plan → simulate → approve → execute → verify → report. Unit tests exist per engine; live E2E does not.</w:t>
            </w:r>
          </w:p>
        </w:tc>
      </w:tr>
      <w:tr w:rsidR="00000000" w14:paraId="3FBFA2C2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5C7BF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0D1BD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Auto-chain pipeline after Plan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F1977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4B9FE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42DA5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FindingPipeline stops at Planner. Simulation, Approval, Execution, Verification exist but must be called separately.</w:t>
            </w:r>
          </w:p>
        </w:tc>
      </w:tr>
      <w:tr w:rsidR="00000000" w14:paraId="660263AF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D3D42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7FAB2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authentication (JWT or API keys)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D6953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2858B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DF711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Every route is open. Needed before any cloud demo on a public IP.</w:t>
            </w:r>
          </w:p>
        </w:tc>
      </w:tr>
      <w:tr w:rsidR="00000000" w14:paraId="08D973C2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B712B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5667D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Wire React UI to real APIs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D9E5F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58062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F1D73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 is mock. Replace with GET /findings, /assets, trust, risk, plans, approvals, /chat.</w:t>
            </w:r>
          </w:p>
        </w:tc>
      </w:tr>
      <w:tr w:rsidR="00000000" w14:paraId="478141AF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3A7DD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F9986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Async scan jobs + GET /scans/{id}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59CE8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5537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707D3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Nuclei/Trivy can run minutes. Today the HTTP call waits until the scan finishes.</w:t>
            </w:r>
          </w:p>
        </w:tc>
      </w:tr>
      <w:tr w:rsidR="00000000" w14:paraId="5FC84A5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C1BD1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7F6E5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Threat intel REST + one live feed (CISA KEV)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B8399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876FF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DE289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Module is placeholder feeds only. No GET /threat-intel. KEV is the smallest real connector.</w:t>
            </w:r>
          </w:p>
        </w:tc>
      </w:tr>
      <w:tr w:rsidR="00000000" w14:paraId="68837F70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D83CB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9D841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OPA policy transport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E1DAE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9864C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5F065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Local policy works. OPA backend is fail-closed stub.</w:t>
            </w:r>
          </w:p>
        </w:tc>
      </w:tr>
      <w:tr w:rsidR="00000000" w14:paraId="12043F20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BCD63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73A0E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OpenAI / Anthropic providers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EF8C7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ED6C7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667E33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Placeholders. Only Llama/RavenX path works.</w:t>
            </w:r>
          </w:p>
        </w:tc>
      </w:tr>
      <w:tr w:rsidR="00000000" w14:paraId="2AF38A9D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F664D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88AC55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RAG / document grounding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48133E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170D9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71FC9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RAGBuilder returns no documents. Needed for “ask about our findings” with real evidence.</w:t>
            </w:r>
          </w:p>
        </w:tc>
      </w:tr>
      <w:tr w:rsidR="00000000" w14:paraId="47574FD9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198280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B03DB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 execution adapters (cloud/SSH)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3B9D4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0E38F6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AC12B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Execution engine records fake success. Production needs provider adapters without changing orchestration.</w:t>
            </w:r>
          </w:p>
        </w:tc>
      </w:tr>
      <w:tr w:rsidR="00000000" w14:paraId="0E6BD758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9F0F5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1CA92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Extra scanners (Gitleaks, ZAP, OSV, Semgrep)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92966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A01D8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9A459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Adapter guide lists these as next tools. Pattern already exists (~1 day each).</w:t>
            </w:r>
          </w:p>
        </w:tc>
      </w:tr>
      <w:tr w:rsidR="00000000" w14:paraId="714C98D9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31149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F106C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MCP agent tools + logging/HTTPS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9EEE0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1DFFD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ECECF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Docs list get_finding, decide, approve as next MCP tools. Also nginx TLS and structured logs.</w:t>
            </w:r>
          </w:p>
        </w:tc>
      </w:tr>
    </w:tbl>
    <w:p w14:paraId="2290AF1A" w14:textId="77777777" w:rsidR="00A06F43" w:rsidRDefault="00A06F43">
      <w:pPr>
        <w:pStyle w:val="Heading2"/>
        <w:divId w:val="945381011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5. Wave summaries</w:t>
      </w:r>
    </w:p>
    <w:p w14:paraId="239A2C13" w14:textId="77777777" w:rsidR="00A06F43" w:rsidRDefault="00A06F43">
      <w:pPr>
        <w:pStyle w:val="Heading3"/>
        <w:divId w:val="1675257942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Wave A — go-live host (must) · 10 days · 62 hours</w:t>
      </w:r>
    </w:p>
    <w:p w14:paraId="6C998E25" w14:textId="77777777" w:rsidR="00A06F43" w:rsidRDefault="00A06F43">
      <w:pPr>
        <w:pStyle w:val="NormalWeb"/>
        <w:divId w:val="1675257942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Buy a cheap Linux GPU VM (Vast.ai first, then RunPod if GPUs are scarce). Download RavenX from Hugging Face. Build llama.cpp and serve it on 127.0.0.1:8080. Clone backend, pip install, set LLAMA_BASE_URL and DATABASE_URL. Install Nuclei, Trivy, Prowler, Checkov, Grype. Run one live scan and one chat. Plus GPU rent (~USD 200–500/month if left on).</w:t>
      </w:r>
    </w:p>
    <w:p w14:paraId="59EF18F3" w14:textId="77777777" w:rsidR="00A06F43" w:rsidRDefault="00A06F43">
      <w:pPr>
        <w:pStyle w:val="Heading3"/>
        <w:divId w:val="1469206749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Wave B — data that survives restart (must) · 17 days · 96 hours</w:t>
      </w:r>
    </w:p>
    <w:p w14:paraId="449D17B1" w14:textId="77777777" w:rsidR="00A06F43" w:rsidRDefault="00A06F43">
      <w:pPr>
        <w:pStyle w:val="NormalWeb"/>
        <w:divId w:val="1469206749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Switch SQLite to PostgreSQL (compose file already in backend/docker-compose.yml). Add migrations. Confirm tenant_id isolation on findings/assets/trust/risk. Replace in-memory MemoryService with Postgres chat history. Run end-to-end API tests through the whole pipeline.</w:t>
      </w:r>
    </w:p>
    <w:p w14:paraId="59A2ACFA" w14:textId="77777777" w:rsidR="00A06F43" w:rsidRDefault="00A06F43">
      <w:pPr>
        <w:pStyle w:val="Heading3"/>
        <w:divId w:val="1350251628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Wave C — product (should, after host is up) · 18 days · 106 hours</w:t>
      </w:r>
    </w:p>
    <w:p w14:paraId="50D2DE31" w14:textId="77777777" w:rsidR="00A06F43" w:rsidRDefault="00A06F43">
      <w:pPr>
        <w:pStyle w:val="NormalWeb"/>
        <w:divId w:val="1350251628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Auto-run Simulation and submit Approval after a plan. Add login or API keys before the VM is public. Point the React screens at real findings/assets/chat. Make live scans async so Nuclei does not block HTTP.</w:t>
      </w:r>
    </w:p>
    <w:p w14:paraId="44A2E2CE" w14:textId="77777777" w:rsidR="00A06F43" w:rsidRDefault="00A06F43">
      <w:pPr>
        <w:pStyle w:val="Heading3"/>
        <w:divId w:val="497697694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Wave D — later (do not start before A+B) · 38 days · 226 hours</w:t>
      </w:r>
    </w:p>
    <w:p w14:paraId="37E3CCFB" w14:textId="77777777" w:rsidR="00A06F43" w:rsidRDefault="00A06F43">
      <w:pPr>
        <w:pStyle w:val="NormalWeb"/>
        <w:divId w:val="497697694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Live KEV/NVD threat feeds, OPA, OpenAI/Anthropic fallback, RAG over findings, real patch/SSH execution (today it only records success), extra scanners (Gitleaks, ZAP, OSV), MCP tools, HTTPS and logging.</w:t>
      </w:r>
    </w:p>
    <w:p w14:paraId="393B9259" w14:textId="77777777" w:rsidR="00A06F43" w:rsidRDefault="00A06F43">
      <w:pPr>
        <w:pStyle w:val="Heading2"/>
        <w:divId w:val="945381011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t>6. Suggested calendar (one engineer)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448"/>
        <w:gridCol w:w="676"/>
        <w:gridCol w:w="5774"/>
      </w:tblGrid>
      <w:tr w:rsidR="00000000" w14:paraId="01F71F68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6A400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Block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26B19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76F8E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2F3E4E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372E4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000000" w14:paraId="4D3768DE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7C8272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Host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A5029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Weeks 1–3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614E04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FABD2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RavenX answering chat; live Nuclei/Trivy scan writing findings</w:t>
            </w:r>
          </w:p>
        </w:tc>
      </w:tr>
      <w:tr w:rsidR="00000000" w14:paraId="2FB5E76B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BEF57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 Data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DC013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Weeks 3–6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27882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9F0CAB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 + tenant storage + chat memory + E2E test pack</w:t>
            </w:r>
          </w:p>
        </w:tc>
      </w:tr>
      <w:tr w:rsidR="00000000" w14:paraId="36A76ABB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7BD1E7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 Product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30898C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Weeks 6–10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1998CD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07BB41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Pipeline past Plan; auth; UI on real APIs</w:t>
            </w:r>
          </w:p>
        </w:tc>
      </w:tr>
      <w:tr w:rsidR="00000000" w14:paraId="303BEB03" w14:textId="77777777">
        <w:trPr>
          <w:divId w:val="945381011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651AA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 Later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67B669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Weeks 10–16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CD90D8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3A78DF" w14:textId="77777777" w:rsidR="00A06F43" w:rsidRDefault="00A06F43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intel, RAG, real execute, extra tools</w:t>
            </w:r>
          </w:p>
        </w:tc>
      </w:tr>
    </w:tbl>
    <w:p w14:paraId="05B3B06E" w14:textId="77777777" w:rsidR="00A06F43" w:rsidRDefault="00A06F43">
      <w:pPr>
        <w:shd w:val="clear" w:color="auto" w:fill="EEF6FB"/>
        <w:divId w:val="801852089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Planner mapping.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Keep Feature 4.5 Reporting and 4.6 Findings/Assets as complete. Next feature bucket should be 4.7 Cloud Hosting (Wave A) then 4.8 Data Plane (Wave B). Do not open Wave D stories until A and B are done — the engines are already written. </w:t>
      </w:r>
    </w:p>
    <w:p w14:paraId="5984135F" w14:textId="77777777" w:rsidR="00A06F43" w:rsidRDefault="00A06F43">
      <w:pPr>
        <w:pStyle w:val="small"/>
        <w:spacing w:before="90" w:beforeAutospacing="0" w:after="90" w:afterAutospacing="0"/>
        <w:divId w:val="94538101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Assumptions: 1 engineer; 6h/day; Vast.ai/RunPod GPU Linux; RavenX GGUF served by llama.cpp; scanners installed as OS packages; Postgres 16; no parallel team. Cloud invoice is extra (GPU hourly). Dates are relative to the start of Wave A, not to the 3 months already spent.</w:t>
      </w:r>
    </w:p>
    <w:sectPr w:rsidR="00A06F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42BA2"/>
    <w:multiLevelType w:val="multilevel"/>
    <w:tmpl w:val="1BA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32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86"/>
    <w:rsid w:val="00A06F43"/>
    <w:rsid w:val="00B44D86"/>
    <w:rsid w:val="00CC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EAB34"/>
  <w15:chartTrackingRefBased/>
  <w15:docId w15:val="{1CD3C65E-DABE-41D6-9361-49A76519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CCCC"/>
      </w:pBdr>
      <w:spacing w:before="33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9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paragraph" w:customStyle="1" w:styleId="kpis">
    <w:name w:val="kpis"/>
    <w:basedOn w:val="Normal"/>
    <w:pPr>
      <w:spacing w:before="180" w:after="240"/>
    </w:pPr>
  </w:style>
  <w:style w:type="paragraph" w:customStyle="1" w:styleId="callout">
    <w:name w:val="callout"/>
    <w:basedOn w:val="Normal"/>
    <w:pPr>
      <w:pBdr>
        <w:top w:val="single" w:sz="6" w:space="8" w:color="C9A227"/>
        <w:left w:val="single" w:sz="6" w:space="9" w:color="C9A227"/>
        <w:bottom w:val="single" w:sz="6" w:space="8" w:color="C9A227"/>
        <w:right w:val="single" w:sz="6" w:space="9" w:color="C9A227"/>
      </w:pBdr>
      <w:shd w:val="clear" w:color="auto" w:fill="FFF8E1"/>
      <w:spacing w:before="180" w:after="180"/>
    </w:pPr>
  </w:style>
  <w:style w:type="paragraph" w:customStyle="1" w:styleId="info">
    <w:name w:val="info"/>
    <w:basedOn w:val="Normal"/>
    <w:pPr>
      <w:pBdr>
        <w:top w:val="single" w:sz="6" w:space="8" w:color="7AA2C4"/>
        <w:left w:val="single" w:sz="6" w:space="9" w:color="7AA2C4"/>
        <w:bottom w:val="single" w:sz="6" w:space="8" w:color="7AA2C4"/>
        <w:right w:val="single" w:sz="6" w:space="9" w:color="7AA2C4"/>
      </w:pBdr>
      <w:shd w:val="clear" w:color="auto" w:fill="EEF6FB"/>
      <w:spacing w:before="180" w:after="180"/>
    </w:pPr>
  </w:style>
  <w:style w:type="paragraph" w:customStyle="1" w:styleId="done">
    <w:name w:val="done"/>
    <w:basedOn w:val="Normal"/>
    <w:pPr>
      <w:spacing w:before="100" w:beforeAutospacing="1" w:after="100" w:afterAutospacing="1"/>
    </w:pPr>
    <w:rPr>
      <w:b/>
      <w:bCs/>
      <w:color w:val="1B7A3A"/>
    </w:rPr>
  </w:style>
  <w:style w:type="paragraph" w:customStyle="1" w:styleId="partial">
    <w:name w:val="partial"/>
    <w:basedOn w:val="Normal"/>
    <w:pPr>
      <w:spacing w:before="100" w:beforeAutospacing="1" w:after="100" w:afterAutospacing="1"/>
    </w:pPr>
    <w:rPr>
      <w:b/>
      <w:bCs/>
      <w:color w:val="A15C00"/>
    </w:rPr>
  </w:style>
  <w:style w:type="paragraph" w:customStyle="1" w:styleId="wave">
    <w:name w:val="wave"/>
    <w:basedOn w:val="Normal"/>
    <w:pPr>
      <w:spacing w:before="150" w:after="21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555555"/>
      <w:sz w:val="19"/>
      <w:szCs w:val="19"/>
    </w:rPr>
  </w:style>
  <w:style w:type="paragraph" w:customStyle="1" w:styleId="v">
    <w:name w:val="v"/>
    <w:basedOn w:val="Normal"/>
    <w:pPr>
      <w:spacing w:before="100" w:beforeAutospacing="1" w:after="100" w:afterAutospacing="1"/>
    </w:pPr>
  </w:style>
  <w:style w:type="paragraph" w:customStyle="1" w:styleId="l">
    <w:name w:val="l"/>
    <w:basedOn w:val="Normal"/>
    <w:pPr>
      <w:spacing w:before="100" w:beforeAutospacing="1" w:after="100" w:afterAutospacing="1"/>
    </w:pPr>
  </w:style>
  <w:style w:type="paragraph" w:customStyle="1" w:styleId="v1">
    <w:name w:val="v1"/>
    <w:basedOn w:val="Normal"/>
    <w:pPr>
      <w:spacing w:before="90" w:after="90"/>
    </w:pPr>
    <w:rPr>
      <w:b/>
      <w:bCs/>
      <w:sz w:val="36"/>
      <w:szCs w:val="36"/>
    </w:rPr>
  </w:style>
  <w:style w:type="paragraph" w:customStyle="1" w:styleId="l1">
    <w:name w:val="l1"/>
    <w:basedOn w:val="Normal"/>
    <w:pPr>
      <w:spacing w:before="90" w:after="90"/>
    </w:pPr>
    <w:rPr>
      <w:color w:val="555555"/>
      <w:sz w:val="18"/>
      <w:szCs w:val="18"/>
    </w:rPr>
  </w:style>
  <w:style w:type="paragraph" w:customStyle="1" w:styleId="v2">
    <w:name w:val="v2"/>
    <w:basedOn w:val="Normal"/>
    <w:pPr>
      <w:spacing w:before="90" w:after="90"/>
    </w:pPr>
    <w:rPr>
      <w:b/>
      <w:bCs/>
      <w:sz w:val="36"/>
      <w:szCs w:val="36"/>
    </w:rPr>
  </w:style>
  <w:style w:type="paragraph" w:customStyle="1" w:styleId="l2">
    <w:name w:val="l2"/>
    <w:basedOn w:val="Normal"/>
    <w:pPr>
      <w:spacing w:before="90" w:after="90"/>
    </w:pPr>
    <w:rPr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81011">
      <w:bodyDiv w:val="1"/>
      <w:marLeft w:val="480"/>
      <w:marRight w:val="48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4870">
          <w:marLeft w:val="0"/>
          <w:marRight w:val="0"/>
          <w:marTop w:val="180"/>
          <w:marBottom w:val="180"/>
          <w:divBdr>
            <w:top w:val="single" w:sz="6" w:space="8" w:color="C9A227"/>
            <w:left w:val="single" w:sz="6" w:space="9" w:color="C9A227"/>
            <w:bottom w:val="single" w:sz="6" w:space="8" w:color="C9A227"/>
            <w:right w:val="single" w:sz="6" w:space="9" w:color="C9A227"/>
          </w:divBdr>
        </w:div>
        <w:div w:id="1675257942">
          <w:marLeft w:val="0"/>
          <w:marRight w:val="0"/>
          <w:marTop w:val="15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6749">
          <w:marLeft w:val="0"/>
          <w:marRight w:val="0"/>
          <w:marTop w:val="15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1628">
          <w:marLeft w:val="0"/>
          <w:marRight w:val="0"/>
          <w:marTop w:val="15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694">
          <w:marLeft w:val="0"/>
          <w:marRight w:val="0"/>
          <w:marTop w:val="15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089">
          <w:marLeft w:val="0"/>
          <w:marRight w:val="0"/>
          <w:marTop w:val="180"/>
          <w:marBottom w:val="180"/>
          <w:divBdr>
            <w:top w:val="single" w:sz="6" w:space="8" w:color="7AA2C4"/>
            <w:left w:val="single" w:sz="6" w:space="9" w:color="7AA2C4"/>
            <w:bottom w:val="single" w:sz="6" w:space="8" w:color="7AA2C4"/>
            <w:right w:val="single" w:sz="6" w:space="9" w:color="7AA2C4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Xolaris LOE — Remaining Work after 3 Months</dc:title>
  <dc:subject/>
  <dc:creator>Vikas Kashinath - CIGroupIndia</dc:creator>
  <cp:keywords/>
  <dc:description/>
  <cp:lastModifiedBy>Vikas Kashinath - CIGroupIndia</cp:lastModifiedBy>
  <cp:revision>2</cp:revision>
  <dcterms:created xsi:type="dcterms:W3CDTF">2026-09-09T13:10:00Z</dcterms:created>
  <dcterms:modified xsi:type="dcterms:W3CDTF">2026-09-09T13:10:00Z</dcterms:modified>
</cp:coreProperties>
</file>