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33D" w:rsidRDefault="00A67F02">
      <w:r>
        <w:t xml:space="preserve">For description of problem and dataset, visit  </w:t>
      </w:r>
      <w:hyperlink r:id="rId4" w:history="1">
        <w:r w:rsidRPr="00A67F02">
          <w:rPr>
            <w:rStyle w:val="Hyperlink"/>
          </w:rPr>
          <w:t>here</w:t>
        </w:r>
      </w:hyperlink>
    </w:p>
    <w:sectPr w:rsidR="00E0433D" w:rsidSect="00E0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67F02"/>
    <w:rsid w:val="00A67F02"/>
    <w:rsid w:val="00E04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F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nyc-taxi-trip-d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Hewlett-Packard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2017-10-13T16:29:00Z</dcterms:created>
  <dcterms:modified xsi:type="dcterms:W3CDTF">2017-10-13T16:30:00Z</dcterms:modified>
</cp:coreProperties>
</file>