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48768" w14:textId="54EBA2DA" w:rsidR="00EB6B64" w:rsidRDefault="00EB6B64"/>
    <w:p w14:paraId="6ED357C4" w14:textId="0202B794" w:rsidR="00884A4C" w:rsidRDefault="00884A4C">
      <w:pPr>
        <w:rPr>
          <w:color w:val="000000"/>
          <w:sz w:val="27"/>
          <w:szCs w:val="27"/>
        </w:rPr>
      </w:pPr>
      <w:hyperlink r:id="rId5" w:history="1">
        <w:r>
          <w:rPr>
            <w:rStyle w:val="Hyperlink"/>
            <w:sz w:val="27"/>
            <w:szCs w:val="27"/>
          </w:rPr>
          <w:t>BioC</w:t>
        </w:r>
      </w:hyperlink>
      <w:r>
        <w:rPr>
          <w:color w:val="000000"/>
          <w:sz w:val="27"/>
          <w:szCs w:val="27"/>
        </w:rPr>
        <w:t> is a simple format to share text data and annotations. It allows a large number of different annotations to be represented. We provide simple code to hold this data, read it and write it back to XML, and perform some sample processing.</w:t>
      </w:r>
    </w:p>
    <w:p w14:paraId="1077F03D" w14:textId="77777777" w:rsidR="00795E0B" w:rsidRDefault="00795E0B">
      <w:pPr>
        <w:rPr>
          <w:color w:val="000000"/>
          <w:sz w:val="27"/>
          <w:szCs w:val="27"/>
        </w:rPr>
      </w:pPr>
    </w:p>
    <w:p w14:paraId="3D49471D" w14:textId="1C0F4287" w:rsidR="00884A4C" w:rsidRDefault="00795E0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Ref:</w:t>
      </w:r>
      <w:r w:rsidRPr="00795E0B">
        <w:t xml:space="preserve"> </w:t>
      </w:r>
      <w:hyperlink r:id="rId6" w:history="1">
        <w:r w:rsidRPr="005D02B4">
          <w:rPr>
            <w:rStyle w:val="Hyperlink"/>
            <w:sz w:val="27"/>
            <w:szCs w:val="27"/>
          </w:rPr>
          <w:t>https://www.youtube.com/watch?v=HyUjCSQB96w&amp;t=24s</w:t>
        </w:r>
      </w:hyperlink>
    </w:p>
    <w:p w14:paraId="5A4C8020" w14:textId="77777777" w:rsidR="00795E0B" w:rsidRDefault="00795E0B">
      <w:pPr>
        <w:rPr>
          <w:color w:val="000000"/>
          <w:sz w:val="27"/>
          <w:szCs w:val="27"/>
        </w:rPr>
      </w:pPr>
    </w:p>
    <w:p w14:paraId="2C393164" w14:textId="292897EE" w:rsidR="00884A4C" w:rsidRDefault="00884A4C">
      <w:pPr>
        <w:rPr>
          <w:color w:val="000000"/>
          <w:sz w:val="27"/>
          <w:szCs w:val="27"/>
        </w:rPr>
      </w:pPr>
    </w:p>
    <w:p w14:paraId="15594DB2" w14:textId="32482070" w:rsidR="00884A4C" w:rsidRDefault="00884A4C">
      <w:r w:rsidRPr="00884A4C">
        <w:drawing>
          <wp:inline distT="0" distB="0" distL="0" distR="0" wp14:anchorId="40082475" wp14:editId="351CF0A1">
            <wp:extent cx="5943600" cy="4426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3B43" w14:textId="2D9E551F" w:rsidR="00884A4C" w:rsidRDefault="00884A4C"/>
    <w:p w14:paraId="2E345610" w14:textId="28D66873" w:rsidR="00884A4C" w:rsidRDefault="00884A4C"/>
    <w:p w14:paraId="4471C5F0" w14:textId="12948326" w:rsidR="00884A4C" w:rsidRDefault="00884A4C">
      <w:r w:rsidRPr="00884A4C">
        <w:lastRenderedPageBreak/>
        <w:drawing>
          <wp:inline distT="0" distB="0" distL="0" distR="0" wp14:anchorId="12F0CF39" wp14:editId="5B70D47C">
            <wp:extent cx="5943600" cy="349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F89" w14:textId="23427350" w:rsidR="00884A4C" w:rsidRPr="00884A4C" w:rsidRDefault="00884A4C">
      <w:pPr>
        <w:rPr>
          <w:b/>
          <w:bCs/>
          <w:sz w:val="32"/>
          <w:szCs w:val="32"/>
        </w:rPr>
      </w:pPr>
    </w:p>
    <w:p w14:paraId="474E8E9E" w14:textId="2967A93D" w:rsidR="00884A4C" w:rsidRPr="00884A4C" w:rsidRDefault="00884A4C">
      <w:pPr>
        <w:rPr>
          <w:b/>
          <w:bCs/>
          <w:color w:val="2F5496" w:themeColor="accent1" w:themeShade="BF"/>
          <w:sz w:val="40"/>
          <w:szCs w:val="40"/>
        </w:rPr>
      </w:pPr>
      <w:r w:rsidRPr="00884A4C">
        <w:rPr>
          <w:b/>
          <w:bCs/>
          <w:color w:val="2F5496" w:themeColor="accent1" w:themeShade="BF"/>
          <w:sz w:val="40"/>
          <w:szCs w:val="40"/>
        </w:rPr>
        <w:t xml:space="preserve">Key file </w:t>
      </w:r>
    </w:p>
    <w:p w14:paraId="08D44E2C" w14:textId="0B6553C8" w:rsidR="00884A4C" w:rsidRDefault="00884A4C" w:rsidP="00884A4C">
      <w:pPr>
        <w:pStyle w:val="ListParagraph"/>
        <w:numPr>
          <w:ilvl w:val="0"/>
          <w:numId w:val="1"/>
        </w:numPr>
      </w:pPr>
      <w:r>
        <w:t>Files accompanies with BioC corpus</w:t>
      </w:r>
    </w:p>
    <w:p w14:paraId="1806101A" w14:textId="5C8DCA55" w:rsidR="00884A4C" w:rsidRDefault="00884A4C" w:rsidP="007F469C">
      <w:pPr>
        <w:pStyle w:val="ListParagraph"/>
        <w:numPr>
          <w:ilvl w:val="0"/>
          <w:numId w:val="1"/>
        </w:numPr>
      </w:pPr>
      <w:r>
        <w:t>Describes tags used in corpus</w:t>
      </w:r>
      <w:r w:rsidRPr="00884A4C">
        <w:drawing>
          <wp:inline distT="0" distB="0" distL="0" distR="0" wp14:anchorId="776947CA" wp14:editId="00F21187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2F5" w14:textId="5BE4C258" w:rsidR="00884A4C" w:rsidRDefault="00884A4C" w:rsidP="00884A4C"/>
    <w:p w14:paraId="72009E41" w14:textId="7C0ED41D" w:rsidR="00884A4C" w:rsidRPr="00795E0B" w:rsidRDefault="00884A4C" w:rsidP="00884A4C">
      <w:pPr>
        <w:rPr>
          <w:color w:val="2F5496" w:themeColor="accent1" w:themeShade="BF"/>
          <w:sz w:val="40"/>
          <w:szCs w:val="40"/>
        </w:rPr>
      </w:pPr>
      <w:r w:rsidRPr="00795E0B">
        <w:rPr>
          <w:color w:val="2F5496" w:themeColor="accent1" w:themeShade="BF"/>
          <w:sz w:val="40"/>
          <w:szCs w:val="40"/>
        </w:rPr>
        <w:t>NLP Pipeline</w:t>
      </w:r>
    </w:p>
    <w:p w14:paraId="5FEC4E5A" w14:textId="1017F695" w:rsidR="00884A4C" w:rsidRDefault="00884A4C" w:rsidP="00884A4C">
      <w:r w:rsidRPr="00884A4C">
        <w:drawing>
          <wp:inline distT="0" distB="0" distL="0" distR="0" wp14:anchorId="0A87336A" wp14:editId="2F9296F5">
            <wp:extent cx="59436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6AEE" w14:textId="29AA9549" w:rsidR="00795E0B" w:rsidRDefault="00795E0B" w:rsidP="00884A4C">
      <w:r w:rsidRPr="00795E0B">
        <w:drawing>
          <wp:inline distT="0" distB="0" distL="0" distR="0" wp14:anchorId="102DE332" wp14:editId="3687C596">
            <wp:extent cx="5943600" cy="2764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B892" w14:textId="56BF8F92" w:rsidR="00884A4C" w:rsidRDefault="00884A4C" w:rsidP="00884A4C"/>
    <w:p w14:paraId="0DF3C615" w14:textId="1FE16013" w:rsidR="00884A4C" w:rsidRDefault="00884A4C" w:rsidP="00884A4C">
      <w:r w:rsidRPr="00884A4C">
        <w:lastRenderedPageBreak/>
        <w:drawing>
          <wp:inline distT="0" distB="0" distL="0" distR="0" wp14:anchorId="242F8781" wp14:editId="73B75C9D">
            <wp:extent cx="5943600" cy="4772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6950" w14:textId="16DEE30D" w:rsidR="00884A4C" w:rsidRDefault="00884A4C" w:rsidP="00884A4C">
      <w:r w:rsidRPr="00884A4C">
        <w:lastRenderedPageBreak/>
        <w:drawing>
          <wp:inline distT="0" distB="0" distL="0" distR="0" wp14:anchorId="7FB92031" wp14:editId="4EC604BF">
            <wp:extent cx="5943600" cy="3364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CB6" w14:textId="7EC82D69" w:rsidR="00884A4C" w:rsidRDefault="00884A4C" w:rsidP="00884A4C"/>
    <w:p w14:paraId="306C59DA" w14:textId="17423851" w:rsidR="00884A4C" w:rsidRDefault="00795E0B">
      <w:r w:rsidRPr="00795E0B">
        <w:drawing>
          <wp:inline distT="0" distB="0" distL="0" distR="0" wp14:anchorId="0562F36C" wp14:editId="3BAA81CC">
            <wp:extent cx="5943600" cy="3524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40A8" w14:textId="13F866F1" w:rsidR="00795E0B" w:rsidRDefault="00795E0B"/>
    <w:p w14:paraId="3B91F355" w14:textId="1A48661C" w:rsidR="00795E0B" w:rsidRDefault="00795E0B">
      <w:r w:rsidRPr="00795E0B">
        <w:lastRenderedPageBreak/>
        <w:drawing>
          <wp:inline distT="0" distB="0" distL="0" distR="0" wp14:anchorId="2EAEA260" wp14:editId="56E49581">
            <wp:extent cx="5943600" cy="402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F764" w14:textId="3C9E13AC" w:rsidR="00795E0B" w:rsidRDefault="00795E0B"/>
    <w:p w14:paraId="17657F02" w14:textId="0909033B" w:rsidR="00795E0B" w:rsidRDefault="00795E0B">
      <w:r w:rsidRPr="00795E0B">
        <w:drawing>
          <wp:inline distT="0" distB="0" distL="0" distR="0" wp14:anchorId="68FA0A14" wp14:editId="4C26D6BE">
            <wp:extent cx="5943600" cy="3070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77F" w14:textId="7DA54CA1" w:rsidR="00795E0B" w:rsidRDefault="00795E0B"/>
    <w:p w14:paraId="4979B8B8" w14:textId="5DB04AFA" w:rsidR="00795E0B" w:rsidRDefault="00795E0B"/>
    <w:p w14:paraId="4F393462" w14:textId="77777777" w:rsidR="00795E0B" w:rsidRDefault="00795E0B"/>
    <w:sectPr w:rsidR="00795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E21E5"/>
    <w:multiLevelType w:val="hybridMultilevel"/>
    <w:tmpl w:val="EA904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B64"/>
    <w:rsid w:val="00153950"/>
    <w:rsid w:val="00795E0B"/>
    <w:rsid w:val="007F469C"/>
    <w:rsid w:val="00884A4C"/>
    <w:rsid w:val="00EB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B5EBA"/>
  <w15:chartTrackingRefBased/>
  <w15:docId w15:val="{41BF5B87-3275-4EEB-9A8A-C44475A1B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A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84A4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9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yUjCSQB96w&amp;t=24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ncbi.nlm.nih.gov/pubmed/2404847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Kumbharkar</dc:creator>
  <cp:keywords/>
  <dc:description/>
  <cp:lastModifiedBy>Vikas Kumbharkar</cp:lastModifiedBy>
  <cp:revision>5</cp:revision>
  <dcterms:created xsi:type="dcterms:W3CDTF">2021-06-15T09:07:00Z</dcterms:created>
  <dcterms:modified xsi:type="dcterms:W3CDTF">2021-06-15T10:32:00Z</dcterms:modified>
</cp:coreProperties>
</file>