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20D5" w14:textId="77777777" w:rsidR="00B037FE" w:rsidRDefault="00000000">
      <w:pPr>
        <w:spacing w:after="0" w:line="259" w:lineRule="auto"/>
        <w:ind w:left="131" w:firstLine="0"/>
        <w:jc w:val="center"/>
      </w:pPr>
      <w:r>
        <w:rPr>
          <w:rFonts w:ascii="Arial" w:eastAsia="Arial" w:hAnsi="Arial" w:cs="Arial"/>
          <w:b/>
        </w:rPr>
        <w:t xml:space="preserve">Tutorial No. 5 </w:t>
      </w:r>
    </w:p>
    <w:p w14:paraId="4AA46F09" w14:textId="77777777" w:rsidR="00B037FE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27"/>
        </w:rPr>
        <w:t xml:space="preserve"> </w:t>
      </w:r>
    </w:p>
    <w:p w14:paraId="21447613" w14:textId="77777777" w:rsidR="00B037FE" w:rsidRDefault="00000000">
      <w:pPr>
        <w:spacing w:after="0" w:line="246" w:lineRule="auto"/>
        <w:ind w:left="113" w:firstLine="0"/>
      </w:pPr>
      <w:r>
        <w:rPr>
          <w:rFonts w:ascii="Arial" w:eastAsia="Arial" w:hAnsi="Arial" w:cs="Arial"/>
          <w:b/>
        </w:rPr>
        <w:t xml:space="preserve">Subject: Cloud Computing </w:t>
      </w:r>
      <w:r>
        <w:rPr>
          <w:rFonts w:ascii="Arial" w:eastAsia="Arial" w:hAnsi="Arial" w:cs="Arial"/>
          <w:b/>
        </w:rPr>
        <w:tab/>
        <w:t xml:space="preserve">Class: FYMCA (II </w:t>
      </w:r>
      <w:proofErr w:type="spellStart"/>
      <w:r>
        <w:rPr>
          <w:rFonts w:ascii="Arial" w:eastAsia="Arial" w:hAnsi="Arial" w:cs="Arial"/>
          <w:b/>
        </w:rPr>
        <w:t>sem</w:t>
      </w:r>
      <w:proofErr w:type="spellEnd"/>
      <w:r>
        <w:rPr>
          <w:rFonts w:ascii="Arial" w:eastAsia="Arial" w:hAnsi="Arial" w:cs="Arial"/>
          <w:b/>
        </w:rPr>
        <w:t xml:space="preserve">) </w:t>
      </w:r>
      <w:r>
        <w:rPr>
          <w:rFonts w:ascii="Arial" w:eastAsia="Arial" w:hAnsi="Arial" w:cs="Arial"/>
          <w:b/>
        </w:rPr>
        <w:tab/>
        <w:t xml:space="preserve">Date: 22/02/2024 </w:t>
      </w:r>
    </w:p>
    <w:p w14:paraId="5A728D85" w14:textId="77777777" w:rsidR="00B037FE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14:paraId="77AC0041" w14:textId="77777777" w:rsidR="00B037FE" w:rsidRDefault="00000000">
      <w:pPr>
        <w:spacing w:after="15" w:line="248" w:lineRule="auto"/>
        <w:ind w:left="108"/>
      </w:pPr>
      <w:r>
        <w:rPr>
          <w:b/>
        </w:rPr>
        <w:t>[1]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Which of the following is owned by an organization selling cloud services? </w:t>
      </w:r>
      <w:r>
        <w:rPr>
          <w:shd w:val="clear" w:color="auto" w:fill="FFFF00"/>
        </w:rPr>
        <w:t>a)</w:t>
      </w:r>
      <w:r>
        <w:rPr>
          <w:rFonts w:ascii="Arial" w:eastAsia="Arial" w:hAnsi="Arial" w:cs="Arial"/>
          <w:shd w:val="clear" w:color="auto" w:fill="FFFF00"/>
        </w:rPr>
        <w:t xml:space="preserve"> </w:t>
      </w:r>
      <w:r>
        <w:rPr>
          <w:shd w:val="clear" w:color="auto" w:fill="FFFF00"/>
        </w:rPr>
        <w:t>Public</w:t>
      </w:r>
      <w:r>
        <w:t xml:space="preserve"> </w:t>
      </w:r>
    </w:p>
    <w:p w14:paraId="1C92AEC2" w14:textId="77777777" w:rsidR="00B037FE" w:rsidRDefault="00000000">
      <w:pPr>
        <w:numPr>
          <w:ilvl w:val="0"/>
          <w:numId w:val="1"/>
        </w:numPr>
        <w:ind w:hanging="305"/>
      </w:pPr>
      <w:r>
        <w:t xml:space="preserve">Private </w:t>
      </w:r>
    </w:p>
    <w:p w14:paraId="424706BE" w14:textId="77777777" w:rsidR="00B037FE" w:rsidRDefault="00000000">
      <w:pPr>
        <w:numPr>
          <w:ilvl w:val="0"/>
          <w:numId w:val="1"/>
        </w:numPr>
        <w:ind w:hanging="305"/>
      </w:pPr>
      <w:r>
        <w:t xml:space="preserve">Community </w:t>
      </w:r>
    </w:p>
    <w:p w14:paraId="39DA7EB1" w14:textId="77777777" w:rsidR="00B037FE" w:rsidRDefault="00000000">
      <w:pPr>
        <w:numPr>
          <w:ilvl w:val="0"/>
          <w:numId w:val="1"/>
        </w:numPr>
        <w:ind w:hanging="305"/>
      </w:pPr>
      <w:r>
        <w:t xml:space="preserve">Hybrid </w:t>
      </w:r>
    </w:p>
    <w:p w14:paraId="0E3B13B6" w14:textId="77777777" w:rsidR="00B037FE" w:rsidRDefault="00000000">
      <w:pPr>
        <w:spacing w:after="15" w:line="248" w:lineRule="auto"/>
        <w:ind w:left="108"/>
      </w:pPr>
      <w:r>
        <w:rPr>
          <w:b/>
        </w:rPr>
        <w:t>[2]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wrong statement. </w:t>
      </w:r>
    </w:p>
    <w:p w14:paraId="0B6FE491" w14:textId="77777777" w:rsidR="00B037FE" w:rsidRDefault="00000000">
      <w:pPr>
        <w:numPr>
          <w:ilvl w:val="0"/>
          <w:numId w:val="2"/>
        </w:numPr>
      </w:pPr>
      <w:r>
        <w:t xml:space="preserve">Everything from the application down to the infrastructure is the vendor’s responsibility </w:t>
      </w:r>
    </w:p>
    <w:p w14:paraId="5EA05209" w14:textId="77777777" w:rsidR="00B037FE" w:rsidRDefault="00000000">
      <w:pPr>
        <w:numPr>
          <w:ilvl w:val="0"/>
          <w:numId w:val="2"/>
        </w:numPr>
      </w:pPr>
      <w:r>
        <w:t xml:space="preserve">In the deployment model, different cloud types are an expression of the manner in which infrastructure is deployed </w:t>
      </w:r>
    </w:p>
    <w:tbl>
      <w:tblPr>
        <w:tblStyle w:val="TableGrid"/>
        <w:tblpPr w:vertAnchor="text" w:tblpX="113" w:tblpY="-11"/>
        <w:tblOverlap w:val="never"/>
        <w:tblW w:w="8668" w:type="dxa"/>
        <w:tblInd w:w="0" w:type="dxa"/>
        <w:tblCellMar>
          <w:top w:w="11" w:type="dxa"/>
          <w:left w:w="0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6899"/>
        <w:gridCol w:w="1769"/>
      </w:tblGrid>
      <w:tr w:rsidR="00B037FE" w14:paraId="62E7F950" w14:textId="77777777">
        <w:trPr>
          <w:trHeight w:val="322"/>
        </w:trPr>
        <w:tc>
          <w:tcPr>
            <w:tcW w:w="86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778086C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c)</w:t>
            </w:r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t>MaaS</w:t>
            </w:r>
            <w:proofErr w:type="spellEnd"/>
            <w:r>
              <w:t xml:space="preserve"> provides virtual machines, operating systems, applications, services,</w:t>
            </w:r>
          </w:p>
        </w:tc>
      </w:tr>
      <w:tr w:rsidR="00B037FE" w14:paraId="7A7F3F59" w14:textId="77777777">
        <w:trPr>
          <w:trHeight w:val="324"/>
        </w:trPr>
        <w:tc>
          <w:tcPr>
            <w:tcW w:w="689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78546958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development frameworks, transactions, and control structures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</w:tcPr>
          <w:p w14:paraId="595A5BC3" w14:textId="77777777" w:rsidR="00B037F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EAE2EAB" w14:textId="77777777" w:rsidR="00B037FE" w:rsidRDefault="00000000">
      <w:r>
        <w:t>d)</w:t>
      </w:r>
      <w:r>
        <w:rPr>
          <w:rFonts w:ascii="Arial" w:eastAsia="Arial" w:hAnsi="Arial" w:cs="Arial"/>
        </w:rPr>
        <w:t xml:space="preserve"> </w:t>
      </w:r>
      <w:r>
        <w:t xml:space="preserve">All of the mentioned </w:t>
      </w:r>
    </w:p>
    <w:p w14:paraId="7B414157" w14:textId="77777777" w:rsidR="00B037FE" w:rsidRDefault="00000000">
      <w:pPr>
        <w:spacing w:after="15" w:line="248" w:lineRule="auto"/>
        <w:ind w:left="108"/>
      </w:pPr>
      <w:r>
        <w:rPr>
          <w:b/>
        </w:rPr>
        <w:t>[3]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wrong statement. </w:t>
      </w:r>
    </w:p>
    <w:p w14:paraId="1174A41D" w14:textId="77777777" w:rsidR="00B037FE" w:rsidRDefault="00000000">
      <w:pPr>
        <w:numPr>
          <w:ilvl w:val="0"/>
          <w:numId w:val="3"/>
        </w:numPr>
        <w:ind w:hanging="305"/>
      </w:pPr>
      <w:r>
        <w:t xml:space="preserve">A PaaS service adds integration features, middleware, and other orchestration and choreography services to the IaaS model </w:t>
      </w:r>
    </w:p>
    <w:p w14:paraId="42C8A99A" w14:textId="77777777" w:rsidR="00B037FE" w:rsidRDefault="00000000">
      <w:pPr>
        <w:numPr>
          <w:ilvl w:val="0"/>
          <w:numId w:val="3"/>
        </w:numPr>
        <w:ind w:hanging="305"/>
      </w:pPr>
      <w:proofErr w:type="spellStart"/>
      <w:r>
        <w:t>XaaS</w:t>
      </w:r>
      <w:proofErr w:type="spellEnd"/>
      <w:r>
        <w:t xml:space="preserve"> or ‘anything as a service’ is the delivery of IT as a Service through hybrid </w:t>
      </w:r>
    </w:p>
    <w:p w14:paraId="271F5436" w14:textId="77777777" w:rsidR="00B037FE" w:rsidRDefault="00000000">
      <w:r>
        <w:t xml:space="preserve">Cloud computing </w:t>
      </w:r>
    </w:p>
    <w:p w14:paraId="77EE583B" w14:textId="77777777" w:rsidR="00B037FE" w:rsidRDefault="00000000">
      <w:pPr>
        <w:numPr>
          <w:ilvl w:val="0"/>
          <w:numId w:val="3"/>
        </w:numPr>
        <w:ind w:hanging="305"/>
      </w:pPr>
      <w:r>
        <w:t>Monitoring as a Service (</w:t>
      </w:r>
      <w:proofErr w:type="spellStart"/>
      <w:r>
        <w:t>MaaS</w:t>
      </w:r>
      <w:proofErr w:type="spellEnd"/>
      <w:r>
        <w:t xml:space="preserve">) is at present still an emerging piece of the Cloud </w:t>
      </w:r>
    </w:p>
    <w:p w14:paraId="0DBBCD9E" w14:textId="77777777" w:rsidR="00B037FE" w:rsidRDefault="00000000">
      <w:r>
        <w:t xml:space="preserve">jigsaw </w:t>
      </w:r>
    </w:p>
    <w:p w14:paraId="78CBD560" w14:textId="77777777" w:rsidR="00B037FE" w:rsidRDefault="00000000">
      <w:pPr>
        <w:numPr>
          <w:ilvl w:val="0"/>
          <w:numId w:val="3"/>
        </w:numPr>
        <w:spacing w:after="4" w:line="259" w:lineRule="auto"/>
        <w:ind w:hanging="305"/>
      </w:pPr>
      <w:r>
        <w:rPr>
          <w:shd w:val="clear" w:color="auto" w:fill="FFFF00"/>
        </w:rPr>
        <w:t>None of the mentioned</w:t>
      </w:r>
      <w:r>
        <w:t xml:space="preserve"> </w:t>
      </w:r>
    </w:p>
    <w:p w14:paraId="3EC5BFCF" w14:textId="77777777" w:rsidR="00B037FE" w:rsidRDefault="00000000">
      <w:pPr>
        <w:spacing w:after="15" w:line="248" w:lineRule="auto"/>
        <w:ind w:left="108"/>
      </w:pPr>
      <w:r>
        <w:rPr>
          <w:b/>
        </w:rPr>
        <w:t>[4]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correct statement. </w:t>
      </w:r>
    </w:p>
    <w:p w14:paraId="435C2C76" w14:textId="77777777" w:rsidR="00B037FE" w:rsidRDefault="00000000">
      <w:pPr>
        <w:numPr>
          <w:ilvl w:val="0"/>
          <w:numId w:val="4"/>
        </w:numPr>
        <w:ind w:hanging="288"/>
      </w:pPr>
      <w:r>
        <w:t xml:space="preserve">Cloud architecture can couple software running on virtualized hardware in multiple locations to provide an on-demand service </w:t>
      </w:r>
    </w:p>
    <w:p w14:paraId="4222708D" w14:textId="77777777" w:rsidR="00B037FE" w:rsidRDefault="00000000">
      <w:pPr>
        <w:numPr>
          <w:ilvl w:val="0"/>
          <w:numId w:val="4"/>
        </w:numPr>
        <w:ind w:hanging="288"/>
      </w:pPr>
      <w:r>
        <w:t xml:space="preserve">Cloud computing relies on a set of protocols needed to manage </w:t>
      </w:r>
      <w:proofErr w:type="spellStart"/>
      <w:r>
        <w:t>interprocess</w:t>
      </w:r>
      <w:proofErr w:type="spellEnd"/>
      <w:r>
        <w:t xml:space="preserve"> communications </w:t>
      </w:r>
    </w:p>
    <w:p w14:paraId="3E44A837" w14:textId="77777777" w:rsidR="00B037FE" w:rsidRDefault="00000000">
      <w:pPr>
        <w:numPr>
          <w:ilvl w:val="0"/>
          <w:numId w:val="4"/>
        </w:numPr>
        <w:ind w:hanging="288"/>
      </w:pPr>
      <w:r>
        <w:t xml:space="preserve">Platforms are used to create more complex software </w:t>
      </w:r>
    </w:p>
    <w:p w14:paraId="6AF61B65" w14:textId="77777777" w:rsidR="00B037FE" w:rsidRDefault="00000000">
      <w:pPr>
        <w:numPr>
          <w:ilvl w:val="0"/>
          <w:numId w:val="4"/>
        </w:numPr>
        <w:spacing w:after="4" w:line="259" w:lineRule="auto"/>
        <w:ind w:hanging="288"/>
      </w:pPr>
      <w:r>
        <w:rPr>
          <w:shd w:val="clear" w:color="auto" w:fill="FFFF00"/>
        </w:rPr>
        <w:t>All of the mentioned</w:t>
      </w:r>
      <w:r>
        <w:t xml:space="preserve"> </w:t>
      </w:r>
    </w:p>
    <w:p w14:paraId="7E85F496" w14:textId="77777777" w:rsidR="00B037FE" w:rsidRDefault="00000000">
      <w:pPr>
        <w:spacing w:after="15" w:line="248" w:lineRule="auto"/>
        <w:ind w:left="108" w:right="661"/>
      </w:pPr>
      <w:r>
        <w:rPr>
          <w:b/>
        </w:rPr>
        <w:t>[5]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Which of the following is the property of the composable component?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stateful </w:t>
      </w:r>
    </w:p>
    <w:p w14:paraId="74052B48" w14:textId="77777777" w:rsidR="00B037FE" w:rsidRDefault="00000000">
      <w:pPr>
        <w:numPr>
          <w:ilvl w:val="0"/>
          <w:numId w:val="5"/>
        </w:numPr>
        <w:spacing w:after="4" w:line="259" w:lineRule="auto"/>
        <w:ind w:hanging="305"/>
      </w:pPr>
      <w:r>
        <w:rPr>
          <w:shd w:val="clear" w:color="auto" w:fill="FFFF00"/>
        </w:rPr>
        <w:t>stateless</w:t>
      </w:r>
      <w:r>
        <w:t xml:space="preserve"> </w:t>
      </w:r>
    </w:p>
    <w:p w14:paraId="055A4EB0" w14:textId="77777777" w:rsidR="00B037FE" w:rsidRDefault="00000000">
      <w:pPr>
        <w:numPr>
          <w:ilvl w:val="0"/>
          <w:numId w:val="5"/>
        </w:numPr>
        <w:ind w:hanging="305"/>
      </w:pPr>
      <w:r>
        <w:t xml:space="preserve">symmetric </w:t>
      </w:r>
    </w:p>
    <w:p w14:paraId="74896E35" w14:textId="77777777" w:rsidR="00B037FE" w:rsidRDefault="00000000">
      <w:pPr>
        <w:numPr>
          <w:ilvl w:val="0"/>
          <w:numId w:val="5"/>
        </w:numPr>
        <w:spacing w:after="130"/>
        <w:ind w:hanging="305"/>
      </w:pPr>
      <w:r>
        <w:t xml:space="preserve">all of the mentioned </w:t>
      </w:r>
    </w:p>
    <w:p w14:paraId="5755D0E7" w14:textId="77777777" w:rsidR="00B037FE" w:rsidRDefault="00000000">
      <w:pPr>
        <w:spacing w:after="15" w:line="248" w:lineRule="auto"/>
        <w:ind w:left="108" w:right="331"/>
      </w:pPr>
      <w:r>
        <w:rPr>
          <w:b/>
        </w:rPr>
        <w:t>[6]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From the standpoint of a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it makes no sense to offer non-standard machine instances to customers.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CaaS </w:t>
      </w:r>
    </w:p>
    <w:p w14:paraId="123C0C41" w14:textId="77777777" w:rsidR="00B037FE" w:rsidRDefault="00000000">
      <w:pPr>
        <w:numPr>
          <w:ilvl w:val="0"/>
          <w:numId w:val="6"/>
        </w:numPr>
        <w:ind w:hanging="305"/>
      </w:pPr>
      <w:proofErr w:type="spellStart"/>
      <w:r>
        <w:t>AaaS</w:t>
      </w:r>
      <w:proofErr w:type="spellEnd"/>
      <w:r>
        <w:t xml:space="preserve"> </w:t>
      </w:r>
    </w:p>
    <w:p w14:paraId="24AEE764" w14:textId="77777777" w:rsidR="00B037FE" w:rsidRDefault="00000000">
      <w:pPr>
        <w:numPr>
          <w:ilvl w:val="0"/>
          <w:numId w:val="6"/>
        </w:numPr>
        <w:ind w:hanging="305"/>
      </w:pPr>
      <w:r>
        <w:lastRenderedPageBreak/>
        <w:t xml:space="preserve">PaaS </w:t>
      </w:r>
    </w:p>
    <w:p w14:paraId="64EFAFA2" w14:textId="77777777" w:rsidR="00B037FE" w:rsidRDefault="00000000">
      <w:pPr>
        <w:numPr>
          <w:ilvl w:val="0"/>
          <w:numId w:val="6"/>
        </w:numPr>
        <w:spacing w:after="4" w:line="259" w:lineRule="auto"/>
        <w:ind w:hanging="305"/>
      </w:pPr>
      <w:r>
        <w:rPr>
          <w:shd w:val="clear" w:color="auto" w:fill="FFFF00"/>
        </w:rPr>
        <w:t>IaaS</w:t>
      </w:r>
      <w:r>
        <w:t xml:space="preserve"> </w:t>
      </w:r>
    </w:p>
    <w:p w14:paraId="5A31BE8E" w14:textId="77777777" w:rsidR="00B037FE" w:rsidRDefault="00000000">
      <w:pPr>
        <w:spacing w:after="15" w:line="248" w:lineRule="auto"/>
        <w:ind w:left="108"/>
      </w:pPr>
      <w:r>
        <w:rPr>
          <w:b/>
        </w:rPr>
        <w:t>[7]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wrong statement. </w:t>
      </w:r>
    </w:p>
    <w:tbl>
      <w:tblPr>
        <w:tblStyle w:val="TableGrid"/>
        <w:tblW w:w="8375" w:type="dxa"/>
        <w:tblInd w:w="113" w:type="dxa"/>
        <w:tblCellMar>
          <w:top w:w="11" w:type="dxa"/>
          <w:left w:w="0" w:type="dxa"/>
          <w:bottom w:w="0" w:type="dxa"/>
          <w:right w:w="1" w:type="dxa"/>
        </w:tblCellMar>
        <w:tblLook w:val="04A0" w:firstRow="1" w:lastRow="0" w:firstColumn="1" w:lastColumn="0" w:noHBand="0" w:noVBand="1"/>
      </w:tblPr>
      <w:tblGrid>
        <w:gridCol w:w="3646"/>
        <w:gridCol w:w="4729"/>
      </w:tblGrid>
      <w:tr w:rsidR="00B037FE" w14:paraId="547549FE" w14:textId="77777777">
        <w:trPr>
          <w:trHeight w:val="322"/>
        </w:trPr>
        <w:tc>
          <w:tcPr>
            <w:tcW w:w="8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41682C38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a)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 cloud cannot be created within an organization’s own infrastructure or</w:t>
            </w:r>
          </w:p>
        </w:tc>
      </w:tr>
      <w:tr w:rsidR="00B037FE" w14:paraId="728F314D" w14:textId="77777777">
        <w:trPr>
          <w:trHeight w:val="324"/>
        </w:trPr>
        <w:tc>
          <w:tcPr>
            <w:tcW w:w="3646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32A47376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outsourced to another datacenter</w:t>
            </w:r>
          </w:p>
        </w:tc>
        <w:tc>
          <w:tcPr>
            <w:tcW w:w="4729" w:type="dxa"/>
            <w:tcBorders>
              <w:top w:val="nil"/>
              <w:left w:val="nil"/>
              <w:bottom w:val="nil"/>
              <w:right w:val="nil"/>
            </w:tcBorders>
          </w:tcPr>
          <w:p w14:paraId="69EE35B4" w14:textId="77777777" w:rsidR="00B037F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A633AEC" w14:textId="77777777" w:rsidR="00B037FE" w:rsidRDefault="00000000">
      <w:pPr>
        <w:numPr>
          <w:ilvl w:val="0"/>
          <w:numId w:val="7"/>
        </w:numPr>
        <w:ind w:hanging="305"/>
      </w:pPr>
      <w:r>
        <w:t xml:space="preserve">A composable component must be modular </w:t>
      </w:r>
    </w:p>
    <w:p w14:paraId="4BD87BED" w14:textId="77777777" w:rsidR="00B037FE" w:rsidRDefault="00000000">
      <w:pPr>
        <w:numPr>
          <w:ilvl w:val="0"/>
          <w:numId w:val="7"/>
        </w:numPr>
        <w:ind w:hanging="305"/>
      </w:pPr>
      <w:r>
        <w:t xml:space="preserve">A composable component must be stateless </w:t>
      </w:r>
    </w:p>
    <w:p w14:paraId="4B17073E" w14:textId="77777777" w:rsidR="00B037FE" w:rsidRDefault="00000000">
      <w:pPr>
        <w:numPr>
          <w:ilvl w:val="0"/>
          <w:numId w:val="7"/>
        </w:numPr>
        <w:ind w:hanging="305"/>
      </w:pPr>
      <w:r>
        <w:t xml:space="preserve">None of the mentioned </w:t>
      </w:r>
    </w:p>
    <w:p w14:paraId="4D7DAEB0" w14:textId="77777777" w:rsidR="00B037FE" w:rsidRDefault="00000000">
      <w:pPr>
        <w:spacing w:after="15" w:line="248" w:lineRule="auto"/>
        <w:ind w:left="108" w:right="811"/>
      </w:pPr>
      <w:r>
        <w:rPr>
          <w:b/>
        </w:rPr>
        <w:t>[8]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>A service provider reselling a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may have the option to offer one module to customize the information.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CaaS </w:t>
      </w:r>
    </w:p>
    <w:p w14:paraId="69A3759E" w14:textId="77777777" w:rsidR="00B037FE" w:rsidRDefault="00000000">
      <w:pPr>
        <w:numPr>
          <w:ilvl w:val="0"/>
          <w:numId w:val="8"/>
        </w:numPr>
        <w:ind w:hanging="305"/>
      </w:pPr>
      <w:proofErr w:type="spellStart"/>
      <w:r>
        <w:t>AaaS</w:t>
      </w:r>
      <w:proofErr w:type="spellEnd"/>
      <w:r>
        <w:t xml:space="preserve"> </w:t>
      </w:r>
    </w:p>
    <w:p w14:paraId="3EE42CE1" w14:textId="77777777" w:rsidR="00B037FE" w:rsidRDefault="00000000">
      <w:pPr>
        <w:numPr>
          <w:ilvl w:val="0"/>
          <w:numId w:val="8"/>
        </w:numPr>
        <w:ind w:hanging="305"/>
      </w:pPr>
      <w:r>
        <w:t xml:space="preserve">PaaS </w:t>
      </w:r>
    </w:p>
    <w:p w14:paraId="529A7E97" w14:textId="77777777" w:rsidR="00B037FE" w:rsidRDefault="00000000">
      <w:pPr>
        <w:numPr>
          <w:ilvl w:val="0"/>
          <w:numId w:val="8"/>
        </w:numPr>
        <w:spacing w:after="4" w:line="259" w:lineRule="auto"/>
        <w:ind w:hanging="305"/>
      </w:pPr>
      <w:r>
        <w:rPr>
          <w:shd w:val="clear" w:color="auto" w:fill="FFFF00"/>
        </w:rPr>
        <w:t>SaaS</w:t>
      </w:r>
      <w:r>
        <w:t xml:space="preserve"> </w:t>
      </w:r>
    </w:p>
    <w:p w14:paraId="0BF7524E" w14:textId="77777777" w:rsidR="00B037FE" w:rsidRDefault="00000000">
      <w:pPr>
        <w:spacing w:after="15" w:line="248" w:lineRule="auto"/>
        <w:ind w:left="108" w:right="320"/>
      </w:pPr>
      <w:r>
        <w:rPr>
          <w:b/>
        </w:rPr>
        <w:t>[9]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Communication between services is done widely using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8F293F3" wp14:editId="5D227CBC">
                <wp:extent cx="712013" cy="16764"/>
                <wp:effectExtent l="0" t="0" r="0" b="0"/>
                <wp:docPr id="7846" name="Group 7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13" cy="16764"/>
                          <a:chOff x="0" y="0"/>
                          <a:chExt cx="712013" cy="16764"/>
                        </a:xfrm>
                      </wpg:grpSpPr>
                      <wps:wsp>
                        <wps:cNvPr id="8923" name="Shape 8923"/>
                        <wps:cNvSpPr/>
                        <wps:spPr>
                          <a:xfrm>
                            <a:off x="0" y="0"/>
                            <a:ext cx="712013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013" h="16764">
                                <a:moveTo>
                                  <a:pt x="0" y="0"/>
                                </a:moveTo>
                                <a:lnTo>
                                  <a:pt x="712013" y="0"/>
                                </a:lnTo>
                                <a:lnTo>
                                  <a:pt x="712013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6" style="width:56.064pt;height:1.32001pt;mso-position-horizontal-relative:char;mso-position-vertical-relative:line" coordsize="7120,167">
                <v:shape id="Shape 8924" style="position:absolute;width:7120;height:167;left:0;top:0;" coordsize="712013,16764" path="m0,0l712013,0l712013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protocol.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REST </w:t>
      </w:r>
    </w:p>
    <w:p w14:paraId="2A1D3FF2" w14:textId="77777777" w:rsidR="00B037FE" w:rsidRDefault="00000000">
      <w:pPr>
        <w:numPr>
          <w:ilvl w:val="0"/>
          <w:numId w:val="9"/>
        </w:numPr>
        <w:spacing w:after="4" w:line="259" w:lineRule="auto"/>
        <w:ind w:hanging="305"/>
      </w:pPr>
      <w:r>
        <w:rPr>
          <w:shd w:val="clear" w:color="auto" w:fill="FFFF00"/>
        </w:rPr>
        <w:t>SOAP</w:t>
      </w:r>
      <w:r>
        <w:t xml:space="preserve"> </w:t>
      </w:r>
    </w:p>
    <w:p w14:paraId="3F2AF6F0" w14:textId="77777777" w:rsidR="00B037FE" w:rsidRDefault="00000000">
      <w:pPr>
        <w:numPr>
          <w:ilvl w:val="0"/>
          <w:numId w:val="9"/>
        </w:numPr>
        <w:ind w:hanging="305"/>
      </w:pPr>
      <w:r>
        <w:t xml:space="preserve">RESTful </w:t>
      </w:r>
    </w:p>
    <w:p w14:paraId="6E502EB9" w14:textId="77777777" w:rsidR="00B037FE" w:rsidRDefault="00000000">
      <w:pPr>
        <w:numPr>
          <w:ilvl w:val="0"/>
          <w:numId w:val="9"/>
        </w:numPr>
        <w:ind w:hanging="305"/>
      </w:pPr>
      <w:r>
        <w:t xml:space="preserve">None of the mentioned </w:t>
      </w:r>
    </w:p>
    <w:p w14:paraId="151D71BC" w14:textId="77777777" w:rsidR="00B037FE" w:rsidRDefault="00000000">
      <w:pPr>
        <w:spacing w:after="15" w:line="248" w:lineRule="auto"/>
        <w:ind w:left="108"/>
      </w:pPr>
      <w:r>
        <w:rPr>
          <w:b/>
        </w:rPr>
        <w:t>[10]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The most commonly used set of protocols uses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181FA0" wp14:editId="2B82031C">
                <wp:extent cx="622097" cy="16764"/>
                <wp:effectExtent l="0" t="0" r="0" b="0"/>
                <wp:docPr id="7847" name="Group 78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097" cy="16764"/>
                          <a:chOff x="0" y="0"/>
                          <a:chExt cx="622097" cy="16764"/>
                        </a:xfrm>
                      </wpg:grpSpPr>
                      <wps:wsp>
                        <wps:cNvPr id="8925" name="Shape 8925"/>
                        <wps:cNvSpPr/>
                        <wps:spPr>
                          <a:xfrm>
                            <a:off x="0" y="0"/>
                            <a:ext cx="622097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097" h="16764">
                                <a:moveTo>
                                  <a:pt x="0" y="0"/>
                                </a:moveTo>
                                <a:lnTo>
                                  <a:pt x="622097" y="0"/>
                                </a:lnTo>
                                <a:lnTo>
                                  <a:pt x="622097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47" style="width:48.984pt;height:1.32001pt;mso-position-horizontal-relative:char;mso-position-vertical-relative:line" coordsize="6220,167">
                <v:shape id="Shape 8926" style="position:absolute;width:6220;height:167;left:0;top:0;" coordsize="622097,16764" path="m0,0l622097,0l622097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as the messaging format. </w:t>
      </w:r>
    </w:p>
    <w:p w14:paraId="25A0FCF6" w14:textId="77777777" w:rsidR="00B037FE" w:rsidRDefault="00000000">
      <w:pPr>
        <w:numPr>
          <w:ilvl w:val="0"/>
          <w:numId w:val="10"/>
        </w:numPr>
        <w:spacing w:after="4" w:line="259" w:lineRule="auto"/>
        <w:ind w:hanging="305"/>
      </w:pPr>
      <w:r>
        <w:rPr>
          <w:shd w:val="clear" w:color="auto" w:fill="FFFF00"/>
        </w:rPr>
        <w:t>XML</w:t>
      </w:r>
      <w:r>
        <w:t xml:space="preserve"> </w:t>
      </w:r>
    </w:p>
    <w:p w14:paraId="2C151DAB" w14:textId="77777777" w:rsidR="00B037FE" w:rsidRDefault="00000000">
      <w:pPr>
        <w:numPr>
          <w:ilvl w:val="0"/>
          <w:numId w:val="10"/>
        </w:numPr>
        <w:ind w:hanging="305"/>
      </w:pPr>
      <w:r>
        <w:t xml:space="preserve">JSON </w:t>
      </w:r>
    </w:p>
    <w:p w14:paraId="411FFAB8" w14:textId="77777777" w:rsidR="00B037FE" w:rsidRDefault="00000000">
      <w:pPr>
        <w:numPr>
          <w:ilvl w:val="0"/>
          <w:numId w:val="10"/>
        </w:numPr>
        <w:ind w:hanging="305"/>
      </w:pPr>
      <w:r>
        <w:t xml:space="preserve">BSON </w:t>
      </w:r>
    </w:p>
    <w:p w14:paraId="02E23745" w14:textId="77777777" w:rsidR="00B037FE" w:rsidRDefault="00000000">
      <w:pPr>
        <w:numPr>
          <w:ilvl w:val="0"/>
          <w:numId w:val="10"/>
        </w:numPr>
        <w:ind w:hanging="305"/>
      </w:pPr>
      <w:r>
        <w:t xml:space="preserve">All of the mentioned </w:t>
      </w:r>
    </w:p>
    <w:p w14:paraId="3B6EFE0D" w14:textId="77777777" w:rsidR="00B037FE" w:rsidRDefault="00000000">
      <w:pPr>
        <w:numPr>
          <w:ilvl w:val="0"/>
          <w:numId w:val="11"/>
        </w:numPr>
        <w:spacing w:after="15" w:line="248" w:lineRule="auto"/>
        <w:ind w:hanging="538"/>
      </w:pPr>
      <w:r>
        <w:rPr>
          <w:b/>
        </w:rPr>
        <w:t xml:space="preserve">If element ONE is contained by element TWO, then ONE is known as </w:t>
      </w:r>
      <w:r>
        <w:rPr>
          <w:u w:val="single" w:color="000000"/>
        </w:rPr>
        <w:t xml:space="preserve">  </w:t>
      </w:r>
      <w:r>
        <w:t xml:space="preserve"> </w:t>
      </w:r>
      <w:r>
        <w:rPr>
          <w:b/>
        </w:rPr>
        <w:t xml:space="preserve">of TWO. </w:t>
      </w:r>
    </w:p>
    <w:p w14:paraId="2C15041B" w14:textId="77777777" w:rsidR="00B037FE" w:rsidRDefault="00000000">
      <w:pPr>
        <w:numPr>
          <w:ilvl w:val="1"/>
          <w:numId w:val="11"/>
        </w:numPr>
        <w:ind w:left="808" w:hanging="283"/>
      </w:pPr>
      <w:r>
        <w:t xml:space="preserve">ancestors </w:t>
      </w:r>
    </w:p>
    <w:p w14:paraId="3D4B3FF3" w14:textId="77777777" w:rsidR="00B037FE" w:rsidRDefault="00000000">
      <w:pPr>
        <w:numPr>
          <w:ilvl w:val="1"/>
          <w:numId w:val="11"/>
        </w:numPr>
        <w:ind w:left="808" w:hanging="283"/>
      </w:pPr>
      <w:r>
        <w:t xml:space="preserve">family </w:t>
      </w:r>
    </w:p>
    <w:p w14:paraId="0AE11357" w14:textId="77777777" w:rsidR="00B037FE" w:rsidRDefault="00000000">
      <w:pPr>
        <w:numPr>
          <w:ilvl w:val="1"/>
          <w:numId w:val="11"/>
        </w:numPr>
        <w:spacing w:after="4" w:line="259" w:lineRule="auto"/>
        <w:ind w:left="808" w:hanging="283"/>
      </w:pPr>
      <w:r>
        <w:rPr>
          <w:shd w:val="clear" w:color="auto" w:fill="FFFF00"/>
        </w:rPr>
        <w:t>descendant</w:t>
      </w:r>
      <w:r>
        <w:t xml:space="preserve"> </w:t>
      </w:r>
    </w:p>
    <w:p w14:paraId="77AF9DB6" w14:textId="77777777" w:rsidR="00B037FE" w:rsidRDefault="00000000">
      <w:pPr>
        <w:numPr>
          <w:ilvl w:val="1"/>
          <w:numId w:val="11"/>
        </w:numPr>
        <w:spacing w:after="63"/>
        <w:ind w:left="808" w:hanging="283"/>
      </w:pPr>
      <w:r>
        <w:t xml:space="preserve">child </w:t>
      </w:r>
    </w:p>
    <w:p w14:paraId="2742364C" w14:textId="77777777" w:rsidR="00B037FE" w:rsidRDefault="00000000">
      <w:pPr>
        <w:spacing w:after="0" w:line="259" w:lineRule="auto"/>
        <w:ind w:left="0" w:firstLine="0"/>
      </w:pPr>
      <w:r>
        <w:rPr>
          <w:sz w:val="36"/>
        </w:rPr>
        <w:t xml:space="preserve"> </w:t>
      </w:r>
    </w:p>
    <w:p w14:paraId="3229B9BB" w14:textId="77777777" w:rsidR="00B037FE" w:rsidRDefault="00000000">
      <w:pPr>
        <w:numPr>
          <w:ilvl w:val="0"/>
          <w:numId w:val="11"/>
        </w:numPr>
        <w:spacing w:after="15" w:line="248" w:lineRule="auto"/>
        <w:ind w:hanging="538"/>
      </w:pPr>
      <w:r>
        <w:rPr>
          <w:b/>
        </w:rPr>
        <w:t xml:space="preserve">Point out the wrong statement. </w:t>
      </w:r>
    </w:p>
    <w:p w14:paraId="05C716A6" w14:textId="77777777" w:rsidR="00B037FE" w:rsidRDefault="00000000">
      <w:pPr>
        <w:numPr>
          <w:ilvl w:val="0"/>
          <w:numId w:val="12"/>
        </w:numPr>
        <w:ind w:hanging="305"/>
      </w:pPr>
      <w:r>
        <w:t xml:space="preserve">Virtual appliances are becoming a very important standard cloud computing deployment object </w:t>
      </w:r>
    </w:p>
    <w:p w14:paraId="41BC9E5E" w14:textId="77777777" w:rsidR="00B037FE" w:rsidRDefault="00000000">
      <w:pPr>
        <w:numPr>
          <w:ilvl w:val="0"/>
          <w:numId w:val="12"/>
        </w:numPr>
        <w:ind w:hanging="305"/>
      </w:pPr>
      <w:r>
        <w:t xml:space="preserve">Cloud computing requires some standard protocols </w:t>
      </w:r>
    </w:p>
    <w:p w14:paraId="7C146199" w14:textId="77777777" w:rsidR="00B037FE" w:rsidRDefault="00000000">
      <w:pPr>
        <w:numPr>
          <w:ilvl w:val="0"/>
          <w:numId w:val="12"/>
        </w:numPr>
        <w:ind w:hanging="305"/>
      </w:pPr>
      <w:r>
        <w:t xml:space="preserve">Cloud computing relies on a set of protocols needed to manage </w:t>
      </w:r>
      <w:proofErr w:type="spellStart"/>
      <w:r>
        <w:t>interprocess</w:t>
      </w:r>
      <w:proofErr w:type="spellEnd"/>
      <w:r>
        <w:t xml:space="preserve"> communications </w:t>
      </w:r>
    </w:p>
    <w:p w14:paraId="34F1288A" w14:textId="77777777" w:rsidR="00B037FE" w:rsidRDefault="00000000">
      <w:pPr>
        <w:numPr>
          <w:ilvl w:val="0"/>
          <w:numId w:val="12"/>
        </w:numPr>
        <w:spacing w:after="4" w:line="259" w:lineRule="auto"/>
        <w:ind w:hanging="305"/>
      </w:pPr>
      <w:r>
        <w:rPr>
          <w:shd w:val="clear" w:color="auto" w:fill="FFFF00"/>
        </w:rPr>
        <w:t>None of the mentioned</w:t>
      </w:r>
      <w:r>
        <w:t xml:space="preserve"> </w:t>
      </w:r>
    </w:p>
    <w:p w14:paraId="22ACF6A6" w14:textId="77777777" w:rsidR="00B037FE" w:rsidRDefault="00000000">
      <w:pPr>
        <w:spacing w:after="15" w:line="248" w:lineRule="auto"/>
        <w:ind w:left="108" w:right="599"/>
      </w:pPr>
      <w:r>
        <w:t>[13]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Simple Cloud API is useful for applications written in </w:t>
      </w:r>
      <w:r>
        <w:rPr>
          <w:u w:val="single" w:color="000000"/>
        </w:rPr>
        <w:t xml:space="preserve">  </w:t>
      </w:r>
      <w:r>
        <w:rPr>
          <w:u w:val="single" w:color="000000"/>
        </w:rPr>
        <w:tab/>
      </w:r>
      <w:r>
        <w:t xml:space="preserve"> a)</w:t>
      </w:r>
      <w:r>
        <w:rPr>
          <w:rFonts w:ascii="Arial" w:eastAsia="Arial" w:hAnsi="Arial" w:cs="Arial"/>
        </w:rPr>
        <w:t xml:space="preserve"> </w:t>
      </w:r>
      <w:r>
        <w:rPr>
          <w:shd w:val="clear" w:color="auto" w:fill="FFFF00"/>
        </w:rPr>
        <w:t>PHP</w:t>
      </w:r>
      <w:r>
        <w:t xml:space="preserve"> </w:t>
      </w:r>
    </w:p>
    <w:p w14:paraId="607F00D7" w14:textId="77777777" w:rsidR="00B037FE" w:rsidRDefault="00000000">
      <w:pPr>
        <w:numPr>
          <w:ilvl w:val="0"/>
          <w:numId w:val="13"/>
        </w:numPr>
        <w:ind w:hanging="305"/>
      </w:pPr>
      <w:r>
        <w:t xml:space="preserve">Python </w:t>
      </w:r>
    </w:p>
    <w:p w14:paraId="03501D56" w14:textId="77777777" w:rsidR="00B037FE" w:rsidRDefault="00000000">
      <w:pPr>
        <w:numPr>
          <w:ilvl w:val="0"/>
          <w:numId w:val="13"/>
        </w:numPr>
        <w:ind w:hanging="305"/>
      </w:pPr>
      <w:r>
        <w:t xml:space="preserve">Scala </w:t>
      </w:r>
    </w:p>
    <w:p w14:paraId="33822EEE" w14:textId="77777777" w:rsidR="00B037FE" w:rsidRDefault="00000000">
      <w:pPr>
        <w:numPr>
          <w:ilvl w:val="0"/>
          <w:numId w:val="13"/>
        </w:numPr>
        <w:ind w:hanging="305"/>
      </w:pPr>
      <w:r>
        <w:lastRenderedPageBreak/>
        <w:t xml:space="preserve">None of the mentioned </w:t>
      </w:r>
    </w:p>
    <w:p w14:paraId="244F2D44" w14:textId="77777777" w:rsidR="00B037FE" w:rsidRDefault="00000000">
      <w:pPr>
        <w:spacing w:after="15" w:line="248" w:lineRule="auto"/>
        <w:ind w:left="108"/>
      </w:pPr>
      <w:r>
        <w:rPr>
          <w:b/>
        </w:rPr>
        <w:t>[14]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correct statement. </w:t>
      </w:r>
    </w:p>
    <w:p w14:paraId="0C885B27" w14:textId="77777777" w:rsidR="00B037FE" w:rsidRDefault="00000000">
      <w:pPr>
        <w:numPr>
          <w:ilvl w:val="0"/>
          <w:numId w:val="14"/>
        </w:numPr>
        <w:spacing w:after="4" w:line="259" w:lineRule="auto"/>
        <w:ind w:hanging="288"/>
      </w:pPr>
      <w:r>
        <w:rPr>
          <w:shd w:val="clear" w:color="auto" w:fill="FFFF00"/>
        </w:rPr>
        <w:t>Virtual appliances are a relatively new paradigm for application deployment</w:t>
      </w:r>
      <w:r>
        <w:t xml:space="preserve"> </w:t>
      </w:r>
    </w:p>
    <w:p w14:paraId="661DABA7" w14:textId="77777777" w:rsidR="00B037FE" w:rsidRDefault="00000000">
      <w:pPr>
        <w:numPr>
          <w:ilvl w:val="0"/>
          <w:numId w:val="14"/>
        </w:numPr>
        <w:ind w:hanging="288"/>
      </w:pPr>
      <w:r>
        <w:t xml:space="preserve">External network virtualization cannot be done using network switches and VLAN software </w:t>
      </w:r>
    </w:p>
    <w:p w14:paraId="1B4F0042" w14:textId="77777777" w:rsidR="00B037FE" w:rsidRDefault="00000000">
      <w:pPr>
        <w:numPr>
          <w:ilvl w:val="0"/>
          <w:numId w:val="14"/>
        </w:numPr>
        <w:ind w:hanging="288"/>
      </w:pPr>
      <w:r>
        <w:t xml:space="preserve">All imaging programs can take snapshots of systems </w:t>
      </w:r>
    </w:p>
    <w:p w14:paraId="40C9AE9B" w14:textId="77777777" w:rsidR="00B037FE" w:rsidRDefault="00000000">
      <w:pPr>
        <w:numPr>
          <w:ilvl w:val="0"/>
          <w:numId w:val="14"/>
        </w:numPr>
        <w:ind w:hanging="288"/>
      </w:pPr>
      <w:r>
        <w:t xml:space="preserve">All of the mentioned </w:t>
      </w:r>
    </w:p>
    <w:p w14:paraId="143C46DB" w14:textId="77777777" w:rsidR="00B037FE" w:rsidRDefault="00000000">
      <w:pPr>
        <w:spacing w:after="15" w:line="248" w:lineRule="auto"/>
        <w:ind w:left="108"/>
      </w:pPr>
      <w:r>
        <w:rPr>
          <w:b/>
        </w:rPr>
        <w:t>[15]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Point out the wrong statement. </w:t>
      </w:r>
    </w:p>
    <w:p w14:paraId="6776EB2A" w14:textId="77777777" w:rsidR="00B037FE" w:rsidRDefault="00000000"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Cloud computing applications have the ability to run on virtual systems </w:t>
      </w:r>
    </w:p>
    <w:tbl>
      <w:tblPr>
        <w:tblStyle w:val="TableGrid"/>
        <w:tblW w:w="8776" w:type="dxa"/>
        <w:tblInd w:w="113" w:type="dxa"/>
        <w:tblCellMar>
          <w:top w:w="11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7578"/>
      </w:tblGrid>
      <w:tr w:rsidR="00B037FE" w14:paraId="297C956C" w14:textId="77777777">
        <w:trPr>
          <w:trHeight w:val="322"/>
        </w:trPr>
        <w:tc>
          <w:tcPr>
            <w:tcW w:w="87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58289F85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b)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Systems (VMs running applications), storage, and network assets cannot be</w:t>
            </w:r>
          </w:p>
        </w:tc>
      </w:tr>
      <w:tr w:rsidR="00B037FE" w14:paraId="48221F29" w14:textId="77777777">
        <w:trPr>
          <w:trHeight w:val="322"/>
        </w:trPr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B7D1D7D" w14:textId="77777777" w:rsidR="00B037FE" w:rsidRDefault="00000000">
            <w:pPr>
              <w:spacing w:after="0" w:line="259" w:lineRule="auto"/>
              <w:ind w:left="0" w:firstLine="0"/>
              <w:jc w:val="both"/>
            </w:pPr>
            <w:r>
              <w:t>virtualized</w:t>
            </w:r>
          </w:p>
        </w:tc>
        <w:tc>
          <w:tcPr>
            <w:tcW w:w="7578" w:type="dxa"/>
            <w:tcBorders>
              <w:top w:val="nil"/>
              <w:left w:val="nil"/>
              <w:bottom w:val="nil"/>
              <w:right w:val="nil"/>
            </w:tcBorders>
          </w:tcPr>
          <w:p w14:paraId="79E1024C" w14:textId="77777777" w:rsidR="00B037FE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601243FB" w14:textId="77777777" w:rsidR="00B037FE" w:rsidRDefault="00000000">
      <w:pPr>
        <w:ind w:right="769"/>
      </w:pPr>
      <w:r>
        <w:t>c)</w:t>
      </w:r>
      <w:r>
        <w:rPr>
          <w:rFonts w:ascii="Arial" w:eastAsia="Arial" w:hAnsi="Arial" w:cs="Arial"/>
        </w:rPr>
        <w:t xml:space="preserve"> </w:t>
      </w:r>
      <w:r>
        <w:t xml:space="preserve">Applications that </w:t>
      </w:r>
      <w:proofErr w:type="gramStart"/>
      <w:r>
        <w:t>run in</w:t>
      </w:r>
      <w:proofErr w:type="gramEnd"/>
      <w:r>
        <w:t xml:space="preserve"> data centers are captive to the operating systems and hardware platforms that they run on d)</w:t>
      </w:r>
      <w:r>
        <w:rPr>
          <w:rFonts w:ascii="Arial" w:eastAsia="Arial" w:hAnsi="Arial" w:cs="Arial"/>
        </w:rPr>
        <w:t xml:space="preserve"> </w:t>
      </w:r>
      <w:r>
        <w:t xml:space="preserve">All of the mentioned </w:t>
      </w:r>
    </w:p>
    <w:p w14:paraId="37C6D717" w14:textId="77777777" w:rsidR="00B037FE" w:rsidRDefault="00000000">
      <w:pPr>
        <w:numPr>
          <w:ilvl w:val="0"/>
          <w:numId w:val="15"/>
        </w:numPr>
        <w:ind w:hanging="538"/>
      </w:pPr>
      <w:r>
        <w:rPr>
          <w:b/>
        </w:rPr>
        <w:t xml:space="preserve">XML stands </w:t>
      </w:r>
      <w:proofErr w:type="gramStart"/>
      <w:r>
        <w:rPr>
          <w:b/>
        </w:rPr>
        <w:t>for</w:t>
      </w:r>
      <w:r>
        <w:rPr>
          <w:b/>
          <w:u w:val="single" w:color="000000"/>
        </w:rPr>
        <w:t xml:space="preserve"> </w:t>
      </w:r>
      <w:r>
        <w:rPr>
          <w:b/>
        </w:rPr>
        <w:t>.</w:t>
      </w:r>
      <w:proofErr w:type="gramEnd"/>
      <w:r>
        <w:rPr>
          <w:b/>
        </w:rPr>
        <w:t xml:space="preserve"> </w:t>
      </w:r>
      <w:r>
        <w:rPr>
          <w:rFonts w:ascii="Arial" w:eastAsia="Arial" w:hAnsi="Arial" w:cs="Arial"/>
          <w:sz w:val="24"/>
        </w:rPr>
        <w:t xml:space="preserve">A. </w:t>
      </w:r>
      <w:proofErr w:type="spellStart"/>
      <w:r>
        <w:t>eXtensible</w:t>
      </w:r>
      <w:proofErr w:type="spellEnd"/>
      <w:r>
        <w:t xml:space="preserve"> Margin Language </w:t>
      </w:r>
    </w:p>
    <w:p w14:paraId="62365E34" w14:textId="77777777" w:rsidR="00B037FE" w:rsidRDefault="00000000">
      <w:pPr>
        <w:numPr>
          <w:ilvl w:val="1"/>
          <w:numId w:val="16"/>
        </w:numPr>
        <w:ind w:left="808" w:hanging="283"/>
      </w:pPr>
      <w:proofErr w:type="spellStart"/>
      <w:r>
        <w:t>Xtensible</w:t>
      </w:r>
      <w:proofErr w:type="spellEnd"/>
      <w:r>
        <w:t xml:space="preserve"> Markup Language </w:t>
      </w:r>
    </w:p>
    <w:p w14:paraId="5AC8CA5B" w14:textId="77777777" w:rsidR="00B037FE" w:rsidRDefault="00000000">
      <w:pPr>
        <w:numPr>
          <w:ilvl w:val="1"/>
          <w:numId w:val="16"/>
        </w:numPr>
        <w:spacing w:after="4" w:line="259" w:lineRule="auto"/>
        <w:ind w:left="808" w:hanging="283"/>
      </w:pPr>
      <w:proofErr w:type="spellStart"/>
      <w:r>
        <w:rPr>
          <w:shd w:val="clear" w:color="auto" w:fill="FFFF00"/>
        </w:rPr>
        <w:t>eXtensible</w:t>
      </w:r>
      <w:proofErr w:type="spellEnd"/>
      <w:r>
        <w:rPr>
          <w:shd w:val="clear" w:color="auto" w:fill="FFFF00"/>
        </w:rPr>
        <w:t xml:space="preserve"> Markup Language</w:t>
      </w:r>
      <w:r>
        <w:t xml:space="preserve"> </w:t>
      </w:r>
    </w:p>
    <w:p w14:paraId="6407DA40" w14:textId="77777777" w:rsidR="00B037FE" w:rsidRDefault="00000000">
      <w:pPr>
        <w:numPr>
          <w:ilvl w:val="1"/>
          <w:numId w:val="16"/>
        </w:numPr>
        <w:spacing w:after="131"/>
        <w:ind w:left="808" w:hanging="283"/>
      </w:pPr>
      <w:proofErr w:type="spellStart"/>
      <w:r>
        <w:t>Xtensible</w:t>
      </w:r>
      <w:proofErr w:type="spellEnd"/>
      <w:r>
        <w:t xml:space="preserve"> Margin Language </w:t>
      </w:r>
    </w:p>
    <w:p w14:paraId="1C4CB73F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XML is designed to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E15AD" wp14:editId="585252C8">
                <wp:extent cx="445008" cy="16764"/>
                <wp:effectExtent l="0" t="0" r="0" b="0"/>
                <wp:docPr id="8105" name="Group 8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5008" cy="16764"/>
                          <a:chOff x="0" y="0"/>
                          <a:chExt cx="445008" cy="16764"/>
                        </a:xfrm>
                      </wpg:grpSpPr>
                      <wps:wsp>
                        <wps:cNvPr id="8927" name="Shape 8927"/>
                        <wps:cNvSpPr/>
                        <wps:spPr>
                          <a:xfrm>
                            <a:off x="0" y="0"/>
                            <a:ext cx="445008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5008" h="16764">
                                <a:moveTo>
                                  <a:pt x="0" y="0"/>
                                </a:moveTo>
                                <a:lnTo>
                                  <a:pt x="445008" y="0"/>
                                </a:lnTo>
                                <a:lnTo>
                                  <a:pt x="445008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05" style="width:35.04pt;height:1.32001pt;mso-position-horizontal-relative:char;mso-position-vertical-relative:line" coordsize="4450,167">
                <v:shape id="Shape 8928" style="position:absolute;width:4450;height:167;left:0;top:0;" coordsize="445008,16764" path="m0,0l445008,0l445008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and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data. </w:t>
      </w:r>
    </w:p>
    <w:p w14:paraId="461EB83D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design, style </w:t>
      </w:r>
    </w:p>
    <w:p w14:paraId="238ED986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design, send </w:t>
      </w:r>
    </w:p>
    <w:p w14:paraId="3A3BA998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store, style </w:t>
      </w:r>
    </w:p>
    <w:p w14:paraId="1DE603BD" w14:textId="77777777" w:rsidR="00B037FE" w:rsidRDefault="00000000">
      <w:pPr>
        <w:numPr>
          <w:ilvl w:val="1"/>
          <w:numId w:val="15"/>
        </w:numPr>
        <w:spacing w:after="116" w:line="259" w:lineRule="auto"/>
        <w:ind w:left="808" w:hanging="283"/>
      </w:pPr>
      <w:r>
        <w:rPr>
          <w:shd w:val="clear" w:color="auto" w:fill="FFFF00"/>
        </w:rPr>
        <w:t>store, transport</w:t>
      </w:r>
      <w:r>
        <w:t xml:space="preserve"> </w:t>
      </w:r>
    </w:p>
    <w:p w14:paraId="1C2A2322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is used to read XML documents and provide access to their content and structure. </w:t>
      </w:r>
    </w:p>
    <w:p w14:paraId="17928F0B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XML Processor</w:t>
      </w:r>
      <w:r>
        <w:t xml:space="preserve"> </w:t>
      </w:r>
    </w:p>
    <w:p w14:paraId="6C865B9B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XML Pre-processor </w:t>
      </w:r>
    </w:p>
    <w:p w14:paraId="79753580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XML C </w:t>
      </w:r>
    </w:p>
    <w:p w14:paraId="20927ACB" w14:textId="77777777" w:rsidR="00B037FE" w:rsidRDefault="00000000">
      <w:pPr>
        <w:numPr>
          <w:ilvl w:val="1"/>
          <w:numId w:val="15"/>
        </w:numPr>
        <w:ind w:left="808" w:hanging="283"/>
      </w:pPr>
      <w:proofErr w:type="spellStart"/>
      <w:r>
        <w:t>preter</w:t>
      </w:r>
      <w:proofErr w:type="spellEnd"/>
      <w:r>
        <w:t xml:space="preserve"> </w:t>
      </w:r>
    </w:p>
    <w:p w14:paraId="2E7D8B00" w14:textId="77777777" w:rsidR="00B037FE" w:rsidRDefault="00000000">
      <w:pPr>
        <w:spacing w:after="47" w:line="259" w:lineRule="auto"/>
        <w:ind w:left="0" w:firstLine="0"/>
      </w:pPr>
      <w:r>
        <w:rPr>
          <w:sz w:val="30"/>
        </w:rPr>
        <w:t xml:space="preserve"> </w:t>
      </w:r>
    </w:p>
    <w:p w14:paraId="214A3CE5" w14:textId="77777777" w:rsidR="00B037FE" w:rsidRDefault="00000000">
      <w:pPr>
        <w:spacing w:after="0" w:line="259" w:lineRule="auto"/>
        <w:ind w:left="0" w:firstLine="0"/>
      </w:pPr>
      <w:r>
        <w:rPr>
          <w:sz w:val="38"/>
        </w:rPr>
        <w:t xml:space="preserve"> </w:t>
      </w:r>
    </w:p>
    <w:p w14:paraId="380ED204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In an XML document, a tag is a markup construct that starts with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3EA0B0" wp14:editId="22A77E92">
                <wp:extent cx="355092" cy="16765"/>
                <wp:effectExtent l="0" t="0" r="0" b="0"/>
                <wp:docPr id="8106" name="Group 81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" cy="16765"/>
                          <a:chOff x="0" y="0"/>
                          <a:chExt cx="355092" cy="16765"/>
                        </a:xfrm>
                      </wpg:grpSpPr>
                      <wps:wsp>
                        <wps:cNvPr id="8929" name="Shape 8929"/>
                        <wps:cNvSpPr/>
                        <wps:spPr>
                          <a:xfrm>
                            <a:off x="0" y="0"/>
                            <a:ext cx="355092" cy="16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092" h="16765">
                                <a:moveTo>
                                  <a:pt x="0" y="0"/>
                                </a:moveTo>
                                <a:lnTo>
                                  <a:pt x="355092" y="0"/>
                                </a:lnTo>
                                <a:lnTo>
                                  <a:pt x="355092" y="16765"/>
                                </a:lnTo>
                                <a:lnTo>
                                  <a:pt x="0" y="1676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06" style="width:27.96pt;height:1.32007pt;mso-position-horizontal-relative:char;mso-position-vertical-relative:line" coordsize="3550,167">
                <v:shape id="Shape 8930" style="position:absolute;width:3550;height:167;left:0;top:0;" coordsize="355092,16765" path="m0,0l355092,0l355092,16765l0,1676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>and ends with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2B9BBF77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&lt;, &gt;</w:t>
      </w:r>
      <w:r>
        <w:t xml:space="preserve"> </w:t>
      </w:r>
    </w:p>
    <w:p w14:paraId="110D142C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&lt;!--, --&gt; </w:t>
      </w:r>
    </w:p>
    <w:p w14:paraId="3DCB8A9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&lt;#, &gt; </w:t>
      </w:r>
    </w:p>
    <w:p w14:paraId="44909BF2" w14:textId="77777777" w:rsidR="00B037FE" w:rsidRDefault="00000000">
      <w:pPr>
        <w:numPr>
          <w:ilvl w:val="1"/>
          <w:numId w:val="15"/>
        </w:numPr>
        <w:spacing w:after="124"/>
        <w:ind w:left="808" w:hanging="283"/>
      </w:pPr>
      <w:r>
        <w:t xml:space="preserve">@, @ </w:t>
      </w:r>
    </w:p>
    <w:p w14:paraId="7ABB6BA0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How many types of tags are there in an XML document? </w:t>
      </w:r>
    </w:p>
    <w:p w14:paraId="031CDBBB" w14:textId="77777777" w:rsidR="00B037FE" w:rsidRDefault="00000000">
      <w:pPr>
        <w:numPr>
          <w:ilvl w:val="1"/>
          <w:numId w:val="15"/>
        </w:numPr>
        <w:spacing w:after="103" w:line="263" w:lineRule="auto"/>
        <w:ind w:left="808" w:hanging="283"/>
      </w:pPr>
      <w:r>
        <w:rPr>
          <w:shd w:val="clear" w:color="auto" w:fill="FFFF00"/>
        </w:rPr>
        <w:t>3</w:t>
      </w:r>
      <w:r>
        <w:t xml:space="preserve"> </w:t>
      </w:r>
      <w:r>
        <w:rPr>
          <w:rFonts w:ascii="Arial" w:eastAsia="Arial" w:hAnsi="Arial" w:cs="Arial"/>
          <w:sz w:val="24"/>
        </w:rPr>
        <w:t xml:space="preserve">B. </w:t>
      </w:r>
      <w:r>
        <w:t xml:space="preserve">4 </w:t>
      </w:r>
      <w:r>
        <w:rPr>
          <w:rFonts w:ascii="Arial" w:eastAsia="Arial" w:hAnsi="Arial" w:cs="Arial"/>
          <w:sz w:val="24"/>
        </w:rPr>
        <w:t xml:space="preserve">C. </w:t>
      </w:r>
      <w:r>
        <w:t xml:space="preserve">5 </w:t>
      </w:r>
    </w:p>
    <w:p w14:paraId="05263921" w14:textId="77777777" w:rsidR="00B037FE" w:rsidRDefault="00000000">
      <w:pPr>
        <w:spacing w:after="103" w:line="263" w:lineRule="auto"/>
        <w:ind w:left="535" w:right="8783"/>
        <w:jc w:val="both"/>
      </w:pPr>
      <w:r>
        <w:rPr>
          <w:rFonts w:ascii="Arial" w:eastAsia="Arial" w:hAnsi="Arial" w:cs="Arial"/>
          <w:sz w:val="24"/>
        </w:rPr>
        <w:t xml:space="preserve">D. </w:t>
      </w:r>
      <w:r>
        <w:t xml:space="preserve">6 </w:t>
      </w:r>
    </w:p>
    <w:p w14:paraId="266A5034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Which is the correct XML declaration? </w:t>
      </w:r>
    </w:p>
    <w:p w14:paraId="5793A19D" w14:textId="77777777" w:rsidR="00B037FE" w:rsidRDefault="00000000">
      <w:pPr>
        <w:numPr>
          <w:ilvl w:val="1"/>
          <w:numId w:val="15"/>
        </w:numPr>
        <w:ind w:left="808" w:hanging="283"/>
      </w:pPr>
      <w:r>
        <w:lastRenderedPageBreak/>
        <w:t xml:space="preserve">&lt;xml version="1.0" encoding="UTF-8"/&gt; </w:t>
      </w:r>
    </w:p>
    <w:p w14:paraId="55ABE09C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&lt;xml version="1.0" encoding="UTF-8"&gt;&lt;/xml&gt; </w:t>
      </w:r>
    </w:p>
    <w:p w14:paraId="3DD4974A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&lt;?xml version="1.0" encoding="UTF-8"?&gt;</w:t>
      </w:r>
      <w:r>
        <w:t xml:space="preserve"> </w:t>
      </w:r>
    </w:p>
    <w:p w14:paraId="1FBCCAD3" w14:textId="77777777" w:rsidR="00B037FE" w:rsidRDefault="00000000">
      <w:pPr>
        <w:numPr>
          <w:ilvl w:val="1"/>
          <w:numId w:val="15"/>
        </w:numPr>
        <w:spacing w:after="136"/>
        <w:ind w:left="808" w:hanging="283"/>
      </w:pPr>
      <w:r>
        <w:t xml:space="preserve">&lt;?xml type="document" version="1.0" encoding="UTF-8"?&gt; </w:t>
      </w:r>
    </w:p>
    <w:p w14:paraId="28BDCB6F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>In an XML document, the comments are written within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14321F71" w14:textId="77777777" w:rsidR="00B037FE" w:rsidRDefault="00000000">
      <w:pPr>
        <w:spacing w:after="17" w:line="259" w:lineRule="auto"/>
        <w:ind w:left="0" w:firstLine="0"/>
      </w:pPr>
      <w:r>
        <w:rPr>
          <w:b/>
          <w:sz w:val="24"/>
        </w:rPr>
        <w:t xml:space="preserve"> </w:t>
      </w:r>
    </w:p>
    <w:p w14:paraId="61ECFBC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/* and */ </w:t>
      </w:r>
    </w:p>
    <w:p w14:paraId="5B83F74E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proofErr w:type="gramStart"/>
      <w:r>
        <w:rPr>
          <w:shd w:val="clear" w:color="auto" w:fill="FFFF00"/>
        </w:rPr>
        <w:t>&lt;!--</w:t>
      </w:r>
      <w:proofErr w:type="gramEnd"/>
      <w:r>
        <w:rPr>
          <w:shd w:val="clear" w:color="auto" w:fill="FFFF00"/>
        </w:rPr>
        <w:t xml:space="preserve"> and --&gt;</w:t>
      </w:r>
      <w:r>
        <w:t xml:space="preserve"> </w:t>
      </w:r>
    </w:p>
    <w:p w14:paraId="70B34865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&lt;# and &gt; </w:t>
      </w:r>
    </w:p>
    <w:p w14:paraId="28ED3B76" w14:textId="77777777" w:rsidR="00B037FE" w:rsidRDefault="00000000">
      <w:pPr>
        <w:numPr>
          <w:ilvl w:val="1"/>
          <w:numId w:val="15"/>
        </w:numPr>
        <w:spacing w:after="132"/>
        <w:ind w:left="808" w:hanging="283"/>
      </w:pPr>
      <w:r>
        <w:t xml:space="preserve">@ and @ </w:t>
      </w:r>
    </w:p>
    <w:p w14:paraId="300EDF95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>In XML, DTD stands for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45A41612" w14:textId="77777777" w:rsidR="00B037FE" w:rsidRDefault="00000000">
      <w:pPr>
        <w:spacing w:after="10" w:line="259" w:lineRule="auto"/>
        <w:ind w:left="0" w:firstLine="0"/>
      </w:pPr>
      <w:r>
        <w:rPr>
          <w:b/>
          <w:sz w:val="24"/>
        </w:rPr>
        <w:t xml:space="preserve"> </w:t>
      </w:r>
    </w:p>
    <w:p w14:paraId="42EF7A32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Document Type Declaration </w:t>
      </w:r>
    </w:p>
    <w:p w14:paraId="782F98D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Data Type Definition </w:t>
      </w:r>
    </w:p>
    <w:p w14:paraId="550777A6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Document Type Definition</w:t>
      </w:r>
      <w:r>
        <w:t xml:space="preserve"> </w:t>
      </w:r>
    </w:p>
    <w:p w14:paraId="1A860BC6" w14:textId="77777777" w:rsidR="00B037FE" w:rsidRDefault="00000000">
      <w:pPr>
        <w:numPr>
          <w:ilvl w:val="1"/>
          <w:numId w:val="15"/>
        </w:numPr>
        <w:spacing w:after="133"/>
        <w:ind w:left="808" w:hanging="283"/>
      </w:pPr>
      <w:r>
        <w:t xml:space="preserve">Document To Declaration </w:t>
      </w:r>
    </w:p>
    <w:p w14:paraId="237E770F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 xml:space="preserve">XML tags are case-sensitive? </w:t>
      </w:r>
    </w:p>
    <w:p w14:paraId="45AA42E8" w14:textId="77777777" w:rsidR="00B037FE" w:rsidRDefault="00000000">
      <w:pPr>
        <w:spacing w:after="23" w:line="259" w:lineRule="auto"/>
        <w:ind w:left="0" w:firstLine="0"/>
      </w:pPr>
      <w:r>
        <w:rPr>
          <w:b/>
          <w:sz w:val="24"/>
        </w:rPr>
        <w:t xml:space="preserve"> </w:t>
      </w:r>
    </w:p>
    <w:p w14:paraId="2FD58A8F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Yes</w:t>
      </w:r>
      <w:r>
        <w:t xml:space="preserve"> </w:t>
      </w:r>
    </w:p>
    <w:p w14:paraId="2E316658" w14:textId="77777777" w:rsidR="00B037FE" w:rsidRDefault="00000000">
      <w:pPr>
        <w:numPr>
          <w:ilvl w:val="1"/>
          <w:numId w:val="15"/>
        </w:numPr>
        <w:spacing w:after="0" w:line="263" w:lineRule="auto"/>
        <w:ind w:left="808" w:hanging="283"/>
      </w:pPr>
      <w:r>
        <w:t xml:space="preserve">No </w:t>
      </w:r>
    </w:p>
    <w:p w14:paraId="38300201" w14:textId="77777777" w:rsidR="00B037FE" w:rsidRDefault="00000000">
      <w:pPr>
        <w:spacing w:after="212" w:line="259" w:lineRule="auto"/>
        <w:ind w:left="0" w:firstLine="0"/>
      </w:pPr>
      <w:r>
        <w:rPr>
          <w:sz w:val="30"/>
        </w:rPr>
        <w:t xml:space="preserve"> </w:t>
      </w:r>
    </w:p>
    <w:p w14:paraId="24C9B782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>An XML element can have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6991B337" w14:textId="77777777" w:rsidR="00B037FE" w:rsidRDefault="00000000">
      <w:pPr>
        <w:spacing w:after="12" w:line="259" w:lineRule="auto"/>
        <w:ind w:left="0" w:firstLine="0"/>
      </w:pPr>
      <w:r>
        <w:rPr>
          <w:b/>
          <w:sz w:val="24"/>
        </w:rPr>
        <w:t xml:space="preserve"> </w:t>
      </w:r>
    </w:p>
    <w:p w14:paraId="15953FA4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multiple attributes </w:t>
      </w:r>
    </w:p>
    <w:p w14:paraId="19B73752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only two unique attributes </w:t>
      </w:r>
    </w:p>
    <w:p w14:paraId="24D1F5DE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multiple unique attributes</w:t>
      </w:r>
      <w:r>
        <w:t xml:space="preserve"> </w:t>
      </w:r>
    </w:p>
    <w:p w14:paraId="25D21E84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None of the above </w:t>
      </w:r>
    </w:p>
    <w:p w14:paraId="08E971C4" w14:textId="77777777" w:rsidR="00B037FE" w:rsidRDefault="00000000">
      <w:pPr>
        <w:spacing w:after="212" w:line="259" w:lineRule="auto"/>
        <w:ind w:left="0" w:firstLine="0"/>
      </w:pPr>
      <w:r>
        <w:rPr>
          <w:sz w:val="30"/>
        </w:rPr>
        <w:t xml:space="preserve"> </w:t>
      </w:r>
    </w:p>
    <w:p w14:paraId="7EBE2E70" w14:textId="77777777" w:rsidR="00B037FE" w:rsidRDefault="00000000">
      <w:pPr>
        <w:numPr>
          <w:ilvl w:val="0"/>
          <w:numId w:val="15"/>
        </w:numPr>
        <w:spacing w:after="15" w:line="248" w:lineRule="auto"/>
        <w:ind w:hanging="538"/>
      </w:pPr>
      <w:r>
        <w:rPr>
          <w:b/>
        </w:rPr>
        <w:t>An XML document is a string of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61086E67" w14:textId="77777777" w:rsidR="00B037FE" w:rsidRDefault="00000000">
      <w:pPr>
        <w:spacing w:after="9" w:line="259" w:lineRule="auto"/>
        <w:ind w:left="0" w:firstLine="0"/>
      </w:pPr>
      <w:r>
        <w:rPr>
          <w:b/>
          <w:sz w:val="24"/>
        </w:rPr>
        <w:t xml:space="preserve"> </w:t>
      </w:r>
    </w:p>
    <w:p w14:paraId="1B805F0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HTML character codes </w:t>
      </w:r>
    </w:p>
    <w:p w14:paraId="26CA61D1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XML codes </w:t>
      </w:r>
    </w:p>
    <w:p w14:paraId="3D175356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ASCII codes </w:t>
      </w:r>
    </w:p>
    <w:p w14:paraId="42E4DDDD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Characters</w:t>
      </w:r>
      <w:r>
        <w:t xml:space="preserve"> </w:t>
      </w:r>
    </w:p>
    <w:p w14:paraId="61203608" w14:textId="77777777" w:rsidR="00B037FE" w:rsidRDefault="00000000">
      <w:pPr>
        <w:spacing w:after="212" w:line="259" w:lineRule="auto"/>
        <w:ind w:left="0" w:firstLine="0"/>
      </w:pPr>
      <w:r>
        <w:rPr>
          <w:sz w:val="30"/>
        </w:rPr>
        <w:t xml:space="preserve"> </w:t>
      </w:r>
    </w:p>
    <w:p w14:paraId="2BC5CD70" w14:textId="77777777" w:rsidR="00B037FE" w:rsidRDefault="00000000">
      <w:pPr>
        <w:numPr>
          <w:ilvl w:val="0"/>
          <w:numId w:val="15"/>
        </w:numPr>
        <w:spacing w:after="132" w:line="248" w:lineRule="auto"/>
        <w:ind w:hanging="538"/>
      </w:pPr>
      <w:r>
        <w:rPr>
          <w:b/>
        </w:rPr>
        <w:t>In an XML document, the comments are written within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. </w:t>
      </w:r>
    </w:p>
    <w:p w14:paraId="5E67172E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/* and */ </w:t>
      </w:r>
    </w:p>
    <w:p w14:paraId="33F12337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proofErr w:type="gramStart"/>
      <w:r>
        <w:rPr>
          <w:shd w:val="clear" w:color="auto" w:fill="FFFF00"/>
        </w:rPr>
        <w:t>&lt;!--</w:t>
      </w:r>
      <w:proofErr w:type="gramEnd"/>
      <w:r>
        <w:rPr>
          <w:shd w:val="clear" w:color="auto" w:fill="FFFF00"/>
        </w:rPr>
        <w:t xml:space="preserve"> and --&gt;</w:t>
      </w:r>
      <w:r>
        <w:t xml:space="preserve"> </w:t>
      </w:r>
    </w:p>
    <w:p w14:paraId="44E0D736" w14:textId="77777777" w:rsidR="00B037FE" w:rsidRDefault="00000000">
      <w:pPr>
        <w:numPr>
          <w:ilvl w:val="1"/>
          <w:numId w:val="15"/>
        </w:numPr>
        <w:ind w:left="808" w:hanging="283"/>
      </w:pPr>
      <w:r>
        <w:lastRenderedPageBreak/>
        <w:t xml:space="preserve">&lt;# and &gt; </w:t>
      </w:r>
    </w:p>
    <w:p w14:paraId="00AD117B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@ and @ </w:t>
      </w:r>
    </w:p>
    <w:p w14:paraId="0A844D84" w14:textId="77777777" w:rsidR="00B037FE" w:rsidRDefault="00000000">
      <w:pPr>
        <w:numPr>
          <w:ilvl w:val="0"/>
          <w:numId w:val="15"/>
        </w:numPr>
        <w:spacing w:after="124" w:line="248" w:lineRule="auto"/>
        <w:ind w:hanging="538"/>
      </w:pPr>
      <w:r>
        <w:rPr>
          <w:b/>
        </w:rPr>
        <w:t>A Document Type Definition (DTD) is a set of</w:t>
      </w:r>
      <w:r>
        <w:rPr>
          <w:b/>
          <w:u w:val="single" w:color="000000"/>
        </w:rPr>
        <w:t xml:space="preserve"> </w:t>
      </w:r>
      <w:r>
        <w:rPr>
          <w:b/>
          <w:u w:val="single" w:color="000000"/>
        </w:rPr>
        <w:tab/>
      </w:r>
      <w:r>
        <w:rPr>
          <w:b/>
        </w:rPr>
        <w:t xml:space="preserve">which is used to define the type of document for an SGML-family markup language. </w:t>
      </w:r>
    </w:p>
    <w:p w14:paraId="109E6C6A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markup definition </w:t>
      </w:r>
    </w:p>
    <w:p w14:paraId="28B1EAF9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markup document </w:t>
      </w:r>
    </w:p>
    <w:p w14:paraId="4C90271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main declarations </w:t>
      </w:r>
    </w:p>
    <w:p w14:paraId="51386A45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markup declarations</w:t>
      </w:r>
      <w:r>
        <w:t xml:space="preserve"> </w:t>
      </w:r>
    </w:p>
    <w:p w14:paraId="7C51B12E" w14:textId="77777777" w:rsidR="00B037FE" w:rsidRDefault="00000000">
      <w:pPr>
        <w:spacing w:after="212" w:line="259" w:lineRule="auto"/>
        <w:ind w:left="0" w:firstLine="0"/>
      </w:pPr>
      <w:r>
        <w:rPr>
          <w:sz w:val="30"/>
        </w:rPr>
        <w:t xml:space="preserve"> </w:t>
      </w:r>
    </w:p>
    <w:p w14:paraId="650722ED" w14:textId="77777777" w:rsidR="00B037FE" w:rsidRDefault="00000000">
      <w:pPr>
        <w:numPr>
          <w:ilvl w:val="0"/>
          <w:numId w:val="15"/>
        </w:numPr>
        <w:spacing w:after="120" w:line="248" w:lineRule="auto"/>
        <w:ind w:hanging="538"/>
      </w:pPr>
      <w:r>
        <w:rPr>
          <w:b/>
        </w:rPr>
        <w:t xml:space="preserve">With respect to XML, SGML stands for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EAF5978" wp14:editId="78080D6F">
                <wp:extent cx="394716" cy="16764"/>
                <wp:effectExtent l="0" t="0" r="0" b="0"/>
                <wp:docPr id="7465" name="Group 74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716" cy="16764"/>
                          <a:chOff x="0" y="0"/>
                          <a:chExt cx="394716" cy="16764"/>
                        </a:xfrm>
                      </wpg:grpSpPr>
                      <wps:wsp>
                        <wps:cNvPr id="8931" name="Shape 8931"/>
                        <wps:cNvSpPr/>
                        <wps:spPr>
                          <a:xfrm>
                            <a:off x="0" y="0"/>
                            <a:ext cx="394716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716" h="16764">
                                <a:moveTo>
                                  <a:pt x="0" y="0"/>
                                </a:moveTo>
                                <a:lnTo>
                                  <a:pt x="394716" y="0"/>
                                </a:lnTo>
                                <a:lnTo>
                                  <a:pt x="394716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65" style="width:31.08pt;height:1.32001pt;mso-position-horizontal-relative:char;mso-position-vertical-relative:line" coordsize="3947,167">
                <v:shape id="Shape 8932" style="position:absolute;width:3947;height:167;left:0;top:0;" coordsize="394716,16764" path="m0,0l394716,0l394716,16764l0,1676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</w:rPr>
        <w:t xml:space="preserve">. </w:t>
      </w:r>
    </w:p>
    <w:p w14:paraId="5DD3C99E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Standard Generalized Markup Language</w:t>
      </w:r>
      <w:r>
        <w:t xml:space="preserve"> </w:t>
      </w:r>
    </w:p>
    <w:p w14:paraId="20EAA557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Standard General Markup Language </w:t>
      </w:r>
    </w:p>
    <w:p w14:paraId="64D5C682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Strainer Generalized Markup Language </w:t>
      </w:r>
    </w:p>
    <w:p w14:paraId="782D4323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Standard Global Markup Language </w:t>
      </w:r>
    </w:p>
    <w:p w14:paraId="7B7594B7" w14:textId="77777777" w:rsidR="00B037FE" w:rsidRDefault="00000000">
      <w:pPr>
        <w:spacing w:after="212" w:line="259" w:lineRule="auto"/>
        <w:ind w:left="0" w:firstLine="0"/>
      </w:pPr>
      <w:r>
        <w:rPr>
          <w:sz w:val="30"/>
        </w:rPr>
        <w:t xml:space="preserve"> </w:t>
      </w:r>
    </w:p>
    <w:p w14:paraId="68D72C2F" w14:textId="77777777" w:rsidR="00B037FE" w:rsidRDefault="00000000">
      <w:pPr>
        <w:numPr>
          <w:ilvl w:val="0"/>
          <w:numId w:val="15"/>
        </w:numPr>
        <w:spacing w:after="118" w:line="248" w:lineRule="auto"/>
        <w:ind w:hanging="538"/>
      </w:pPr>
      <w:r>
        <w:rPr>
          <w:b/>
        </w:rPr>
        <w:t xml:space="preserve">Which is the correct syntax of an empty element in XML? </w:t>
      </w:r>
    </w:p>
    <w:p w14:paraId="21C70315" w14:textId="77777777" w:rsidR="00B037FE" w:rsidRDefault="00000000">
      <w:pPr>
        <w:numPr>
          <w:ilvl w:val="1"/>
          <w:numId w:val="15"/>
        </w:numPr>
        <w:ind w:left="808" w:hanging="283"/>
      </w:pPr>
      <w:r>
        <w:t xml:space="preserve">&lt;#element_name attribute1 attribute2...#&gt; </w:t>
      </w:r>
    </w:p>
    <w:p w14:paraId="6ACE07B4" w14:textId="77777777" w:rsidR="00B037FE" w:rsidRDefault="00000000">
      <w:pPr>
        <w:numPr>
          <w:ilvl w:val="1"/>
          <w:numId w:val="15"/>
        </w:numPr>
        <w:spacing w:after="4" w:line="259" w:lineRule="auto"/>
        <w:ind w:left="808" w:hanging="283"/>
      </w:pPr>
      <w:r>
        <w:rPr>
          <w:shd w:val="clear" w:color="auto" w:fill="FFFF00"/>
        </w:rPr>
        <w:t>&lt;</w:t>
      </w:r>
      <w:proofErr w:type="spellStart"/>
      <w:r>
        <w:rPr>
          <w:shd w:val="clear" w:color="auto" w:fill="FFFF00"/>
        </w:rPr>
        <w:t>element_name</w:t>
      </w:r>
      <w:proofErr w:type="spellEnd"/>
      <w:r>
        <w:rPr>
          <w:shd w:val="clear" w:color="auto" w:fill="FFFF00"/>
        </w:rPr>
        <w:t xml:space="preserve"> attribute1 attribute2.../&gt;</w:t>
      </w:r>
      <w:r>
        <w:t xml:space="preserve"> </w:t>
      </w:r>
    </w:p>
    <w:p w14:paraId="7D0A84BD" w14:textId="77777777" w:rsidR="00B037FE" w:rsidRDefault="00000000">
      <w:pPr>
        <w:numPr>
          <w:ilvl w:val="1"/>
          <w:numId w:val="15"/>
        </w:numPr>
        <w:ind w:left="808" w:hanging="283"/>
      </w:pPr>
      <w:r>
        <w:t>&lt;</w:t>
      </w:r>
      <w:proofErr w:type="spellStart"/>
      <w:r>
        <w:t>element_name</w:t>
      </w:r>
      <w:proofErr w:type="spellEnd"/>
      <w:r>
        <w:t xml:space="preserve"> attribute1 attribute2…&gt; </w:t>
      </w:r>
    </w:p>
    <w:p w14:paraId="17934CB6" w14:textId="77777777" w:rsidR="00B037FE" w:rsidRDefault="00000000">
      <w:pPr>
        <w:numPr>
          <w:ilvl w:val="1"/>
          <w:numId w:val="15"/>
        </w:numPr>
        <w:ind w:left="808" w:hanging="283"/>
      </w:pPr>
      <w:r>
        <w:t>&lt;</w:t>
      </w:r>
      <w:proofErr w:type="spellStart"/>
      <w:r>
        <w:t>element_name</w:t>
      </w:r>
      <w:proofErr w:type="spellEnd"/>
      <w:r>
        <w:t xml:space="preserve"> attribute1 attribute2...&gt;&lt;/</w:t>
      </w:r>
      <w:proofErr w:type="spellStart"/>
      <w:r>
        <w:t>element_name</w:t>
      </w:r>
      <w:proofErr w:type="spellEnd"/>
      <w:r>
        <w:t xml:space="preserve">&gt; </w:t>
      </w:r>
    </w:p>
    <w:sectPr w:rsidR="00B037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19"/>
      <w:pgMar w:top="1132" w:right="1132" w:bottom="1137" w:left="1020" w:header="73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8B407" w14:textId="77777777" w:rsidR="00230C7F" w:rsidRDefault="00230C7F">
      <w:pPr>
        <w:spacing w:after="0" w:line="240" w:lineRule="auto"/>
      </w:pPr>
      <w:r>
        <w:separator/>
      </w:r>
    </w:p>
  </w:endnote>
  <w:endnote w:type="continuationSeparator" w:id="0">
    <w:p w14:paraId="389773FF" w14:textId="77777777" w:rsidR="00230C7F" w:rsidRDefault="0023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D32F2" w14:textId="77777777" w:rsidR="00CE2AEA" w:rsidRDefault="00CE2A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B01A" w14:textId="77777777" w:rsidR="00CE2AEA" w:rsidRDefault="00CE2A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92CBA" w14:textId="77777777" w:rsidR="00CE2AEA" w:rsidRDefault="00CE2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65EF3" w14:textId="77777777" w:rsidR="00230C7F" w:rsidRDefault="00230C7F">
      <w:pPr>
        <w:spacing w:after="0" w:line="240" w:lineRule="auto"/>
      </w:pPr>
      <w:r>
        <w:separator/>
      </w:r>
    </w:p>
  </w:footnote>
  <w:footnote w:type="continuationSeparator" w:id="0">
    <w:p w14:paraId="7CE2E734" w14:textId="77777777" w:rsidR="00230C7F" w:rsidRDefault="0023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63B92" w14:textId="77777777" w:rsidR="00B037FE" w:rsidRDefault="00000000">
    <w:pPr>
      <w:spacing w:after="0" w:line="259" w:lineRule="auto"/>
      <w:ind w:left="0" w:firstLine="0"/>
    </w:pPr>
    <w:r>
      <w:t xml:space="preserve">Name: </w:t>
    </w:r>
    <w:proofErr w:type="spellStart"/>
    <w:r>
      <w:t>Mohare</w:t>
    </w:r>
    <w:proofErr w:type="spellEnd"/>
    <w:r>
      <w:t xml:space="preserve"> Ramdas </w:t>
    </w:r>
    <w:proofErr w:type="spellStart"/>
    <w:r>
      <w:t>Mohare</w:t>
    </w:r>
    <w:proofErr w:type="spellEnd"/>
    <w:r>
      <w:t xml:space="preserve">                                            Roll No: 232011037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E141E" w14:textId="34C38DAD" w:rsidR="00B037FE" w:rsidRDefault="00000000">
    <w:pPr>
      <w:spacing w:after="0" w:line="259" w:lineRule="auto"/>
      <w:ind w:left="0" w:firstLine="0"/>
    </w:pPr>
    <w:r>
      <w:t xml:space="preserve">Name: </w:t>
    </w:r>
    <w:r w:rsidR="00AF67E4">
      <w:t xml:space="preserve">Dhiraj Mahadeo </w:t>
    </w:r>
    <w:r w:rsidR="00AF67E4">
      <w:t>Upadhye</w:t>
    </w:r>
    <w:r>
      <w:t xml:space="preserve">                                            Roll No: 23201</w:t>
    </w:r>
    <w:r w:rsidR="00CE2AEA">
      <w:t>0</w:t>
    </w:r>
    <w:r>
      <w:t>0</w:t>
    </w:r>
    <w:r w:rsidR="00AF67E4">
      <w:t>64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6D794" w14:textId="77777777" w:rsidR="00B037FE" w:rsidRDefault="00000000">
    <w:pPr>
      <w:spacing w:after="0" w:line="259" w:lineRule="auto"/>
      <w:ind w:left="0" w:firstLine="0"/>
    </w:pPr>
    <w:r>
      <w:t xml:space="preserve">Name: </w:t>
    </w:r>
    <w:proofErr w:type="spellStart"/>
    <w:r>
      <w:t>Mohare</w:t>
    </w:r>
    <w:proofErr w:type="spellEnd"/>
    <w:r>
      <w:t xml:space="preserve"> Ramdas </w:t>
    </w:r>
    <w:proofErr w:type="spellStart"/>
    <w:r>
      <w:t>Mohare</w:t>
    </w:r>
    <w:proofErr w:type="spellEnd"/>
    <w:r>
      <w:t xml:space="preserve">                                            Roll No: 232011037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41287"/>
    <w:multiLevelType w:val="hybridMultilevel"/>
    <w:tmpl w:val="1452CEA6"/>
    <w:lvl w:ilvl="0" w:tplc="5610F9C8">
      <w:start w:val="1"/>
      <w:numFmt w:val="lowerLetter"/>
      <w:lvlText w:val="%1)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1" w:tplc="198A0CA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2" w:tplc="97867F96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3" w:tplc="14C07F98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4" w:tplc="6D4211EC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5" w:tplc="D4320C3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6" w:tplc="9CE80C8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7" w:tplc="99282A08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8" w:tplc="BABE8A34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1" w15:restartNumberingAfterBreak="0">
    <w:nsid w:val="181338D0"/>
    <w:multiLevelType w:val="hybridMultilevel"/>
    <w:tmpl w:val="9EE41892"/>
    <w:lvl w:ilvl="0" w:tplc="11068AD8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CA9026">
      <w:start w:val="2"/>
      <w:numFmt w:val="upperLetter"/>
      <w:lvlText w:val="%2.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A8288E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7E8358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CC455A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DC4BA2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D88B64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8ECF0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BBE04CE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C56D8"/>
    <w:multiLevelType w:val="hybridMultilevel"/>
    <w:tmpl w:val="BC3AA584"/>
    <w:lvl w:ilvl="0" w:tplc="3146C042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C2549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C2C6B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0E0F54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2A133C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10D8D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0AEB70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ACA28C6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3A9B7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C1771C"/>
    <w:multiLevelType w:val="hybridMultilevel"/>
    <w:tmpl w:val="66E2653E"/>
    <w:lvl w:ilvl="0" w:tplc="5D2A8CEA">
      <w:start w:val="1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14BDB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84F324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A665F6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67CB016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5B4F01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D0639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A008E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4AC1A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4354DD3"/>
    <w:multiLevelType w:val="hybridMultilevel"/>
    <w:tmpl w:val="A372B7BC"/>
    <w:lvl w:ilvl="0" w:tplc="49B4FD16">
      <w:start w:val="1"/>
      <w:numFmt w:val="lowerLetter"/>
      <w:lvlText w:val="%1)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516454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94478E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52429C2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7E768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4C5F6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681B1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DCAD5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72F7C6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D961E6"/>
    <w:multiLevelType w:val="hybridMultilevel"/>
    <w:tmpl w:val="0434B090"/>
    <w:lvl w:ilvl="0" w:tplc="03C6459C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5C031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45ACA6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643E5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00D032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E0F1E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C03A2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AA7B9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E264174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8632B3D"/>
    <w:multiLevelType w:val="hybridMultilevel"/>
    <w:tmpl w:val="0B4A5CA0"/>
    <w:lvl w:ilvl="0" w:tplc="BE08F3E6">
      <w:start w:val="1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5288A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582CC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C786460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154E4E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9746F2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AD8AB0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D325946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F08F3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349C2"/>
    <w:multiLevelType w:val="hybridMultilevel"/>
    <w:tmpl w:val="C026F306"/>
    <w:lvl w:ilvl="0" w:tplc="F84E502C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EE6F5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69A4CC0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BDECB8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08A73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E606D30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4E1372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BA8D35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0A1D70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418E9"/>
    <w:multiLevelType w:val="hybridMultilevel"/>
    <w:tmpl w:val="AC08196A"/>
    <w:lvl w:ilvl="0" w:tplc="6812EFA0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57C65A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AAC58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84CADE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07076F4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020C908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1047DF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10E7326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DA1408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55A4DC2"/>
    <w:multiLevelType w:val="hybridMultilevel"/>
    <w:tmpl w:val="94225260"/>
    <w:lvl w:ilvl="0" w:tplc="A1D63662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FC8BA0A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50AFD28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861DB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8A07DC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FAEC24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92F530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E4CF6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750C65E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3320C7"/>
    <w:multiLevelType w:val="hybridMultilevel"/>
    <w:tmpl w:val="509021B4"/>
    <w:lvl w:ilvl="0" w:tplc="5656848C">
      <w:start w:val="1"/>
      <w:numFmt w:val="lowerLetter"/>
      <w:lvlText w:val="%1)"/>
      <w:lvlJc w:val="left"/>
      <w:pPr>
        <w:ind w:left="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B2850FE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5CF45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72E622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E2351A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7B6C78A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18CAB2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0A8E49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F6C3F5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3F655CB"/>
    <w:multiLevelType w:val="hybridMultilevel"/>
    <w:tmpl w:val="3BB26ACA"/>
    <w:lvl w:ilvl="0" w:tplc="50289C16">
      <w:start w:val="1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4164942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8CD52C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034475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2C5192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18B6D6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5167B98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F6A090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32062C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E40496"/>
    <w:multiLevelType w:val="hybridMultilevel"/>
    <w:tmpl w:val="27C28BE4"/>
    <w:lvl w:ilvl="0" w:tplc="4FB8DFB8">
      <w:start w:val="11"/>
      <w:numFmt w:val="decimal"/>
      <w:lvlText w:val="[%1]"/>
      <w:lvlJc w:val="left"/>
      <w:pPr>
        <w:ind w:left="6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06AF9E">
      <w:start w:val="1"/>
      <w:numFmt w:val="upperLetter"/>
      <w:lvlText w:val="%2.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485DB4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7CA8C4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F8EA78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EC769E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B4A6F8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92F74C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2AF64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A57038"/>
    <w:multiLevelType w:val="hybridMultilevel"/>
    <w:tmpl w:val="C0087802"/>
    <w:lvl w:ilvl="0" w:tplc="5DBEB8C8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10EC7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6FEBAD4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3C9574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2A99C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E279E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B47414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13E3108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684028E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7177284"/>
    <w:multiLevelType w:val="hybridMultilevel"/>
    <w:tmpl w:val="E8082DEE"/>
    <w:lvl w:ilvl="0" w:tplc="75FEF486">
      <w:start w:val="2"/>
      <w:numFmt w:val="lowerLetter"/>
      <w:lvlText w:val="%1)"/>
      <w:lvlJc w:val="left"/>
      <w:pPr>
        <w:ind w:left="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A63A0C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C6A66A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FB29BEC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AEEFA88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60C0CC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880355E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3C3CBA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407520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9F862D3"/>
    <w:multiLevelType w:val="hybridMultilevel"/>
    <w:tmpl w:val="E6C84080"/>
    <w:lvl w:ilvl="0" w:tplc="D4901748">
      <w:start w:val="16"/>
      <w:numFmt w:val="decimal"/>
      <w:lvlText w:val="[%1]"/>
      <w:lvlJc w:val="left"/>
      <w:pPr>
        <w:ind w:left="63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C07EAA">
      <w:start w:val="1"/>
      <w:numFmt w:val="upperLetter"/>
      <w:lvlText w:val="%2."/>
      <w:lvlJc w:val="left"/>
      <w:pPr>
        <w:ind w:left="8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A81B3E">
      <w:start w:val="1"/>
      <w:numFmt w:val="lowerRoman"/>
      <w:lvlText w:val="%3"/>
      <w:lvlJc w:val="left"/>
      <w:pPr>
        <w:ind w:left="16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30709E">
      <w:start w:val="1"/>
      <w:numFmt w:val="decimal"/>
      <w:lvlText w:val="%4"/>
      <w:lvlJc w:val="left"/>
      <w:pPr>
        <w:ind w:left="23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FEB3D8">
      <w:start w:val="1"/>
      <w:numFmt w:val="lowerLetter"/>
      <w:lvlText w:val="%5"/>
      <w:lvlJc w:val="left"/>
      <w:pPr>
        <w:ind w:left="3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EFE26">
      <w:start w:val="1"/>
      <w:numFmt w:val="lowerRoman"/>
      <w:lvlText w:val="%6"/>
      <w:lvlJc w:val="left"/>
      <w:pPr>
        <w:ind w:left="37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00604E">
      <w:start w:val="1"/>
      <w:numFmt w:val="decimal"/>
      <w:lvlText w:val="%7"/>
      <w:lvlJc w:val="left"/>
      <w:pPr>
        <w:ind w:left="45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6A90A">
      <w:start w:val="1"/>
      <w:numFmt w:val="lowerLetter"/>
      <w:lvlText w:val="%8"/>
      <w:lvlJc w:val="left"/>
      <w:pPr>
        <w:ind w:left="52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981CDC">
      <w:start w:val="1"/>
      <w:numFmt w:val="lowerRoman"/>
      <w:lvlText w:val="%9"/>
      <w:lvlJc w:val="left"/>
      <w:pPr>
        <w:ind w:left="59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8990651">
    <w:abstractNumId w:val="7"/>
  </w:num>
  <w:num w:numId="2" w16cid:durableId="580064201">
    <w:abstractNumId w:val="10"/>
  </w:num>
  <w:num w:numId="3" w16cid:durableId="1117138308">
    <w:abstractNumId w:val="6"/>
  </w:num>
  <w:num w:numId="4" w16cid:durableId="1190145346">
    <w:abstractNumId w:val="4"/>
  </w:num>
  <w:num w:numId="5" w16cid:durableId="707492677">
    <w:abstractNumId w:val="5"/>
  </w:num>
  <w:num w:numId="6" w16cid:durableId="1164661237">
    <w:abstractNumId w:val="13"/>
  </w:num>
  <w:num w:numId="7" w16cid:durableId="79064598">
    <w:abstractNumId w:val="14"/>
  </w:num>
  <w:num w:numId="8" w16cid:durableId="1007053312">
    <w:abstractNumId w:val="9"/>
  </w:num>
  <w:num w:numId="9" w16cid:durableId="1973974960">
    <w:abstractNumId w:val="8"/>
  </w:num>
  <w:num w:numId="10" w16cid:durableId="1909227368">
    <w:abstractNumId w:val="3"/>
  </w:num>
  <w:num w:numId="11" w16cid:durableId="1968007198">
    <w:abstractNumId w:val="12"/>
  </w:num>
  <w:num w:numId="12" w16cid:durableId="2026009599">
    <w:abstractNumId w:val="11"/>
  </w:num>
  <w:num w:numId="13" w16cid:durableId="1187673371">
    <w:abstractNumId w:val="2"/>
  </w:num>
  <w:num w:numId="14" w16cid:durableId="1116825542">
    <w:abstractNumId w:val="0"/>
  </w:num>
  <w:num w:numId="15" w16cid:durableId="1028915976">
    <w:abstractNumId w:val="15"/>
  </w:num>
  <w:num w:numId="16" w16cid:durableId="1423451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7FE"/>
    <w:rsid w:val="00230C7F"/>
    <w:rsid w:val="00AF67E4"/>
    <w:rsid w:val="00B037FE"/>
    <w:rsid w:val="00CE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D3937"/>
  <w15:docId w15:val="{80402CDE-4C7C-427B-ADBE-CE0B05E3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US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9" w:line="247" w:lineRule="auto"/>
      <w:ind w:left="123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E2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AEA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795</Words>
  <Characters>4533</Characters>
  <Application>Microsoft Office Word</Application>
  <DocSecurity>0</DocSecurity>
  <Lines>37</Lines>
  <Paragraphs>10</Paragraphs>
  <ScaleCrop>false</ScaleCrop>
  <Company/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Barkade</dc:creator>
  <cp:keywords/>
  <cp:lastModifiedBy>Vikas Barkade</cp:lastModifiedBy>
  <cp:revision>2</cp:revision>
  <dcterms:created xsi:type="dcterms:W3CDTF">2024-02-26T10:21:00Z</dcterms:created>
  <dcterms:modified xsi:type="dcterms:W3CDTF">2024-02-26T10:21:00Z</dcterms:modified>
</cp:coreProperties>
</file>