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2306B" w14:textId="77777777" w:rsidR="009625B5" w:rsidRPr="003742A8" w:rsidRDefault="009625B5" w:rsidP="009625B5">
      <w:pPr>
        <w:jc w:val="center"/>
        <w:rPr>
          <w:color w:val="4F81BD" w:themeColor="accent1"/>
          <w:sz w:val="36"/>
          <w:szCs w:val="36"/>
          <w:u w:val="single"/>
        </w:rPr>
      </w:pPr>
      <w:r w:rsidRPr="003742A8">
        <w:rPr>
          <w:b/>
          <w:color w:val="4F81BD" w:themeColor="accent1"/>
          <w:sz w:val="36"/>
          <w:szCs w:val="36"/>
          <w:u w:val="single"/>
        </w:rPr>
        <w:t>SE - LAB 1</w:t>
      </w:r>
    </w:p>
    <w:p w14:paraId="414D8F45" w14:textId="77777777" w:rsidR="009625B5" w:rsidRDefault="009625B5" w:rsidP="009625B5">
      <w:pPr>
        <w:jc w:val="center"/>
        <w:rPr>
          <w:b/>
          <w:sz w:val="28"/>
          <w:szCs w:val="28"/>
        </w:rPr>
      </w:pPr>
      <w:r w:rsidRPr="003742A8">
        <w:rPr>
          <w:b/>
          <w:sz w:val="28"/>
          <w:szCs w:val="28"/>
          <w:u w:val="single"/>
        </w:rPr>
        <w:t>Problem Statement #29</w:t>
      </w:r>
      <w:r w:rsidRPr="003742A8">
        <w:rPr>
          <w:b/>
          <w:sz w:val="28"/>
          <w:szCs w:val="28"/>
        </w:rPr>
        <w:t xml:space="preserve"> – Municipal Infrastructure Damage Reporting App</w:t>
      </w:r>
    </w:p>
    <w:p w14:paraId="24E422ED" w14:textId="77777777" w:rsidR="009625B5" w:rsidRDefault="009625B5" w:rsidP="009625B5">
      <w:pPr>
        <w:jc w:val="center"/>
        <w:rPr>
          <w:b/>
          <w:sz w:val="28"/>
          <w:szCs w:val="28"/>
        </w:rPr>
      </w:pPr>
    </w:p>
    <w:p w14:paraId="45BAE481" w14:textId="04C54DFC" w:rsidR="009625B5" w:rsidRDefault="009625B5" w:rsidP="009625B5">
      <w:pPr>
        <w:rPr>
          <w:bCs/>
          <w:sz w:val="28"/>
          <w:szCs w:val="28"/>
        </w:rPr>
      </w:pPr>
      <w:proofErr w:type="gramStart"/>
      <w:r w:rsidRPr="009625B5">
        <w:rPr>
          <w:b/>
          <w:color w:val="4F81BD" w:themeColor="accent1"/>
          <w:sz w:val="28"/>
          <w:szCs w:val="28"/>
          <w:u w:val="single"/>
        </w:rPr>
        <w:t>Name :</w:t>
      </w:r>
      <w:proofErr w:type="gramEnd"/>
      <w:r w:rsidRPr="009625B5">
        <w:rPr>
          <w:b/>
          <w:color w:val="4F81BD" w:themeColor="accent1"/>
          <w:sz w:val="28"/>
          <w:szCs w:val="28"/>
        </w:rPr>
        <w:t xml:space="preserve"> </w:t>
      </w:r>
      <w:r w:rsidRPr="009625B5">
        <w:rPr>
          <w:bCs/>
          <w:sz w:val="28"/>
          <w:szCs w:val="28"/>
        </w:rPr>
        <w:t>Vikas Gowda L</w:t>
      </w:r>
    </w:p>
    <w:p w14:paraId="0E856836" w14:textId="6800BB85" w:rsidR="00DE5C84" w:rsidRPr="009625B5" w:rsidRDefault="009625B5">
      <w:pPr>
        <w:rPr>
          <w:sz w:val="28"/>
          <w:szCs w:val="28"/>
        </w:rPr>
      </w:pPr>
      <w:proofErr w:type="gramStart"/>
      <w:r w:rsidRPr="009625B5">
        <w:rPr>
          <w:b/>
          <w:color w:val="4F81BD" w:themeColor="accent1"/>
          <w:sz w:val="28"/>
          <w:szCs w:val="28"/>
          <w:u w:val="single"/>
        </w:rPr>
        <w:t>SRN :</w:t>
      </w:r>
      <w:proofErr w:type="gramEnd"/>
      <w:r w:rsidRPr="009625B5">
        <w:rPr>
          <w:bCs/>
          <w:color w:val="4F81BD" w:themeColor="accent1"/>
          <w:sz w:val="28"/>
          <w:szCs w:val="28"/>
        </w:rPr>
        <w:t xml:space="preserve"> </w:t>
      </w:r>
      <w:r>
        <w:rPr>
          <w:bCs/>
          <w:sz w:val="28"/>
          <w:szCs w:val="28"/>
        </w:rPr>
        <w:t>PES1UG24AM329</w:t>
      </w:r>
    </w:p>
    <w:p w14:paraId="75764830" w14:textId="77777777" w:rsidR="00DE5C84" w:rsidRDefault="00000000">
      <w:pPr>
        <w:pStyle w:val="Heading1"/>
        <w:rPr>
          <w:u w:val="single"/>
        </w:rPr>
      </w:pPr>
      <w:r w:rsidRPr="009625B5">
        <w:rPr>
          <w:u w:val="single"/>
        </w:rPr>
        <w:t>DELIVERABLE 1 – COMPLETE REQUIREMENTS TABLE</w:t>
      </w:r>
    </w:p>
    <w:p w14:paraId="0F46DD6D" w14:textId="77777777" w:rsidR="009625B5" w:rsidRPr="009625B5" w:rsidRDefault="009625B5" w:rsidP="009625B5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00"/>
        <w:gridCol w:w="1800"/>
        <w:gridCol w:w="1800"/>
        <w:gridCol w:w="1800"/>
        <w:gridCol w:w="1800"/>
        <w:gridCol w:w="1800"/>
      </w:tblGrid>
      <w:tr w:rsidR="00DE5C84" w14:paraId="0D0C1A06" w14:textId="77777777">
        <w:trPr>
          <w:jc w:val="center"/>
        </w:trPr>
        <w:tc>
          <w:tcPr>
            <w:tcW w:w="1800" w:type="dxa"/>
          </w:tcPr>
          <w:p w14:paraId="55BC5B96" w14:textId="77777777" w:rsidR="00DE5C84" w:rsidRPr="009625B5" w:rsidRDefault="00000000">
            <w:pPr>
              <w:rPr>
                <w:sz w:val="22"/>
              </w:rPr>
            </w:pPr>
            <w:r w:rsidRPr="009625B5">
              <w:rPr>
                <w:b/>
                <w:sz w:val="22"/>
              </w:rPr>
              <w:t>Req ID</w:t>
            </w:r>
          </w:p>
        </w:tc>
        <w:tc>
          <w:tcPr>
            <w:tcW w:w="1800" w:type="dxa"/>
          </w:tcPr>
          <w:p w14:paraId="361276F7" w14:textId="77777777" w:rsidR="00DE5C84" w:rsidRPr="009625B5" w:rsidRDefault="00000000">
            <w:pPr>
              <w:rPr>
                <w:sz w:val="22"/>
              </w:rPr>
            </w:pPr>
            <w:r w:rsidRPr="009625B5">
              <w:rPr>
                <w:b/>
                <w:sz w:val="22"/>
              </w:rPr>
              <w:t>Type</w:t>
            </w:r>
          </w:p>
        </w:tc>
        <w:tc>
          <w:tcPr>
            <w:tcW w:w="1800" w:type="dxa"/>
          </w:tcPr>
          <w:p w14:paraId="7D6AA3AA" w14:textId="77777777" w:rsidR="00DE5C84" w:rsidRPr="009625B5" w:rsidRDefault="00000000">
            <w:pPr>
              <w:rPr>
                <w:sz w:val="22"/>
              </w:rPr>
            </w:pPr>
            <w:r w:rsidRPr="009625B5">
              <w:rPr>
                <w:b/>
                <w:sz w:val="22"/>
              </w:rPr>
              <w:t>Description</w:t>
            </w:r>
          </w:p>
        </w:tc>
        <w:tc>
          <w:tcPr>
            <w:tcW w:w="1800" w:type="dxa"/>
          </w:tcPr>
          <w:p w14:paraId="7F15AAF6" w14:textId="77777777" w:rsidR="00DE5C84" w:rsidRPr="009625B5" w:rsidRDefault="00000000">
            <w:pPr>
              <w:rPr>
                <w:sz w:val="22"/>
              </w:rPr>
            </w:pPr>
            <w:r w:rsidRPr="009625B5">
              <w:rPr>
                <w:b/>
                <w:sz w:val="22"/>
              </w:rPr>
              <w:t>Priority</w:t>
            </w:r>
          </w:p>
        </w:tc>
        <w:tc>
          <w:tcPr>
            <w:tcW w:w="1800" w:type="dxa"/>
          </w:tcPr>
          <w:p w14:paraId="7D4CA975" w14:textId="77777777" w:rsidR="00DE5C84" w:rsidRPr="009625B5" w:rsidRDefault="00000000">
            <w:pPr>
              <w:rPr>
                <w:sz w:val="22"/>
              </w:rPr>
            </w:pPr>
            <w:r w:rsidRPr="009625B5">
              <w:rPr>
                <w:b/>
                <w:sz w:val="22"/>
              </w:rPr>
              <w:t>Acceptance Criteria</w:t>
            </w:r>
          </w:p>
        </w:tc>
        <w:tc>
          <w:tcPr>
            <w:tcW w:w="1800" w:type="dxa"/>
          </w:tcPr>
          <w:p w14:paraId="010DE4B8" w14:textId="77777777" w:rsidR="00DE5C84" w:rsidRPr="009625B5" w:rsidRDefault="00000000">
            <w:pPr>
              <w:rPr>
                <w:sz w:val="22"/>
              </w:rPr>
            </w:pPr>
            <w:r w:rsidRPr="009625B5">
              <w:rPr>
                <w:b/>
                <w:sz w:val="22"/>
              </w:rPr>
              <w:t>Rationale</w:t>
            </w:r>
          </w:p>
        </w:tc>
      </w:tr>
      <w:tr w:rsidR="00DE5C84" w14:paraId="301E9EA5" w14:textId="77777777">
        <w:trPr>
          <w:jc w:val="center"/>
        </w:trPr>
        <w:tc>
          <w:tcPr>
            <w:tcW w:w="1800" w:type="dxa"/>
          </w:tcPr>
          <w:p w14:paraId="244F0DFB" w14:textId="77777777" w:rsidR="00DE5C84" w:rsidRPr="009625B5" w:rsidRDefault="00000000">
            <w:pPr>
              <w:rPr>
                <w:sz w:val="20"/>
                <w:szCs w:val="20"/>
              </w:rPr>
            </w:pPr>
            <w:r w:rsidRPr="009625B5">
              <w:rPr>
                <w:sz w:val="20"/>
                <w:szCs w:val="20"/>
              </w:rPr>
              <w:t>FR-001</w:t>
            </w:r>
          </w:p>
        </w:tc>
        <w:tc>
          <w:tcPr>
            <w:tcW w:w="1800" w:type="dxa"/>
          </w:tcPr>
          <w:p w14:paraId="07D82533" w14:textId="77777777" w:rsidR="00DE5C84" w:rsidRPr="009625B5" w:rsidRDefault="00000000">
            <w:pPr>
              <w:rPr>
                <w:sz w:val="20"/>
                <w:szCs w:val="20"/>
              </w:rPr>
            </w:pPr>
            <w:r w:rsidRPr="009625B5">
              <w:rPr>
                <w:sz w:val="20"/>
                <w:szCs w:val="20"/>
              </w:rPr>
              <w:t>Functional</w:t>
            </w:r>
          </w:p>
        </w:tc>
        <w:tc>
          <w:tcPr>
            <w:tcW w:w="1800" w:type="dxa"/>
          </w:tcPr>
          <w:p w14:paraId="0A17CA8B" w14:textId="77777777" w:rsidR="00DE5C84" w:rsidRPr="009625B5" w:rsidRDefault="00000000">
            <w:pPr>
              <w:rPr>
                <w:sz w:val="20"/>
                <w:szCs w:val="20"/>
              </w:rPr>
            </w:pPr>
            <w:r w:rsidRPr="009625B5">
              <w:rPr>
                <w:sz w:val="20"/>
                <w:szCs w:val="20"/>
              </w:rPr>
              <w:t>The system shall extract EXIF GPS metadata from uploaded damage photos to automatically pinpoint the incident location on the municipal GIS map.</w:t>
            </w:r>
          </w:p>
        </w:tc>
        <w:tc>
          <w:tcPr>
            <w:tcW w:w="1800" w:type="dxa"/>
          </w:tcPr>
          <w:p w14:paraId="4DC1EA62" w14:textId="77777777" w:rsidR="00DE5C84" w:rsidRPr="009625B5" w:rsidRDefault="00000000">
            <w:pPr>
              <w:rPr>
                <w:sz w:val="20"/>
                <w:szCs w:val="20"/>
              </w:rPr>
            </w:pPr>
            <w:r w:rsidRPr="009625B5">
              <w:rPr>
                <w:sz w:val="20"/>
                <w:szCs w:val="20"/>
              </w:rPr>
              <w:t>High</w:t>
            </w:r>
          </w:p>
        </w:tc>
        <w:tc>
          <w:tcPr>
            <w:tcW w:w="1800" w:type="dxa"/>
          </w:tcPr>
          <w:p w14:paraId="2349966B" w14:textId="77777777" w:rsidR="00DE5C84" w:rsidRPr="009625B5" w:rsidRDefault="00000000">
            <w:pPr>
              <w:rPr>
                <w:sz w:val="20"/>
                <w:szCs w:val="20"/>
              </w:rPr>
            </w:pPr>
            <w:r w:rsidRPr="009625B5">
              <w:rPr>
                <w:sz w:val="20"/>
                <w:szCs w:val="20"/>
              </w:rPr>
              <w:t>Pass: A pothole report with a geotagged photo is routed to the Road Infrastructure division with the exact GPS coordinates. Fail: The report is submitted without location data.</w:t>
            </w:r>
          </w:p>
        </w:tc>
        <w:tc>
          <w:tcPr>
            <w:tcW w:w="1800" w:type="dxa"/>
          </w:tcPr>
          <w:p w14:paraId="591C5CBD" w14:textId="77777777" w:rsidR="00DE5C84" w:rsidRPr="009625B5" w:rsidRDefault="00000000">
            <w:pPr>
              <w:rPr>
                <w:sz w:val="20"/>
                <w:szCs w:val="20"/>
              </w:rPr>
            </w:pPr>
            <w:r w:rsidRPr="009625B5">
              <w:rPr>
                <w:sz w:val="20"/>
                <w:szCs w:val="20"/>
              </w:rPr>
              <w:t>Automatically identifies the exact damage location.</w:t>
            </w:r>
          </w:p>
        </w:tc>
      </w:tr>
      <w:tr w:rsidR="00DE5C84" w14:paraId="76CDFD7D" w14:textId="77777777">
        <w:trPr>
          <w:jc w:val="center"/>
        </w:trPr>
        <w:tc>
          <w:tcPr>
            <w:tcW w:w="1800" w:type="dxa"/>
          </w:tcPr>
          <w:p w14:paraId="21B8ED92" w14:textId="77777777" w:rsidR="00DE5C84" w:rsidRPr="009625B5" w:rsidRDefault="00000000">
            <w:pPr>
              <w:rPr>
                <w:sz w:val="20"/>
                <w:szCs w:val="20"/>
              </w:rPr>
            </w:pPr>
            <w:r w:rsidRPr="009625B5">
              <w:rPr>
                <w:sz w:val="20"/>
                <w:szCs w:val="20"/>
              </w:rPr>
              <w:t>FR-002</w:t>
            </w:r>
          </w:p>
        </w:tc>
        <w:tc>
          <w:tcPr>
            <w:tcW w:w="1800" w:type="dxa"/>
          </w:tcPr>
          <w:p w14:paraId="4E7EB468" w14:textId="77777777" w:rsidR="00DE5C84" w:rsidRPr="009625B5" w:rsidRDefault="00000000">
            <w:pPr>
              <w:rPr>
                <w:sz w:val="20"/>
                <w:szCs w:val="20"/>
              </w:rPr>
            </w:pPr>
            <w:r w:rsidRPr="009625B5">
              <w:rPr>
                <w:sz w:val="20"/>
                <w:szCs w:val="20"/>
              </w:rPr>
              <w:t>Functional</w:t>
            </w:r>
          </w:p>
        </w:tc>
        <w:tc>
          <w:tcPr>
            <w:tcW w:w="1800" w:type="dxa"/>
          </w:tcPr>
          <w:p w14:paraId="6DDBE6B9" w14:textId="77777777" w:rsidR="00DE5C84" w:rsidRPr="009625B5" w:rsidRDefault="00000000">
            <w:pPr>
              <w:rPr>
                <w:sz w:val="20"/>
                <w:szCs w:val="20"/>
              </w:rPr>
            </w:pPr>
            <w:r w:rsidRPr="009625B5">
              <w:rPr>
                <w:sz w:val="20"/>
                <w:szCs w:val="20"/>
              </w:rPr>
              <w:t>The system shall allow a citizen to submit a damage report by selecting the damage type, entering a description, and uploading a photo.</w:t>
            </w:r>
          </w:p>
        </w:tc>
        <w:tc>
          <w:tcPr>
            <w:tcW w:w="1800" w:type="dxa"/>
          </w:tcPr>
          <w:p w14:paraId="282F4B75" w14:textId="77777777" w:rsidR="00DE5C84" w:rsidRPr="009625B5" w:rsidRDefault="00000000">
            <w:pPr>
              <w:rPr>
                <w:sz w:val="20"/>
                <w:szCs w:val="20"/>
              </w:rPr>
            </w:pPr>
            <w:r w:rsidRPr="009625B5">
              <w:rPr>
                <w:sz w:val="20"/>
                <w:szCs w:val="20"/>
              </w:rPr>
              <w:t>High</w:t>
            </w:r>
          </w:p>
        </w:tc>
        <w:tc>
          <w:tcPr>
            <w:tcW w:w="1800" w:type="dxa"/>
          </w:tcPr>
          <w:p w14:paraId="396E91E9" w14:textId="77777777" w:rsidR="00DE5C84" w:rsidRPr="009625B5" w:rsidRDefault="00000000">
            <w:pPr>
              <w:rPr>
                <w:sz w:val="20"/>
                <w:szCs w:val="20"/>
              </w:rPr>
            </w:pPr>
            <w:r w:rsidRPr="009625B5">
              <w:rPr>
                <w:sz w:val="20"/>
                <w:szCs w:val="20"/>
              </w:rPr>
              <w:t>Pass: A report is created when a valid damage type, description, and photo are provided. Fail: The system prevents submission when a mandatory field is missing.</w:t>
            </w:r>
          </w:p>
        </w:tc>
        <w:tc>
          <w:tcPr>
            <w:tcW w:w="1800" w:type="dxa"/>
          </w:tcPr>
          <w:p w14:paraId="61E05948" w14:textId="77777777" w:rsidR="00DE5C84" w:rsidRPr="009625B5" w:rsidRDefault="00000000">
            <w:pPr>
              <w:rPr>
                <w:sz w:val="20"/>
                <w:szCs w:val="20"/>
              </w:rPr>
            </w:pPr>
            <w:r w:rsidRPr="009625B5">
              <w:rPr>
                <w:sz w:val="20"/>
                <w:szCs w:val="20"/>
              </w:rPr>
              <w:t>Provides the core functionality for reporting infrastructure damage.</w:t>
            </w:r>
          </w:p>
        </w:tc>
      </w:tr>
      <w:tr w:rsidR="00DE5C84" w14:paraId="27A55886" w14:textId="77777777">
        <w:trPr>
          <w:jc w:val="center"/>
        </w:trPr>
        <w:tc>
          <w:tcPr>
            <w:tcW w:w="1800" w:type="dxa"/>
          </w:tcPr>
          <w:p w14:paraId="5782988C" w14:textId="77777777" w:rsidR="00DE5C84" w:rsidRPr="009625B5" w:rsidRDefault="00000000">
            <w:pPr>
              <w:rPr>
                <w:sz w:val="20"/>
                <w:szCs w:val="20"/>
              </w:rPr>
            </w:pPr>
            <w:r w:rsidRPr="009625B5">
              <w:rPr>
                <w:sz w:val="20"/>
                <w:szCs w:val="20"/>
              </w:rPr>
              <w:t>FR-003</w:t>
            </w:r>
          </w:p>
        </w:tc>
        <w:tc>
          <w:tcPr>
            <w:tcW w:w="1800" w:type="dxa"/>
          </w:tcPr>
          <w:p w14:paraId="482321AE" w14:textId="77777777" w:rsidR="00DE5C84" w:rsidRPr="009625B5" w:rsidRDefault="00000000">
            <w:pPr>
              <w:rPr>
                <w:sz w:val="20"/>
                <w:szCs w:val="20"/>
              </w:rPr>
            </w:pPr>
            <w:r w:rsidRPr="009625B5">
              <w:rPr>
                <w:sz w:val="20"/>
                <w:szCs w:val="20"/>
              </w:rPr>
              <w:t>Functional</w:t>
            </w:r>
          </w:p>
        </w:tc>
        <w:tc>
          <w:tcPr>
            <w:tcW w:w="1800" w:type="dxa"/>
          </w:tcPr>
          <w:p w14:paraId="06CFDC7E" w14:textId="77777777" w:rsidR="00DE5C84" w:rsidRPr="009625B5" w:rsidRDefault="00000000">
            <w:pPr>
              <w:rPr>
                <w:sz w:val="20"/>
                <w:szCs w:val="20"/>
              </w:rPr>
            </w:pPr>
            <w:r w:rsidRPr="009625B5">
              <w:rPr>
                <w:sz w:val="20"/>
                <w:szCs w:val="20"/>
              </w:rPr>
              <w:t>The system shall automatically route each damage report to the appropriate municipal engineering department based on the reported damage type and location.</w:t>
            </w:r>
          </w:p>
        </w:tc>
        <w:tc>
          <w:tcPr>
            <w:tcW w:w="1800" w:type="dxa"/>
          </w:tcPr>
          <w:p w14:paraId="6F4A7DCD" w14:textId="77777777" w:rsidR="00DE5C84" w:rsidRPr="009625B5" w:rsidRDefault="00000000">
            <w:pPr>
              <w:rPr>
                <w:sz w:val="20"/>
                <w:szCs w:val="20"/>
              </w:rPr>
            </w:pPr>
            <w:r w:rsidRPr="009625B5">
              <w:rPr>
                <w:sz w:val="20"/>
                <w:szCs w:val="20"/>
              </w:rPr>
              <w:t>High</w:t>
            </w:r>
          </w:p>
        </w:tc>
        <w:tc>
          <w:tcPr>
            <w:tcW w:w="1800" w:type="dxa"/>
          </w:tcPr>
          <w:p w14:paraId="17C90BE0" w14:textId="77777777" w:rsidR="00DE5C84" w:rsidRPr="009625B5" w:rsidRDefault="00000000">
            <w:pPr>
              <w:rPr>
                <w:sz w:val="20"/>
                <w:szCs w:val="20"/>
              </w:rPr>
            </w:pPr>
            <w:r w:rsidRPr="009625B5">
              <w:rPr>
                <w:sz w:val="20"/>
                <w:szCs w:val="20"/>
              </w:rPr>
              <w:t>Pass: The report is assigned to the appropriate municipal engineering department. Fail: The report remains unassigned or is sent to an incorrect department.</w:t>
            </w:r>
          </w:p>
        </w:tc>
        <w:tc>
          <w:tcPr>
            <w:tcW w:w="1800" w:type="dxa"/>
          </w:tcPr>
          <w:p w14:paraId="16D94128" w14:textId="77777777" w:rsidR="00DE5C84" w:rsidRPr="009625B5" w:rsidRDefault="00000000">
            <w:pPr>
              <w:rPr>
                <w:sz w:val="20"/>
                <w:szCs w:val="20"/>
              </w:rPr>
            </w:pPr>
            <w:r w:rsidRPr="009625B5">
              <w:rPr>
                <w:sz w:val="20"/>
                <w:szCs w:val="20"/>
              </w:rPr>
              <w:t>Reduces manual assignment and speeds up issue resolution.</w:t>
            </w:r>
          </w:p>
        </w:tc>
      </w:tr>
      <w:tr w:rsidR="00DE5C84" w14:paraId="2DA80FCE" w14:textId="77777777">
        <w:trPr>
          <w:jc w:val="center"/>
        </w:trPr>
        <w:tc>
          <w:tcPr>
            <w:tcW w:w="1800" w:type="dxa"/>
          </w:tcPr>
          <w:p w14:paraId="0D41E0FA" w14:textId="77777777" w:rsidR="00DE5C84" w:rsidRPr="009625B5" w:rsidRDefault="00000000">
            <w:pPr>
              <w:rPr>
                <w:sz w:val="20"/>
                <w:szCs w:val="20"/>
              </w:rPr>
            </w:pPr>
            <w:r w:rsidRPr="009625B5">
              <w:rPr>
                <w:sz w:val="20"/>
                <w:szCs w:val="20"/>
              </w:rPr>
              <w:t>FR-004</w:t>
            </w:r>
          </w:p>
        </w:tc>
        <w:tc>
          <w:tcPr>
            <w:tcW w:w="1800" w:type="dxa"/>
          </w:tcPr>
          <w:p w14:paraId="3360978F" w14:textId="77777777" w:rsidR="00DE5C84" w:rsidRPr="009625B5" w:rsidRDefault="00000000">
            <w:pPr>
              <w:rPr>
                <w:sz w:val="20"/>
                <w:szCs w:val="20"/>
              </w:rPr>
            </w:pPr>
            <w:r w:rsidRPr="009625B5">
              <w:rPr>
                <w:sz w:val="20"/>
                <w:szCs w:val="20"/>
              </w:rPr>
              <w:t>Functional</w:t>
            </w:r>
          </w:p>
        </w:tc>
        <w:tc>
          <w:tcPr>
            <w:tcW w:w="1800" w:type="dxa"/>
          </w:tcPr>
          <w:p w14:paraId="1BA32065" w14:textId="77777777" w:rsidR="00DE5C84" w:rsidRPr="009625B5" w:rsidRDefault="00000000">
            <w:pPr>
              <w:rPr>
                <w:sz w:val="20"/>
                <w:szCs w:val="20"/>
              </w:rPr>
            </w:pPr>
            <w:r w:rsidRPr="009625B5">
              <w:rPr>
                <w:sz w:val="20"/>
                <w:szCs w:val="20"/>
              </w:rPr>
              <w:t>The system shall allow citizens to view the status and details of their submitted damage reports.</w:t>
            </w:r>
          </w:p>
        </w:tc>
        <w:tc>
          <w:tcPr>
            <w:tcW w:w="1800" w:type="dxa"/>
          </w:tcPr>
          <w:p w14:paraId="5C1E7531" w14:textId="77777777" w:rsidR="00DE5C84" w:rsidRPr="009625B5" w:rsidRDefault="00000000">
            <w:pPr>
              <w:rPr>
                <w:sz w:val="20"/>
                <w:szCs w:val="20"/>
              </w:rPr>
            </w:pPr>
            <w:r w:rsidRPr="009625B5">
              <w:rPr>
                <w:sz w:val="20"/>
                <w:szCs w:val="20"/>
              </w:rPr>
              <w:t>Medium</w:t>
            </w:r>
          </w:p>
        </w:tc>
        <w:tc>
          <w:tcPr>
            <w:tcW w:w="1800" w:type="dxa"/>
          </w:tcPr>
          <w:p w14:paraId="1782C2FA" w14:textId="77777777" w:rsidR="00DE5C84" w:rsidRPr="009625B5" w:rsidRDefault="00000000">
            <w:pPr>
              <w:rPr>
                <w:sz w:val="20"/>
                <w:szCs w:val="20"/>
              </w:rPr>
            </w:pPr>
            <w:r w:rsidRPr="009625B5">
              <w:rPr>
                <w:sz w:val="20"/>
                <w:szCs w:val="20"/>
              </w:rPr>
              <w:t xml:space="preserve">Pass: The citizen can view the report ID, damage type, location, assigned </w:t>
            </w:r>
            <w:r w:rsidRPr="009625B5">
              <w:rPr>
                <w:sz w:val="20"/>
                <w:szCs w:val="20"/>
              </w:rPr>
              <w:lastRenderedPageBreak/>
              <w:t>department, and current status. Fail: The submitted report cannot be found.</w:t>
            </w:r>
          </w:p>
        </w:tc>
        <w:tc>
          <w:tcPr>
            <w:tcW w:w="1800" w:type="dxa"/>
          </w:tcPr>
          <w:p w14:paraId="0E7EB30F" w14:textId="77777777" w:rsidR="00DE5C84" w:rsidRPr="009625B5" w:rsidRDefault="00000000">
            <w:pPr>
              <w:rPr>
                <w:sz w:val="20"/>
                <w:szCs w:val="20"/>
              </w:rPr>
            </w:pPr>
            <w:r w:rsidRPr="009625B5">
              <w:rPr>
                <w:sz w:val="20"/>
                <w:szCs w:val="20"/>
              </w:rPr>
              <w:lastRenderedPageBreak/>
              <w:t>Allows citizens to monitor the progress of their complaints.</w:t>
            </w:r>
          </w:p>
        </w:tc>
      </w:tr>
      <w:tr w:rsidR="00DE5C84" w14:paraId="783ECE22" w14:textId="77777777">
        <w:trPr>
          <w:jc w:val="center"/>
        </w:trPr>
        <w:tc>
          <w:tcPr>
            <w:tcW w:w="1800" w:type="dxa"/>
          </w:tcPr>
          <w:p w14:paraId="23732502" w14:textId="77777777" w:rsidR="00DE5C84" w:rsidRPr="009625B5" w:rsidRDefault="00000000">
            <w:pPr>
              <w:rPr>
                <w:sz w:val="20"/>
                <w:szCs w:val="20"/>
              </w:rPr>
            </w:pPr>
            <w:r w:rsidRPr="009625B5">
              <w:rPr>
                <w:sz w:val="20"/>
                <w:szCs w:val="20"/>
              </w:rPr>
              <w:t>FR-005</w:t>
            </w:r>
          </w:p>
        </w:tc>
        <w:tc>
          <w:tcPr>
            <w:tcW w:w="1800" w:type="dxa"/>
          </w:tcPr>
          <w:p w14:paraId="135F8908" w14:textId="77777777" w:rsidR="00DE5C84" w:rsidRPr="009625B5" w:rsidRDefault="00000000">
            <w:pPr>
              <w:rPr>
                <w:sz w:val="20"/>
                <w:szCs w:val="20"/>
              </w:rPr>
            </w:pPr>
            <w:r w:rsidRPr="009625B5">
              <w:rPr>
                <w:sz w:val="20"/>
                <w:szCs w:val="20"/>
              </w:rPr>
              <w:t>Functional</w:t>
            </w:r>
          </w:p>
        </w:tc>
        <w:tc>
          <w:tcPr>
            <w:tcW w:w="1800" w:type="dxa"/>
          </w:tcPr>
          <w:p w14:paraId="5318C070" w14:textId="77777777" w:rsidR="00DE5C84" w:rsidRPr="009625B5" w:rsidRDefault="00000000">
            <w:pPr>
              <w:rPr>
                <w:sz w:val="20"/>
                <w:szCs w:val="20"/>
              </w:rPr>
            </w:pPr>
            <w:r w:rsidRPr="009625B5">
              <w:rPr>
                <w:sz w:val="20"/>
                <w:szCs w:val="20"/>
              </w:rPr>
              <w:t>The system shall allow municipal engineers to update the status of assigned damage reports.</w:t>
            </w:r>
          </w:p>
        </w:tc>
        <w:tc>
          <w:tcPr>
            <w:tcW w:w="1800" w:type="dxa"/>
          </w:tcPr>
          <w:p w14:paraId="779B5BEE" w14:textId="77777777" w:rsidR="00DE5C84" w:rsidRPr="009625B5" w:rsidRDefault="00000000">
            <w:pPr>
              <w:rPr>
                <w:sz w:val="20"/>
                <w:szCs w:val="20"/>
              </w:rPr>
            </w:pPr>
            <w:r w:rsidRPr="009625B5">
              <w:rPr>
                <w:sz w:val="20"/>
                <w:szCs w:val="20"/>
              </w:rPr>
              <w:t>High</w:t>
            </w:r>
          </w:p>
        </w:tc>
        <w:tc>
          <w:tcPr>
            <w:tcW w:w="1800" w:type="dxa"/>
          </w:tcPr>
          <w:p w14:paraId="1E22B219" w14:textId="77777777" w:rsidR="00DE5C84" w:rsidRPr="009625B5" w:rsidRDefault="00000000">
            <w:pPr>
              <w:rPr>
                <w:sz w:val="20"/>
                <w:szCs w:val="20"/>
              </w:rPr>
            </w:pPr>
            <w:r w:rsidRPr="009625B5">
              <w:rPr>
                <w:sz w:val="20"/>
                <w:szCs w:val="20"/>
              </w:rPr>
              <w:t>Pass: An authorized engineer can change a report status from Assigned to In Progress or Resolved. Fail: An unauthorized user can modify the report status.</w:t>
            </w:r>
          </w:p>
        </w:tc>
        <w:tc>
          <w:tcPr>
            <w:tcW w:w="1800" w:type="dxa"/>
          </w:tcPr>
          <w:p w14:paraId="34172DA4" w14:textId="77777777" w:rsidR="00DE5C84" w:rsidRPr="009625B5" w:rsidRDefault="00000000">
            <w:pPr>
              <w:rPr>
                <w:sz w:val="20"/>
                <w:szCs w:val="20"/>
              </w:rPr>
            </w:pPr>
            <w:r w:rsidRPr="009625B5">
              <w:rPr>
                <w:sz w:val="20"/>
                <w:szCs w:val="20"/>
              </w:rPr>
              <w:t>Enables engineers to manage and track infrastructure repairs.</w:t>
            </w:r>
          </w:p>
        </w:tc>
      </w:tr>
      <w:tr w:rsidR="00DE5C84" w14:paraId="6A864F3E" w14:textId="77777777">
        <w:trPr>
          <w:jc w:val="center"/>
        </w:trPr>
        <w:tc>
          <w:tcPr>
            <w:tcW w:w="1800" w:type="dxa"/>
          </w:tcPr>
          <w:p w14:paraId="1C76DB3A" w14:textId="77777777" w:rsidR="00DE5C84" w:rsidRPr="009625B5" w:rsidRDefault="00000000">
            <w:pPr>
              <w:rPr>
                <w:sz w:val="20"/>
                <w:szCs w:val="20"/>
              </w:rPr>
            </w:pPr>
            <w:r w:rsidRPr="009625B5">
              <w:rPr>
                <w:sz w:val="20"/>
                <w:szCs w:val="20"/>
              </w:rPr>
              <w:t>NFR-001</w:t>
            </w:r>
          </w:p>
        </w:tc>
        <w:tc>
          <w:tcPr>
            <w:tcW w:w="1800" w:type="dxa"/>
          </w:tcPr>
          <w:p w14:paraId="16C4F0B4" w14:textId="77777777" w:rsidR="00DE5C84" w:rsidRPr="009625B5" w:rsidRDefault="00000000">
            <w:pPr>
              <w:rPr>
                <w:sz w:val="20"/>
                <w:szCs w:val="20"/>
              </w:rPr>
            </w:pPr>
            <w:r w:rsidRPr="009625B5">
              <w:rPr>
                <w:sz w:val="20"/>
                <w:szCs w:val="20"/>
              </w:rPr>
              <w:t>Nonfunctional</w:t>
            </w:r>
          </w:p>
        </w:tc>
        <w:tc>
          <w:tcPr>
            <w:tcW w:w="1800" w:type="dxa"/>
          </w:tcPr>
          <w:p w14:paraId="1C52D873" w14:textId="77777777" w:rsidR="00DE5C84" w:rsidRPr="009625B5" w:rsidRDefault="00000000">
            <w:pPr>
              <w:rPr>
                <w:sz w:val="20"/>
                <w:szCs w:val="20"/>
              </w:rPr>
            </w:pPr>
            <w:r w:rsidRPr="009625B5">
              <w:rPr>
                <w:sz w:val="20"/>
                <w:szCs w:val="20"/>
              </w:rPr>
              <w:t>The reporting portal shall support offline report drafting and automatically synchronize reports when mobile network connectivity resumes.</w:t>
            </w:r>
          </w:p>
        </w:tc>
        <w:tc>
          <w:tcPr>
            <w:tcW w:w="1800" w:type="dxa"/>
          </w:tcPr>
          <w:p w14:paraId="314669F4" w14:textId="77777777" w:rsidR="00DE5C84" w:rsidRPr="009625B5" w:rsidRDefault="00000000">
            <w:pPr>
              <w:rPr>
                <w:sz w:val="20"/>
                <w:szCs w:val="20"/>
              </w:rPr>
            </w:pPr>
            <w:r w:rsidRPr="009625B5">
              <w:rPr>
                <w:sz w:val="20"/>
                <w:szCs w:val="20"/>
              </w:rPr>
              <w:t>High</w:t>
            </w:r>
          </w:p>
        </w:tc>
        <w:tc>
          <w:tcPr>
            <w:tcW w:w="1800" w:type="dxa"/>
          </w:tcPr>
          <w:p w14:paraId="755B75A0" w14:textId="77777777" w:rsidR="00DE5C84" w:rsidRPr="009625B5" w:rsidRDefault="00000000">
            <w:pPr>
              <w:rPr>
                <w:sz w:val="20"/>
                <w:szCs w:val="20"/>
              </w:rPr>
            </w:pPr>
            <w:r w:rsidRPr="009625B5">
              <w:rPr>
                <w:sz w:val="20"/>
                <w:szCs w:val="20"/>
              </w:rPr>
              <w:t>Pass: A report drafted while offline is automatically synchronized after connectivity is restored. Fail: The drafted report is lost or requires complete re-entry.</w:t>
            </w:r>
          </w:p>
        </w:tc>
        <w:tc>
          <w:tcPr>
            <w:tcW w:w="1800" w:type="dxa"/>
          </w:tcPr>
          <w:p w14:paraId="50BC7FF9" w14:textId="77777777" w:rsidR="00DE5C84" w:rsidRPr="009625B5" w:rsidRDefault="00000000">
            <w:pPr>
              <w:rPr>
                <w:sz w:val="20"/>
                <w:szCs w:val="20"/>
              </w:rPr>
            </w:pPr>
            <w:r w:rsidRPr="009625B5">
              <w:rPr>
                <w:sz w:val="20"/>
                <w:szCs w:val="20"/>
              </w:rPr>
              <w:t>Allows citizens to report damage in areas with poor network connectivity.</w:t>
            </w:r>
          </w:p>
        </w:tc>
      </w:tr>
      <w:tr w:rsidR="00DE5C84" w14:paraId="6F4592EF" w14:textId="77777777">
        <w:trPr>
          <w:jc w:val="center"/>
        </w:trPr>
        <w:tc>
          <w:tcPr>
            <w:tcW w:w="1800" w:type="dxa"/>
          </w:tcPr>
          <w:p w14:paraId="3D9AEAEB" w14:textId="77777777" w:rsidR="00DE5C84" w:rsidRPr="009625B5" w:rsidRDefault="00000000">
            <w:pPr>
              <w:rPr>
                <w:sz w:val="20"/>
                <w:szCs w:val="20"/>
              </w:rPr>
            </w:pPr>
            <w:r w:rsidRPr="009625B5">
              <w:rPr>
                <w:sz w:val="20"/>
                <w:szCs w:val="20"/>
              </w:rPr>
              <w:t>NFR-002</w:t>
            </w:r>
          </w:p>
        </w:tc>
        <w:tc>
          <w:tcPr>
            <w:tcW w:w="1800" w:type="dxa"/>
          </w:tcPr>
          <w:p w14:paraId="7B331AB3" w14:textId="77777777" w:rsidR="00DE5C84" w:rsidRPr="009625B5" w:rsidRDefault="00000000">
            <w:pPr>
              <w:rPr>
                <w:sz w:val="20"/>
                <w:szCs w:val="20"/>
              </w:rPr>
            </w:pPr>
            <w:r w:rsidRPr="009625B5">
              <w:rPr>
                <w:sz w:val="20"/>
                <w:szCs w:val="20"/>
              </w:rPr>
              <w:t>Nonfunctional</w:t>
            </w:r>
          </w:p>
        </w:tc>
        <w:tc>
          <w:tcPr>
            <w:tcW w:w="1800" w:type="dxa"/>
          </w:tcPr>
          <w:p w14:paraId="7294435B" w14:textId="77777777" w:rsidR="00DE5C84" w:rsidRPr="009625B5" w:rsidRDefault="00000000">
            <w:pPr>
              <w:rPr>
                <w:sz w:val="20"/>
                <w:szCs w:val="20"/>
              </w:rPr>
            </w:pPr>
            <w:r w:rsidRPr="009625B5">
              <w:rPr>
                <w:sz w:val="20"/>
                <w:szCs w:val="20"/>
              </w:rPr>
              <w:t>The system shall protect citizen and report data from unauthorized access.</w:t>
            </w:r>
          </w:p>
        </w:tc>
        <w:tc>
          <w:tcPr>
            <w:tcW w:w="1800" w:type="dxa"/>
          </w:tcPr>
          <w:p w14:paraId="3CE8DD7D" w14:textId="77777777" w:rsidR="00DE5C84" w:rsidRPr="009625B5" w:rsidRDefault="00000000">
            <w:pPr>
              <w:rPr>
                <w:sz w:val="20"/>
                <w:szCs w:val="20"/>
              </w:rPr>
            </w:pPr>
            <w:r w:rsidRPr="009625B5">
              <w:rPr>
                <w:sz w:val="20"/>
                <w:szCs w:val="20"/>
              </w:rPr>
              <w:t>High</w:t>
            </w:r>
          </w:p>
        </w:tc>
        <w:tc>
          <w:tcPr>
            <w:tcW w:w="1800" w:type="dxa"/>
          </w:tcPr>
          <w:p w14:paraId="4C85DFBF" w14:textId="77777777" w:rsidR="00DE5C84" w:rsidRPr="009625B5" w:rsidRDefault="00000000">
            <w:pPr>
              <w:rPr>
                <w:sz w:val="20"/>
                <w:szCs w:val="20"/>
              </w:rPr>
            </w:pPr>
            <w:r w:rsidRPr="009625B5">
              <w:rPr>
                <w:sz w:val="20"/>
                <w:szCs w:val="20"/>
              </w:rPr>
              <w:t>Pass: Unauthorized users cannot access or modify another citizen's reports. Fail: An unauthorized user can view or modify protected report data.</w:t>
            </w:r>
          </w:p>
        </w:tc>
        <w:tc>
          <w:tcPr>
            <w:tcW w:w="1800" w:type="dxa"/>
          </w:tcPr>
          <w:p w14:paraId="46E58C56" w14:textId="77777777" w:rsidR="00DE5C84" w:rsidRPr="009625B5" w:rsidRDefault="00000000">
            <w:pPr>
              <w:rPr>
                <w:sz w:val="20"/>
                <w:szCs w:val="20"/>
              </w:rPr>
            </w:pPr>
            <w:r w:rsidRPr="009625B5">
              <w:rPr>
                <w:sz w:val="20"/>
                <w:szCs w:val="20"/>
              </w:rPr>
              <w:t>Protects citizen information and maintains report integrity.</w:t>
            </w:r>
          </w:p>
        </w:tc>
      </w:tr>
    </w:tbl>
    <w:p w14:paraId="5B22D6E7" w14:textId="77777777" w:rsidR="00DE5C84" w:rsidRDefault="00000000">
      <w:r>
        <w:br w:type="page"/>
      </w:r>
    </w:p>
    <w:p w14:paraId="629B5453" w14:textId="77777777" w:rsidR="00DE5C84" w:rsidRDefault="00000000">
      <w:pPr>
        <w:pStyle w:val="Heading1"/>
        <w:rPr>
          <w:u w:val="single"/>
        </w:rPr>
      </w:pPr>
      <w:r w:rsidRPr="009625B5">
        <w:rPr>
          <w:u w:val="single"/>
        </w:rPr>
        <w:lastRenderedPageBreak/>
        <w:t>DELIVERABLE 2 – UML USE-CASE DIAGRAM</w:t>
      </w:r>
    </w:p>
    <w:p w14:paraId="4D084F2D" w14:textId="77777777" w:rsidR="009625B5" w:rsidRPr="009625B5" w:rsidRDefault="009625B5" w:rsidP="009625B5"/>
    <w:p w14:paraId="7BFEF061" w14:textId="77777777" w:rsidR="00DE5C84" w:rsidRPr="009625B5" w:rsidRDefault="00000000">
      <w:pPr>
        <w:rPr>
          <w:sz w:val="20"/>
          <w:szCs w:val="20"/>
        </w:rPr>
      </w:pPr>
      <w:r w:rsidRPr="009625B5">
        <w:rPr>
          <w:b/>
          <w:sz w:val="22"/>
          <w:u w:val="single"/>
        </w:rPr>
        <w:t>Instructions for final assembly:</w:t>
      </w:r>
      <w:r w:rsidRPr="009625B5">
        <w:rPr>
          <w:b/>
          <w:sz w:val="20"/>
          <w:szCs w:val="20"/>
        </w:rPr>
        <w:t xml:space="preserve"> </w:t>
      </w:r>
      <w:r w:rsidRPr="009625B5">
        <w:rPr>
          <w:sz w:val="20"/>
          <w:szCs w:val="20"/>
        </w:rPr>
        <w:t>Insert the exported UML Use-Case Diagram from draw.io in the space below. The diagram should show all actors, primary use cases, at least one «include» relationship, and at least one «extend» relationship.</w:t>
      </w:r>
    </w:p>
    <w:p w14:paraId="7E58BF95" w14:textId="0350823A" w:rsidR="00DE5C84" w:rsidRPr="009625B5" w:rsidRDefault="00000000">
      <w:pPr>
        <w:jc w:val="center"/>
        <w:rPr>
          <w:bCs/>
          <w:sz w:val="20"/>
          <w:szCs w:val="20"/>
        </w:rPr>
      </w:pPr>
      <w:r>
        <w:rPr>
          <w:b/>
          <w:sz w:val="28"/>
        </w:rPr>
        <w:br/>
      </w:r>
      <w:r>
        <w:rPr>
          <w:b/>
          <w:sz w:val="28"/>
        </w:rPr>
        <w:br/>
      </w:r>
      <w:r w:rsidR="009625B5" w:rsidRPr="00F5384F">
        <w:drawing>
          <wp:inline distT="0" distB="0" distL="0" distR="0" wp14:anchorId="42A0975A" wp14:editId="25DB3EF3">
            <wp:extent cx="6766560" cy="4227830"/>
            <wp:effectExtent l="0" t="0" r="0" b="1270"/>
            <wp:docPr id="238943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9432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766560" cy="422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25B5">
        <w:rPr>
          <w:bCs/>
          <w:sz w:val="28"/>
        </w:rPr>
        <w:br/>
      </w:r>
      <w:r w:rsidRPr="009625B5">
        <w:rPr>
          <w:bCs/>
          <w:sz w:val="28"/>
        </w:rPr>
        <w:br/>
      </w:r>
    </w:p>
    <w:p w14:paraId="2DBAAB32" w14:textId="77777777" w:rsidR="00DE5C84" w:rsidRPr="009625B5" w:rsidRDefault="00000000">
      <w:pPr>
        <w:rPr>
          <w:sz w:val="20"/>
          <w:szCs w:val="20"/>
        </w:rPr>
      </w:pPr>
      <w:r w:rsidRPr="009625B5">
        <w:rPr>
          <w:b/>
          <w:sz w:val="22"/>
          <w:u w:val="single"/>
        </w:rPr>
        <w:t>Actors expected:</w:t>
      </w:r>
      <w:r w:rsidRPr="009625B5">
        <w:rPr>
          <w:b/>
          <w:sz w:val="20"/>
          <w:szCs w:val="20"/>
        </w:rPr>
        <w:t xml:space="preserve"> </w:t>
      </w:r>
      <w:r w:rsidRPr="009625B5">
        <w:rPr>
          <w:sz w:val="20"/>
          <w:szCs w:val="20"/>
        </w:rPr>
        <w:t>Citizen Reporter, Municipal Engineer, Municipal GIS System, Notification Service.</w:t>
      </w:r>
    </w:p>
    <w:p w14:paraId="6D465E93" w14:textId="77777777" w:rsidR="00DE5C84" w:rsidRPr="009625B5" w:rsidRDefault="00000000">
      <w:pPr>
        <w:rPr>
          <w:sz w:val="20"/>
          <w:szCs w:val="20"/>
        </w:rPr>
      </w:pPr>
      <w:r w:rsidRPr="009625B5">
        <w:rPr>
          <w:b/>
          <w:sz w:val="22"/>
          <w:u w:val="single"/>
        </w:rPr>
        <w:t>Primary use cases expected:</w:t>
      </w:r>
      <w:r w:rsidRPr="009625B5">
        <w:rPr>
          <w:b/>
          <w:sz w:val="20"/>
          <w:szCs w:val="20"/>
        </w:rPr>
        <w:t xml:space="preserve"> </w:t>
      </w:r>
      <w:r w:rsidRPr="009625B5">
        <w:rPr>
          <w:sz w:val="20"/>
          <w:szCs w:val="20"/>
        </w:rPr>
        <w:t>Submit Damage Report, Extract GPS Location, Route Damage Report, Track Report Status, Update Report Status, Send Status Notification, Provide Manual Location.</w:t>
      </w:r>
    </w:p>
    <w:p w14:paraId="3FA71D32" w14:textId="77777777" w:rsidR="00DE5C84" w:rsidRDefault="00000000">
      <w:r>
        <w:br w:type="page"/>
      </w:r>
    </w:p>
    <w:p w14:paraId="0917E14E" w14:textId="77777777" w:rsidR="00DE5C84" w:rsidRDefault="00000000">
      <w:pPr>
        <w:pStyle w:val="Heading1"/>
        <w:rPr>
          <w:u w:val="single"/>
        </w:rPr>
      </w:pPr>
      <w:r w:rsidRPr="009625B5">
        <w:rPr>
          <w:u w:val="single"/>
        </w:rPr>
        <w:lastRenderedPageBreak/>
        <w:t>DELIVERABLE 3 – USE-CASE FLOW SPECIFICATION</w:t>
      </w:r>
    </w:p>
    <w:p w14:paraId="1B76B177" w14:textId="77777777" w:rsidR="009625B5" w:rsidRPr="009625B5" w:rsidRDefault="009625B5" w:rsidP="009625B5"/>
    <w:p w14:paraId="742B3484" w14:textId="3ED5A93D" w:rsidR="00DE5C84" w:rsidRPr="009625B5" w:rsidRDefault="00000000">
      <w:pPr>
        <w:rPr>
          <w:sz w:val="22"/>
        </w:rPr>
      </w:pPr>
      <w:r w:rsidRPr="009625B5">
        <w:rPr>
          <w:b/>
          <w:sz w:val="24"/>
          <w:szCs w:val="24"/>
          <w:u w:val="single"/>
        </w:rPr>
        <w:t>Use Case:</w:t>
      </w:r>
      <w:r w:rsidRPr="009625B5">
        <w:rPr>
          <w:b/>
          <w:sz w:val="22"/>
        </w:rPr>
        <w:t xml:space="preserve"> </w:t>
      </w:r>
      <w:r w:rsidRPr="009625B5">
        <w:rPr>
          <w:sz w:val="22"/>
        </w:rPr>
        <w:t>Submit Damage Report</w:t>
      </w:r>
      <w:r w:rsidR="009625B5" w:rsidRPr="009625B5">
        <w:rPr>
          <w:sz w:val="22"/>
        </w:rPr>
        <w:t>.</w:t>
      </w:r>
    </w:p>
    <w:p w14:paraId="388A9B39" w14:textId="77777777" w:rsidR="00DE5C84" w:rsidRPr="009625B5" w:rsidRDefault="00000000">
      <w:pPr>
        <w:rPr>
          <w:sz w:val="22"/>
        </w:rPr>
      </w:pPr>
      <w:r w:rsidRPr="009625B5">
        <w:rPr>
          <w:b/>
          <w:sz w:val="24"/>
          <w:szCs w:val="24"/>
          <w:u w:val="single"/>
        </w:rPr>
        <w:t>Objective:</w:t>
      </w:r>
      <w:r w:rsidRPr="009625B5">
        <w:rPr>
          <w:b/>
          <w:sz w:val="22"/>
        </w:rPr>
        <w:t xml:space="preserve"> </w:t>
      </w:r>
      <w:r w:rsidRPr="009625B5">
        <w:rPr>
          <w:sz w:val="22"/>
        </w:rPr>
        <w:t>Allow a citizen to report municipal infrastructure damage with damage details, a photograph, and location information.</w:t>
      </w:r>
    </w:p>
    <w:p w14:paraId="3871A982" w14:textId="77777777" w:rsidR="00DE5C84" w:rsidRPr="009625B5" w:rsidRDefault="00000000">
      <w:pPr>
        <w:pStyle w:val="Heading2"/>
        <w:rPr>
          <w:rFonts w:ascii="Arial" w:hAnsi="Arial" w:cs="Arial"/>
          <w:sz w:val="24"/>
          <w:szCs w:val="24"/>
        </w:rPr>
      </w:pPr>
      <w:r w:rsidRPr="009625B5">
        <w:rPr>
          <w:rFonts w:ascii="Arial" w:hAnsi="Arial" w:cs="Arial"/>
          <w:sz w:val="24"/>
          <w:szCs w:val="24"/>
        </w:rPr>
        <w:t xml:space="preserve">1. </w:t>
      </w:r>
      <w:r w:rsidRPr="009625B5">
        <w:rPr>
          <w:rFonts w:ascii="Arial" w:hAnsi="Arial" w:cs="Arial"/>
          <w:sz w:val="24"/>
          <w:szCs w:val="24"/>
          <w:u w:val="single"/>
        </w:rPr>
        <w:t>Preconditions</w:t>
      </w:r>
    </w:p>
    <w:p w14:paraId="32E3F88A" w14:textId="77777777" w:rsidR="009625B5" w:rsidRPr="009625B5" w:rsidRDefault="009625B5" w:rsidP="009625B5"/>
    <w:p w14:paraId="7B80A4DC" w14:textId="77777777" w:rsidR="00DE5C84" w:rsidRPr="009625B5" w:rsidRDefault="00000000">
      <w:pPr>
        <w:pStyle w:val="ListNumber"/>
        <w:rPr>
          <w:sz w:val="22"/>
        </w:rPr>
      </w:pPr>
      <w:r w:rsidRPr="009625B5">
        <w:rPr>
          <w:sz w:val="22"/>
        </w:rPr>
        <w:t>The citizen has access to the reporting application.</w:t>
      </w:r>
    </w:p>
    <w:p w14:paraId="11417473" w14:textId="77777777" w:rsidR="00DE5C84" w:rsidRPr="009625B5" w:rsidRDefault="00000000">
      <w:pPr>
        <w:pStyle w:val="ListNumber"/>
        <w:rPr>
          <w:sz w:val="22"/>
        </w:rPr>
      </w:pPr>
      <w:r w:rsidRPr="009625B5">
        <w:rPr>
          <w:sz w:val="22"/>
        </w:rPr>
        <w:t>The citizen has a photograph of the infrastructure damage available for upload.</w:t>
      </w:r>
    </w:p>
    <w:p w14:paraId="171D223E" w14:textId="77777777" w:rsidR="00DE5C84" w:rsidRPr="009625B5" w:rsidRDefault="00000000">
      <w:pPr>
        <w:pStyle w:val="ListNumber"/>
        <w:rPr>
          <w:sz w:val="22"/>
        </w:rPr>
      </w:pPr>
      <w:r w:rsidRPr="009625B5">
        <w:rPr>
          <w:sz w:val="22"/>
        </w:rPr>
        <w:t>The reporting application is available for creating a damage report.</w:t>
      </w:r>
    </w:p>
    <w:p w14:paraId="53B75C6B" w14:textId="77777777" w:rsidR="00DE5C84" w:rsidRPr="009625B5" w:rsidRDefault="00000000">
      <w:pPr>
        <w:pStyle w:val="Heading2"/>
        <w:rPr>
          <w:rFonts w:ascii="Arial" w:hAnsi="Arial" w:cs="Arial"/>
          <w:sz w:val="24"/>
          <w:szCs w:val="24"/>
          <w:u w:val="single"/>
        </w:rPr>
      </w:pPr>
      <w:r w:rsidRPr="009625B5">
        <w:rPr>
          <w:rFonts w:ascii="Arial" w:hAnsi="Arial" w:cs="Arial"/>
          <w:sz w:val="24"/>
          <w:szCs w:val="24"/>
        </w:rPr>
        <w:t xml:space="preserve">2. </w:t>
      </w:r>
      <w:r w:rsidRPr="009625B5">
        <w:rPr>
          <w:rFonts w:ascii="Arial" w:hAnsi="Arial" w:cs="Arial"/>
          <w:sz w:val="24"/>
          <w:szCs w:val="24"/>
          <w:u w:val="single"/>
        </w:rPr>
        <w:t>Postconditions</w:t>
      </w:r>
    </w:p>
    <w:p w14:paraId="4FAB362E" w14:textId="77777777" w:rsidR="009625B5" w:rsidRPr="009625B5" w:rsidRDefault="009625B5" w:rsidP="009625B5"/>
    <w:p w14:paraId="3C61620B" w14:textId="77777777" w:rsidR="00DE5C84" w:rsidRPr="009625B5" w:rsidRDefault="00000000">
      <w:pPr>
        <w:pStyle w:val="ListBullet"/>
        <w:rPr>
          <w:sz w:val="22"/>
        </w:rPr>
      </w:pPr>
      <w:r w:rsidRPr="009625B5">
        <w:rPr>
          <w:sz w:val="22"/>
        </w:rPr>
        <w:t>A damage report is created with a unique report ID.</w:t>
      </w:r>
    </w:p>
    <w:p w14:paraId="7EFB0C6B" w14:textId="77777777" w:rsidR="00DE5C84" w:rsidRPr="009625B5" w:rsidRDefault="00000000">
      <w:pPr>
        <w:pStyle w:val="ListBullet"/>
        <w:rPr>
          <w:sz w:val="22"/>
        </w:rPr>
      </w:pPr>
      <w:r w:rsidRPr="009625B5">
        <w:rPr>
          <w:sz w:val="22"/>
        </w:rPr>
        <w:t>The incident location is associated with the report.</w:t>
      </w:r>
    </w:p>
    <w:p w14:paraId="00186F91" w14:textId="77777777" w:rsidR="00DE5C84" w:rsidRPr="009625B5" w:rsidRDefault="00000000">
      <w:pPr>
        <w:pStyle w:val="ListBullet"/>
        <w:rPr>
          <w:sz w:val="22"/>
        </w:rPr>
      </w:pPr>
      <w:r w:rsidRPr="009625B5">
        <w:rPr>
          <w:sz w:val="22"/>
        </w:rPr>
        <w:t>The report is routed to the appropriate municipal engineering department.</w:t>
      </w:r>
    </w:p>
    <w:p w14:paraId="447CC98B" w14:textId="77777777" w:rsidR="00DE5C84" w:rsidRPr="009625B5" w:rsidRDefault="00000000">
      <w:pPr>
        <w:pStyle w:val="ListBullet"/>
        <w:rPr>
          <w:sz w:val="22"/>
        </w:rPr>
      </w:pPr>
      <w:r w:rsidRPr="009625B5">
        <w:rPr>
          <w:sz w:val="22"/>
        </w:rPr>
        <w:t>The citizen can track the submitted report.</w:t>
      </w:r>
    </w:p>
    <w:p w14:paraId="024CB85C" w14:textId="77777777" w:rsidR="00DE5C84" w:rsidRPr="009625B5" w:rsidRDefault="00000000">
      <w:pPr>
        <w:pStyle w:val="Heading2"/>
        <w:rPr>
          <w:rFonts w:ascii="Arial" w:hAnsi="Arial" w:cs="Arial"/>
          <w:sz w:val="24"/>
          <w:szCs w:val="24"/>
        </w:rPr>
      </w:pPr>
      <w:r w:rsidRPr="009625B5">
        <w:rPr>
          <w:rFonts w:ascii="Arial" w:hAnsi="Arial" w:cs="Arial"/>
          <w:sz w:val="24"/>
          <w:szCs w:val="24"/>
        </w:rPr>
        <w:t xml:space="preserve">3. </w:t>
      </w:r>
      <w:r w:rsidRPr="009625B5">
        <w:rPr>
          <w:rFonts w:ascii="Arial" w:hAnsi="Arial" w:cs="Arial"/>
          <w:sz w:val="24"/>
          <w:szCs w:val="24"/>
          <w:u w:val="single"/>
        </w:rPr>
        <w:t>Main Success Scenario</w:t>
      </w:r>
    </w:p>
    <w:p w14:paraId="0AB062C7" w14:textId="77777777" w:rsidR="009625B5" w:rsidRPr="009625B5" w:rsidRDefault="009625B5" w:rsidP="009625B5">
      <w:pPr>
        <w:rPr>
          <w:sz w:val="22"/>
        </w:rPr>
      </w:pPr>
    </w:p>
    <w:p w14:paraId="544960E3" w14:textId="5B556C69" w:rsidR="00DE5C84" w:rsidRPr="009625B5" w:rsidRDefault="00000000" w:rsidP="009625B5">
      <w:pPr>
        <w:pStyle w:val="ListNumber"/>
        <w:numPr>
          <w:ilvl w:val="0"/>
          <w:numId w:val="10"/>
        </w:numPr>
        <w:rPr>
          <w:sz w:val="22"/>
        </w:rPr>
      </w:pPr>
      <w:r w:rsidRPr="009625B5">
        <w:rPr>
          <w:sz w:val="22"/>
        </w:rPr>
        <w:t>The citizen selects the "Report Damage" option.</w:t>
      </w:r>
    </w:p>
    <w:p w14:paraId="1E16B88A" w14:textId="77777777" w:rsidR="00DE5C84" w:rsidRPr="009625B5" w:rsidRDefault="00000000">
      <w:pPr>
        <w:pStyle w:val="ListNumber"/>
        <w:rPr>
          <w:sz w:val="22"/>
        </w:rPr>
      </w:pPr>
      <w:r w:rsidRPr="009625B5">
        <w:rPr>
          <w:sz w:val="22"/>
        </w:rPr>
        <w:t>The system displays the damage-report form.</w:t>
      </w:r>
    </w:p>
    <w:p w14:paraId="68B248F7" w14:textId="77777777" w:rsidR="00DE5C84" w:rsidRPr="009625B5" w:rsidRDefault="00000000">
      <w:pPr>
        <w:pStyle w:val="ListNumber"/>
        <w:rPr>
          <w:sz w:val="22"/>
        </w:rPr>
      </w:pPr>
      <w:r w:rsidRPr="009625B5">
        <w:rPr>
          <w:sz w:val="22"/>
        </w:rPr>
        <w:t>The citizen selects the damage type, such as road pothole, broken streetlight, or water pipeline leak.</w:t>
      </w:r>
    </w:p>
    <w:p w14:paraId="1AA62CD6" w14:textId="77777777" w:rsidR="00DE5C84" w:rsidRPr="009625B5" w:rsidRDefault="00000000">
      <w:pPr>
        <w:pStyle w:val="ListNumber"/>
        <w:rPr>
          <w:sz w:val="22"/>
        </w:rPr>
      </w:pPr>
      <w:r w:rsidRPr="009625B5">
        <w:rPr>
          <w:sz w:val="22"/>
        </w:rPr>
        <w:t>The citizen enters a description of the damage.</w:t>
      </w:r>
    </w:p>
    <w:p w14:paraId="7412BFF1" w14:textId="77777777" w:rsidR="00DE5C84" w:rsidRPr="009625B5" w:rsidRDefault="00000000">
      <w:pPr>
        <w:pStyle w:val="ListNumber"/>
        <w:rPr>
          <w:sz w:val="22"/>
        </w:rPr>
      </w:pPr>
      <w:r w:rsidRPr="009625B5">
        <w:rPr>
          <w:sz w:val="22"/>
        </w:rPr>
        <w:t>The citizen uploads a geotagged photograph.</w:t>
      </w:r>
    </w:p>
    <w:p w14:paraId="0E5A7538" w14:textId="77777777" w:rsidR="00DE5C84" w:rsidRPr="009625B5" w:rsidRDefault="00000000">
      <w:pPr>
        <w:pStyle w:val="ListNumber"/>
        <w:rPr>
          <w:sz w:val="22"/>
        </w:rPr>
      </w:pPr>
      <w:r w:rsidRPr="009625B5">
        <w:rPr>
          <w:sz w:val="22"/>
        </w:rPr>
        <w:t>The system validates the submitted information.</w:t>
      </w:r>
    </w:p>
    <w:p w14:paraId="3F4F91C7" w14:textId="77777777" w:rsidR="00DE5C84" w:rsidRPr="009625B5" w:rsidRDefault="00000000">
      <w:pPr>
        <w:pStyle w:val="ListNumber"/>
        <w:rPr>
          <w:sz w:val="22"/>
        </w:rPr>
      </w:pPr>
      <w:r w:rsidRPr="009625B5">
        <w:rPr>
          <w:sz w:val="22"/>
        </w:rPr>
        <w:t>The system extracts EXIF GPS metadata from the uploaded photograph.</w:t>
      </w:r>
    </w:p>
    <w:p w14:paraId="6A984E1E" w14:textId="77777777" w:rsidR="00DE5C84" w:rsidRPr="009625B5" w:rsidRDefault="00000000">
      <w:pPr>
        <w:pStyle w:val="ListNumber"/>
        <w:rPr>
          <w:sz w:val="22"/>
        </w:rPr>
      </w:pPr>
      <w:r w:rsidRPr="009625B5">
        <w:rPr>
          <w:sz w:val="22"/>
        </w:rPr>
        <w:t>The system uses the GPS coordinates to pinpoint the incident location on the municipal GIS map.</w:t>
      </w:r>
    </w:p>
    <w:p w14:paraId="6FF9B208" w14:textId="77777777" w:rsidR="00DE5C84" w:rsidRPr="009625B5" w:rsidRDefault="00000000">
      <w:pPr>
        <w:pStyle w:val="ListNumber"/>
        <w:rPr>
          <w:sz w:val="22"/>
        </w:rPr>
      </w:pPr>
      <w:r w:rsidRPr="009625B5">
        <w:rPr>
          <w:sz w:val="22"/>
        </w:rPr>
        <w:t>The system creates the damage report and assigns a unique report ID.</w:t>
      </w:r>
    </w:p>
    <w:p w14:paraId="592FD4A4" w14:textId="77777777" w:rsidR="00DE5C84" w:rsidRPr="009625B5" w:rsidRDefault="00000000">
      <w:pPr>
        <w:pStyle w:val="ListNumber"/>
        <w:rPr>
          <w:sz w:val="22"/>
        </w:rPr>
      </w:pPr>
      <w:r w:rsidRPr="009625B5">
        <w:rPr>
          <w:sz w:val="22"/>
        </w:rPr>
        <w:t>The system automatically routes the report to the appropriate municipal engineering department.</w:t>
      </w:r>
    </w:p>
    <w:p w14:paraId="1AFD7B9C" w14:textId="77777777" w:rsidR="00DE5C84" w:rsidRPr="009625B5" w:rsidRDefault="00000000">
      <w:pPr>
        <w:pStyle w:val="ListNumber"/>
        <w:rPr>
          <w:sz w:val="22"/>
        </w:rPr>
      </w:pPr>
      <w:r w:rsidRPr="009625B5">
        <w:rPr>
          <w:sz w:val="22"/>
        </w:rPr>
        <w:t>The system displays a confirmation message and report ID to the citizen.</w:t>
      </w:r>
    </w:p>
    <w:p w14:paraId="097BD5F5" w14:textId="77777777" w:rsidR="00DE5C84" w:rsidRPr="009625B5" w:rsidRDefault="00000000">
      <w:pPr>
        <w:pStyle w:val="ListNumber"/>
        <w:rPr>
          <w:sz w:val="22"/>
        </w:rPr>
      </w:pPr>
      <w:r w:rsidRPr="009625B5">
        <w:rPr>
          <w:sz w:val="22"/>
        </w:rPr>
        <w:t>The use case ends successfully.</w:t>
      </w:r>
    </w:p>
    <w:p w14:paraId="6ECBDA03" w14:textId="77777777" w:rsidR="00DE5C84" w:rsidRDefault="00000000">
      <w:pPr>
        <w:pStyle w:val="Heading2"/>
        <w:rPr>
          <w:rFonts w:ascii="Arial" w:hAnsi="Arial" w:cs="Arial"/>
          <w:sz w:val="24"/>
          <w:szCs w:val="24"/>
          <w:u w:val="single"/>
        </w:rPr>
      </w:pPr>
      <w:r w:rsidRPr="009625B5">
        <w:rPr>
          <w:rFonts w:ascii="Arial" w:hAnsi="Arial" w:cs="Arial"/>
          <w:sz w:val="24"/>
          <w:szCs w:val="24"/>
        </w:rPr>
        <w:t xml:space="preserve">4. </w:t>
      </w:r>
      <w:r w:rsidRPr="009625B5">
        <w:rPr>
          <w:rFonts w:ascii="Arial" w:hAnsi="Arial" w:cs="Arial"/>
          <w:sz w:val="24"/>
          <w:szCs w:val="24"/>
          <w:u w:val="single"/>
        </w:rPr>
        <w:t>Alternate Flow – GPS Data Unavailable</w:t>
      </w:r>
    </w:p>
    <w:p w14:paraId="2612E4B7" w14:textId="77777777" w:rsidR="009625B5" w:rsidRPr="009625B5" w:rsidRDefault="009625B5" w:rsidP="009625B5"/>
    <w:p w14:paraId="1D77A645" w14:textId="4BA593D3" w:rsidR="00DE5C84" w:rsidRPr="00131765" w:rsidRDefault="00000000" w:rsidP="00131765">
      <w:pPr>
        <w:pStyle w:val="ListNumber"/>
        <w:numPr>
          <w:ilvl w:val="0"/>
          <w:numId w:val="11"/>
        </w:numPr>
        <w:rPr>
          <w:sz w:val="22"/>
        </w:rPr>
      </w:pPr>
      <w:r w:rsidRPr="00131765">
        <w:rPr>
          <w:sz w:val="22"/>
        </w:rPr>
        <w:t>The system detects that the uploaded photograph does not contain valid GPS metadata.</w:t>
      </w:r>
    </w:p>
    <w:p w14:paraId="12325E3D" w14:textId="77777777" w:rsidR="00DE5C84" w:rsidRPr="009625B5" w:rsidRDefault="00000000">
      <w:pPr>
        <w:pStyle w:val="ListNumber"/>
        <w:rPr>
          <w:sz w:val="22"/>
        </w:rPr>
      </w:pPr>
      <w:r w:rsidRPr="009625B5">
        <w:rPr>
          <w:sz w:val="22"/>
        </w:rPr>
        <w:t>The system asks the citizen to provide the incident location manually.</w:t>
      </w:r>
    </w:p>
    <w:p w14:paraId="31561457" w14:textId="77777777" w:rsidR="00DE5C84" w:rsidRPr="009625B5" w:rsidRDefault="00000000">
      <w:pPr>
        <w:pStyle w:val="ListNumber"/>
        <w:rPr>
          <w:sz w:val="22"/>
        </w:rPr>
      </w:pPr>
      <w:r w:rsidRPr="009625B5">
        <w:rPr>
          <w:sz w:val="22"/>
        </w:rPr>
        <w:t>The citizen enters or selects the incident location on the map.</w:t>
      </w:r>
    </w:p>
    <w:p w14:paraId="4E5720B3" w14:textId="77777777" w:rsidR="00DE5C84" w:rsidRPr="009625B5" w:rsidRDefault="00000000">
      <w:pPr>
        <w:pStyle w:val="ListNumber"/>
        <w:rPr>
          <w:sz w:val="22"/>
        </w:rPr>
      </w:pPr>
      <w:r w:rsidRPr="009625B5">
        <w:rPr>
          <w:sz w:val="22"/>
        </w:rPr>
        <w:t>The system validates the manually provided location.</w:t>
      </w:r>
    </w:p>
    <w:p w14:paraId="7F8E5DB9" w14:textId="77777777" w:rsidR="00DE5C84" w:rsidRPr="009625B5" w:rsidRDefault="00000000">
      <w:pPr>
        <w:pStyle w:val="ListNumber"/>
        <w:rPr>
          <w:sz w:val="22"/>
        </w:rPr>
      </w:pPr>
      <w:r w:rsidRPr="009625B5">
        <w:rPr>
          <w:sz w:val="22"/>
        </w:rPr>
        <w:t>The system continues with report creation and routing.</w:t>
      </w:r>
    </w:p>
    <w:p w14:paraId="13AE753A" w14:textId="77777777" w:rsidR="00DE5C84" w:rsidRPr="009625B5" w:rsidRDefault="00000000">
      <w:pPr>
        <w:pStyle w:val="ListNumber"/>
        <w:rPr>
          <w:sz w:val="22"/>
        </w:rPr>
      </w:pPr>
      <w:r w:rsidRPr="009625B5">
        <w:rPr>
          <w:sz w:val="22"/>
        </w:rPr>
        <w:t>The use case resumes at Step 9 of the Main Success Scenario.</w:t>
      </w:r>
    </w:p>
    <w:sectPr w:rsidR="00DE5C84" w:rsidRPr="009625B5" w:rsidSect="00034616">
      <w:pgSz w:w="12240" w:h="15840"/>
      <w:pgMar w:top="792" w:right="720" w:bottom="792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96694747">
    <w:abstractNumId w:val="8"/>
  </w:num>
  <w:num w:numId="2" w16cid:durableId="284698555">
    <w:abstractNumId w:val="6"/>
  </w:num>
  <w:num w:numId="3" w16cid:durableId="905149114">
    <w:abstractNumId w:val="5"/>
  </w:num>
  <w:num w:numId="4" w16cid:durableId="2014918557">
    <w:abstractNumId w:val="4"/>
  </w:num>
  <w:num w:numId="5" w16cid:durableId="889459290">
    <w:abstractNumId w:val="7"/>
  </w:num>
  <w:num w:numId="6" w16cid:durableId="1091122048">
    <w:abstractNumId w:val="3"/>
  </w:num>
  <w:num w:numId="7" w16cid:durableId="1461537376">
    <w:abstractNumId w:val="2"/>
  </w:num>
  <w:num w:numId="8" w16cid:durableId="1063913084">
    <w:abstractNumId w:val="1"/>
  </w:num>
  <w:num w:numId="9" w16cid:durableId="1493642961">
    <w:abstractNumId w:val="0"/>
  </w:num>
  <w:num w:numId="10" w16cid:durableId="2044747265">
    <w:abstractNumId w:val="7"/>
    <w:lvlOverride w:ilvl="0">
      <w:startOverride w:val="1"/>
    </w:lvlOverride>
  </w:num>
  <w:num w:numId="11" w16cid:durableId="905337738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1765"/>
    <w:rsid w:val="0015074B"/>
    <w:rsid w:val="0029639D"/>
    <w:rsid w:val="00326F90"/>
    <w:rsid w:val="00434059"/>
    <w:rsid w:val="009625B5"/>
    <w:rsid w:val="00AA1D8D"/>
    <w:rsid w:val="00B47730"/>
    <w:rsid w:val="00CB0664"/>
    <w:rsid w:val="00DE5C8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9D44AE"/>
  <w14:defaultImageDpi w14:val="300"/>
  <w15:docId w15:val="{89ED3761-3397-4B75-A0C7-8E5F017B4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785</Words>
  <Characters>4479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ANKITHA L</cp:lastModifiedBy>
  <cp:revision>2</cp:revision>
  <dcterms:created xsi:type="dcterms:W3CDTF">2013-12-23T23:15:00Z</dcterms:created>
  <dcterms:modified xsi:type="dcterms:W3CDTF">2026-08-21T10:19:00Z</dcterms:modified>
  <cp:category/>
</cp:coreProperties>
</file>