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9273" w14:textId="3D37FB1A" w:rsidR="00EC0C09" w:rsidRDefault="001B70AE" w:rsidP="001B70AE">
      <w:pPr>
        <w:pStyle w:val="Heading1"/>
        <w:rPr>
          <w:lang w:val="en-US"/>
        </w:rPr>
      </w:pPr>
      <w:r>
        <w:rPr>
          <w:lang w:val="en-US"/>
        </w:rPr>
        <w:t>Assessment for the Data Scientist position</w:t>
      </w:r>
    </w:p>
    <w:p w14:paraId="27A8F3E8" w14:textId="77777777" w:rsidR="00A64AEE" w:rsidRPr="00A64AEE" w:rsidRDefault="00A64AEE" w:rsidP="00A64AEE">
      <w:pPr>
        <w:rPr>
          <w:lang w:val="en-US"/>
        </w:rPr>
      </w:pPr>
    </w:p>
    <w:p w14:paraId="7EAADF0B" w14:textId="7ACB530C" w:rsidR="001B70AE" w:rsidRDefault="001B70AE" w:rsidP="001B70AE">
      <w:pPr>
        <w:pStyle w:val="Heading2"/>
        <w:rPr>
          <w:lang w:val="en-US"/>
        </w:rPr>
      </w:pPr>
      <w:r>
        <w:rPr>
          <w:lang w:val="en-US"/>
        </w:rPr>
        <w:t xml:space="preserve">Assessment description </w:t>
      </w:r>
    </w:p>
    <w:p w14:paraId="48223DB6" w14:textId="74EAF79B" w:rsidR="00F11D55" w:rsidRDefault="00F11D55">
      <w:pPr>
        <w:rPr>
          <w:lang w:val="en-US"/>
        </w:rPr>
      </w:pPr>
      <w:r>
        <w:rPr>
          <w:lang w:val="en-US"/>
        </w:rPr>
        <w:t xml:space="preserve">Ball bearings are a crucial component in any wind turbine. The condition of the ball bearings </w:t>
      </w:r>
      <w:r w:rsidR="006C4BD4">
        <w:rPr>
          <w:lang w:val="en-US"/>
        </w:rPr>
        <w:t>is</w:t>
      </w:r>
      <w:r>
        <w:rPr>
          <w:lang w:val="en-US"/>
        </w:rPr>
        <w:t xml:space="preserve"> monitored to ensure no unexpected downtime of the turbine.</w:t>
      </w:r>
      <w:r>
        <w:rPr>
          <w:lang w:val="en-US"/>
        </w:rPr>
        <w:br/>
      </w:r>
      <w:r>
        <w:rPr>
          <w:lang w:val="en-US"/>
        </w:rPr>
        <w:br/>
        <w:t xml:space="preserve">The ball bearings consists of an outer ring, balls, cage and the inner ring. The ball bearing can be damaged in several ways, where the most common is a dent in either the inner or the outer ring.  </w:t>
      </w:r>
    </w:p>
    <w:p w14:paraId="6C8EF254" w14:textId="77777777" w:rsidR="00C76102" w:rsidRDefault="00F11D55" w:rsidP="00C76102">
      <w:pPr>
        <w:keepNext/>
        <w:jc w:val="center"/>
      </w:pPr>
      <w:r>
        <w:rPr>
          <w:noProof/>
        </w:rPr>
        <w:drawing>
          <wp:inline distT="0" distB="0" distL="0" distR="0" wp14:anchorId="2A9A0110" wp14:editId="1CEEC856">
            <wp:extent cx="2981325" cy="2023113"/>
            <wp:effectExtent l="0" t="0" r="0" b="0"/>
            <wp:docPr id="1" name="Picture 1" descr="Rolling element bearing components and failing frequencies | Power-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ling element bearing components and failing frequencies | Power-M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72" cy="20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BF7" w14:textId="24221CFF" w:rsidR="00C76102" w:rsidRDefault="00C76102" w:rsidP="00C76102">
      <w:pPr>
        <w:pStyle w:val="Caption"/>
        <w:jc w:val="center"/>
      </w:pPr>
      <w:r>
        <w:t xml:space="preserve">Figure </w:t>
      </w:r>
      <w:r w:rsidR="008A1E92">
        <w:fldChar w:fldCharType="begin"/>
      </w:r>
      <w:r w:rsidR="008A1E92">
        <w:instrText xml:space="preserve"> SEQ Figure \* ARABIC </w:instrText>
      </w:r>
      <w:r w:rsidR="008A1E92">
        <w:fldChar w:fldCharType="separate"/>
      </w:r>
      <w:r w:rsidR="008A1E92">
        <w:rPr>
          <w:noProof/>
        </w:rPr>
        <w:t>1</w:t>
      </w:r>
      <w:r w:rsidR="008A1E92">
        <w:rPr>
          <w:noProof/>
        </w:rPr>
        <w:fldChar w:fldCharType="end"/>
      </w:r>
      <w:r>
        <w:rPr>
          <w:lang w:val="en-US"/>
        </w:rPr>
        <w:t xml:space="preserve"> - Ball bearing</w:t>
      </w:r>
    </w:p>
    <w:p w14:paraId="6FFBA30F" w14:textId="1DDE19C2" w:rsidR="00F11D55" w:rsidRDefault="00F11D55" w:rsidP="00C76102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B24FED2" wp14:editId="6D049197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677F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EF39567" w14:textId="5F242973" w:rsidR="00F11D55" w:rsidRDefault="00F11D55">
      <w:pPr>
        <w:rPr>
          <w:lang w:val="en-US"/>
        </w:rPr>
      </w:pPr>
      <w:r>
        <w:rPr>
          <w:lang w:val="en-US"/>
        </w:rPr>
        <w:t>Such a dent will cause distinct failure frequencies to appear as a function of the rotation speed of the shaft inside the ball bearing. The “Ball Pass Frequency Outer”(BPFO) is the frequencies which the balls passes over a single dent in the outer ring, this is typically specified as a multiple of rotation speed by the manufacturer.</w:t>
      </w:r>
      <w:r>
        <w:rPr>
          <w:lang w:val="en-US"/>
        </w:rPr>
        <w:br/>
        <w:t xml:space="preserve">Every time the ball passes over a dent, it will cause a spike in vibration captured by the data </w:t>
      </w:r>
      <w:r w:rsidR="00C76102">
        <w:rPr>
          <w:lang w:val="en-US"/>
        </w:rPr>
        <w:t>acquisition</w:t>
      </w:r>
      <w:r>
        <w:rPr>
          <w:lang w:val="en-US"/>
        </w:rPr>
        <w:t xml:space="preserve"> equipment.</w:t>
      </w:r>
      <w:r w:rsidR="00C76102">
        <w:rPr>
          <w:lang w:val="en-US"/>
        </w:rPr>
        <w:t xml:space="preserve"> This will cause harmonics of the fault frequency(BPFO) to appear in the vibration data as seen in Figure 2. Sometimes these harmonics will</w:t>
      </w:r>
      <w:r w:rsidR="001B70AE">
        <w:rPr>
          <w:lang w:val="en-US"/>
        </w:rPr>
        <w:t xml:space="preserve"> also</w:t>
      </w:r>
      <w:r w:rsidR="00C76102">
        <w:rPr>
          <w:lang w:val="en-US"/>
        </w:rPr>
        <w:t xml:space="preserve"> appear at much higher frequencies than seen here, such as </w:t>
      </w:r>
      <m:oMath>
        <m:r>
          <w:rPr>
            <w:rFonts w:ascii="Cambria Math" w:hAnsi="Cambria Math"/>
            <w:lang w:val="en-US"/>
          </w:rPr>
          <m:t>&gt;25*BPFO</m:t>
        </m:r>
      </m:oMath>
      <w:r w:rsidR="00C76102">
        <w:rPr>
          <w:rFonts w:eastAsiaTheme="minorEastAsia"/>
          <w:lang w:val="en-US"/>
        </w:rPr>
        <w:t xml:space="preserve"> and often the low harmonics are not observed.</w:t>
      </w:r>
    </w:p>
    <w:p w14:paraId="28DCE7B4" w14:textId="3DB1BEFB" w:rsidR="00C76102" w:rsidRDefault="00C76102">
      <w:pPr>
        <w:rPr>
          <w:lang w:val="en-US"/>
        </w:rPr>
      </w:pPr>
    </w:p>
    <w:p w14:paraId="4F320DA1" w14:textId="77777777" w:rsidR="00C76102" w:rsidRDefault="00C76102" w:rsidP="00C76102">
      <w:pPr>
        <w:keepNext/>
        <w:jc w:val="center"/>
      </w:pPr>
      <w:r>
        <w:rPr>
          <w:noProof/>
        </w:rPr>
        <w:drawing>
          <wp:inline distT="0" distB="0" distL="0" distR="0" wp14:anchorId="724588E6" wp14:editId="55965291">
            <wp:extent cx="4019550" cy="1754155"/>
            <wp:effectExtent l="0" t="0" r="0" b="0"/>
            <wp:docPr id="4" name="Picture 4" descr="Typical bearing defects and spectral identification | Power-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ical bearing defects and spectral identification | Power-M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20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84D0" w14:textId="0DAF87BD" w:rsidR="00C76102" w:rsidRDefault="00C76102" w:rsidP="00C76102">
      <w:pPr>
        <w:pStyle w:val="Caption"/>
        <w:jc w:val="center"/>
        <w:rPr>
          <w:lang w:val="en-US"/>
        </w:rPr>
      </w:pPr>
      <w:r>
        <w:t xml:space="preserve">Figure </w:t>
      </w:r>
      <w:r w:rsidR="008A1E92">
        <w:fldChar w:fldCharType="begin"/>
      </w:r>
      <w:r w:rsidR="008A1E92">
        <w:instrText xml:space="preserve"> SEQ Figure \* ARABIC </w:instrText>
      </w:r>
      <w:r w:rsidR="008A1E92">
        <w:fldChar w:fldCharType="separate"/>
      </w:r>
      <w:r w:rsidR="008A1E92">
        <w:rPr>
          <w:noProof/>
        </w:rPr>
        <w:t>2</w:t>
      </w:r>
      <w:r w:rsidR="008A1E92">
        <w:rPr>
          <w:noProof/>
        </w:rPr>
        <w:fldChar w:fldCharType="end"/>
      </w:r>
      <w:r>
        <w:rPr>
          <w:lang w:val="en-US"/>
        </w:rPr>
        <w:t xml:space="preserve"> - BPFO fault frequencies</w:t>
      </w:r>
    </w:p>
    <w:p w14:paraId="53D2ABF9" w14:textId="77777777" w:rsidR="00C76102" w:rsidRDefault="00C76102">
      <w:pPr>
        <w:rPr>
          <w:lang w:val="en-US"/>
        </w:rPr>
      </w:pPr>
    </w:p>
    <w:p w14:paraId="2C990145" w14:textId="24063A97" w:rsidR="00F11D55" w:rsidRDefault="00F11D55">
      <w:pPr>
        <w:rPr>
          <w:lang w:val="en-US"/>
        </w:rPr>
      </w:pPr>
      <w:r>
        <w:rPr>
          <w:lang w:val="en-US"/>
        </w:rPr>
        <w:t xml:space="preserve">In this assignment </w:t>
      </w:r>
      <w:r w:rsidR="00C76102">
        <w:rPr>
          <w:lang w:val="en-US"/>
        </w:rPr>
        <w:t>data from the Case Western Reserve University Ball bearings dataset is used.  Here the rotation speed of the shaft and BPFO is:</w:t>
      </w:r>
    </w:p>
    <w:p w14:paraId="24C7A860" w14:textId="5B0C39D2" w:rsidR="00C76102" w:rsidRPr="00C76102" w:rsidRDefault="008A1E9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rotation</m:t>
              </m:r>
            </m:sub>
          </m:sSub>
          <m:r>
            <w:rPr>
              <w:rFonts w:ascii="Cambria Math" w:hAnsi="Cambria Math"/>
              <w:lang w:val="en-US"/>
            </w:rPr>
            <m:t>=28.68 Hz</m:t>
          </m:r>
        </m:oMath>
      </m:oMathPara>
    </w:p>
    <w:p w14:paraId="418FA5A5" w14:textId="2CE7835F" w:rsidR="00C76102" w:rsidRPr="00C76102" w:rsidRDefault="00C761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BPFO=3.5848</m:t>
          </m:r>
        </m:oMath>
      </m:oMathPara>
    </w:p>
    <w:p w14:paraId="48A79047" w14:textId="1E0281D5" w:rsidR="00C76102" w:rsidRPr="00C76102" w:rsidRDefault="008A1E9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BPF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rotation</m:t>
              </m:r>
            </m:sub>
          </m:sSub>
          <m:r>
            <w:rPr>
              <w:rFonts w:ascii="Cambria Math" w:hAnsi="Cambria Math"/>
              <w:lang w:val="en-US"/>
            </w:rPr>
            <m:t>*BPFO= 102.81 Hz</m:t>
          </m:r>
        </m:oMath>
      </m:oMathPara>
    </w:p>
    <w:p w14:paraId="357B8EFE" w14:textId="2FDD4FF9" w:rsidR="00A64AEE" w:rsidRDefault="001B70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data is sampled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=12kH</m:t>
        </m:r>
      </m:oMath>
    </w:p>
    <w:p w14:paraId="5851C492" w14:textId="77777777" w:rsidR="00A64AEE" w:rsidRDefault="00A64AEE">
      <w:pPr>
        <w:rPr>
          <w:rFonts w:eastAsiaTheme="minorEastAsia"/>
          <w:lang w:val="en-US"/>
        </w:rPr>
      </w:pPr>
    </w:p>
    <w:p w14:paraId="0570331A" w14:textId="482A23F2" w:rsidR="001B70AE" w:rsidRDefault="001B70AE" w:rsidP="006C4BD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Provided material</w:t>
      </w:r>
    </w:p>
    <w:p w14:paraId="126C644A" w14:textId="11213FFA" w:rsidR="001B70AE" w:rsidRDefault="001B70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Python file “case_western.py” it is shown how to import two HDF5 files containing vibration data from both a good and a faulty bearing. The data from the good bearing is found in “x_baseline.h5” where 40 samples of 1 second each are found. The data from the faulty bearing is found in “x_fault.h5” where 10 samples of 1 second each are found.</w:t>
      </w:r>
    </w:p>
    <w:p w14:paraId="3178A7F8" w14:textId="77777777" w:rsidR="001B70AE" w:rsidRDefault="001B70AE">
      <w:pPr>
        <w:rPr>
          <w:rFonts w:eastAsiaTheme="minorEastAsia"/>
          <w:lang w:val="en-US"/>
        </w:rPr>
      </w:pPr>
    </w:p>
    <w:p w14:paraId="77C7F7D2" w14:textId="3DB3B41A" w:rsidR="001B70AE" w:rsidRDefault="001B70AE" w:rsidP="001B70AE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Your assignment</w:t>
      </w:r>
    </w:p>
    <w:p w14:paraId="173FC420" w14:textId="7BEE616F" w:rsidR="001B70AE" w:rsidRPr="001B70AE" w:rsidRDefault="001B70AE" w:rsidP="001B70A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Can you, by plotting the data in Python, show the difference between a good bearing and a faulty one? Maybe try to identify the BPFO.</w:t>
      </w:r>
    </w:p>
    <w:p w14:paraId="3E5B7325" w14:textId="0A60DB1A" w:rsidR="001B70AE" w:rsidRDefault="001B70AE" w:rsidP="001B70A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</w:t>
      </w:r>
      <w:r w:rsidR="006C4BD4">
        <w:rPr>
          <w:rFonts w:eastAsiaTheme="minorEastAsia"/>
          <w:lang w:val="en-US"/>
        </w:rPr>
        <w:t>it is</w:t>
      </w:r>
      <w:r>
        <w:rPr>
          <w:rFonts w:eastAsiaTheme="minorEastAsia"/>
          <w:lang w:val="en-US"/>
        </w:rPr>
        <w:t xml:space="preserve"> time to get creative, how would you use machine learning techniques to distinguish the good bearing from the faulty one?</w:t>
      </w:r>
    </w:p>
    <w:p w14:paraId="72CC08BE" w14:textId="77777777" w:rsidR="008E0679" w:rsidRDefault="008E0679" w:rsidP="008E0679">
      <w:pPr>
        <w:pStyle w:val="ListParagraph"/>
        <w:rPr>
          <w:rFonts w:eastAsiaTheme="minorEastAsia"/>
          <w:lang w:val="en-US"/>
        </w:rPr>
      </w:pPr>
    </w:p>
    <w:p w14:paraId="0F6BE9A1" w14:textId="61687D14" w:rsidR="00A64AEE" w:rsidRDefault="00371868" w:rsidP="0037186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next?</w:t>
      </w:r>
    </w:p>
    <w:p w14:paraId="4AC3CA03" w14:textId="18786905" w:rsidR="00371868" w:rsidRDefault="00371868" w:rsidP="00371868">
      <w:pPr>
        <w:rPr>
          <w:lang w:val="en-US"/>
        </w:rPr>
      </w:pPr>
      <w:r>
        <w:rPr>
          <w:lang w:val="en-US"/>
        </w:rPr>
        <w:t>At the next interview we will discuss your findings</w:t>
      </w:r>
      <w:r w:rsidR="008E0679">
        <w:rPr>
          <w:lang w:val="en-US"/>
        </w:rPr>
        <w:t xml:space="preserve"> and methods</w:t>
      </w:r>
      <w:r>
        <w:rPr>
          <w:lang w:val="en-US"/>
        </w:rPr>
        <w:t>. You are not expected to do a presentation, but please bring a few plots to show on your pc/tablet.</w:t>
      </w:r>
      <w:r w:rsidR="008E0679">
        <w:rPr>
          <w:lang w:val="en-US"/>
        </w:rPr>
        <w:t xml:space="preserve"> </w:t>
      </w:r>
    </w:p>
    <w:p w14:paraId="5E61B25E" w14:textId="77777777" w:rsidR="008E0679" w:rsidRPr="00371868" w:rsidRDefault="008E0679" w:rsidP="00371868">
      <w:pPr>
        <w:rPr>
          <w:lang w:val="en-US"/>
        </w:rPr>
      </w:pPr>
    </w:p>
    <w:p w14:paraId="363AB562" w14:textId="30CF4C6F" w:rsidR="004E1AD6" w:rsidRDefault="004E1AD6" w:rsidP="004E1AD6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in doubt</w:t>
      </w:r>
    </w:p>
    <w:p w14:paraId="137B0E9E" w14:textId="5782E786" w:rsidR="00C76102" w:rsidRPr="00C76102" w:rsidRDefault="004E1AD6" w:rsidP="004E1AD6">
      <w:pPr>
        <w:rPr>
          <w:lang w:val="en-US"/>
        </w:rPr>
      </w:pPr>
      <w:r>
        <w:rPr>
          <w:lang w:val="en-US"/>
        </w:rPr>
        <w:t xml:space="preserve">If you have any questions regarding the assessment, please do not hesitate to contact Asmus at </w:t>
      </w:r>
      <w:hyperlink r:id="rId8" w:history="1">
        <w:r w:rsidR="008A1E92" w:rsidRPr="00F91331">
          <w:rPr>
            <w:rStyle w:val="Hyperlink"/>
            <w:lang w:val="en-US"/>
          </w:rPr>
          <w:t>abh@gramjuhl.com</w:t>
        </w:r>
      </w:hyperlink>
      <w:r>
        <w:rPr>
          <w:lang w:val="en-US"/>
        </w:rPr>
        <w:t>.</w:t>
      </w:r>
      <w:r w:rsidR="008A1E92">
        <w:rPr>
          <w:lang w:val="en-US"/>
        </w:rPr>
        <w:t xml:space="preserve"> </w:t>
      </w:r>
      <w:r>
        <w:rPr>
          <w:lang w:val="en-US"/>
        </w:rPr>
        <w:br/>
      </w:r>
    </w:p>
    <w:sectPr w:rsidR="00C76102" w:rsidRPr="00C7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1694"/>
    <w:multiLevelType w:val="hybridMultilevel"/>
    <w:tmpl w:val="92485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C75A1"/>
    <w:multiLevelType w:val="hybridMultilevel"/>
    <w:tmpl w:val="FE6E77BE"/>
    <w:lvl w:ilvl="0" w:tplc="F7B81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78F2"/>
    <w:multiLevelType w:val="hybridMultilevel"/>
    <w:tmpl w:val="495CE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55"/>
    <w:rsid w:val="001B70AE"/>
    <w:rsid w:val="00371868"/>
    <w:rsid w:val="0044713A"/>
    <w:rsid w:val="004E1AD6"/>
    <w:rsid w:val="005447A5"/>
    <w:rsid w:val="006C4BD4"/>
    <w:rsid w:val="008A1E92"/>
    <w:rsid w:val="008E0679"/>
    <w:rsid w:val="009C2BCC"/>
    <w:rsid w:val="00A64AEE"/>
    <w:rsid w:val="00C76102"/>
    <w:rsid w:val="00F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B2370"/>
  <w15:chartTrackingRefBased/>
  <w15:docId w15:val="{2AE48911-5372-4137-BEC1-754D84BC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6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6102"/>
    <w:rPr>
      <w:color w:val="808080"/>
    </w:rPr>
  </w:style>
  <w:style w:type="paragraph" w:styleId="ListParagraph">
    <w:name w:val="List Paragraph"/>
    <w:basedOn w:val="Normal"/>
    <w:uiPriority w:val="34"/>
    <w:qFormat/>
    <w:rsid w:val="001B7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0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@gramjuh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3B7FB-D8B9-405C-A97D-10C11C17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Asmus Bjerregaard Hansen</dc:creator>
  <cp:keywords/>
  <dc:description/>
  <cp:lastModifiedBy>Asmus Bjerregaard Hansen</cp:lastModifiedBy>
  <cp:revision>10</cp:revision>
  <cp:lastPrinted>2020-07-31T08:16:00Z</cp:lastPrinted>
  <dcterms:created xsi:type="dcterms:W3CDTF">2020-07-31T06:50:00Z</dcterms:created>
  <dcterms:modified xsi:type="dcterms:W3CDTF">2020-07-31T08:20:00Z</dcterms:modified>
</cp:coreProperties>
</file>