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627B" w14:textId="5EDB0EB7" w:rsidR="00B65236" w:rsidRPr="00B65236" w:rsidRDefault="001F5F20" w:rsidP="00B652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Bank </w:t>
      </w:r>
      <w:r w:rsidR="00B65236" w:rsidRPr="00B65236">
        <w:rPr>
          <w:rFonts w:ascii="Times New Roman" w:eastAsia="Times New Roman" w:hAnsi="Times New Roman" w:cs="Times New Roman"/>
          <w:b/>
          <w:bCs/>
          <w:kern w:val="36"/>
          <w:sz w:val="48"/>
          <w:szCs w:val="48"/>
          <w:lang w:eastAsia="en-IN"/>
        </w:rPr>
        <w:t>Loan Portfolio Project Report</w:t>
      </w:r>
    </w:p>
    <w:p w14:paraId="7229F40E"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1. Introduction</w:t>
      </w:r>
    </w:p>
    <w:p w14:paraId="4E84A217" w14:textId="77777777"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This report provides a comprehensive analysis of loan applications, funded amounts, repayment status, and borrower characteristics. It highlights key performance indicators (KPIs), trends across time, states, loan terms, purposes, and borrower profiles. The aim is to evaluate portfolio performance, distinguish between good and bad loans, and uncover actionable insights to improve credit strategies, risk management, and business growth.</w:t>
      </w:r>
    </w:p>
    <w:p w14:paraId="514B2080"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3A419D">
          <v:rect id="_x0000_i1025" style="width:0;height:1.5pt" o:hralign="center" o:hrstd="t" o:hr="t" fillcolor="#a0a0a0" stroked="f"/>
        </w:pict>
      </w:r>
    </w:p>
    <w:p w14:paraId="4A2AA7AA"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2. Project Statement</w:t>
      </w:r>
    </w:p>
    <w:p w14:paraId="616F0471" w14:textId="7386455C"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 xml:space="preserve">The purpose of this project is to </w:t>
      </w:r>
      <w:r w:rsidR="004915D3" w:rsidRPr="00B65236">
        <w:rPr>
          <w:rFonts w:ascii="Times New Roman" w:eastAsia="Times New Roman" w:hAnsi="Times New Roman" w:cs="Times New Roman"/>
          <w:sz w:val="24"/>
          <w:szCs w:val="24"/>
          <w:lang w:eastAsia="en-IN"/>
        </w:rPr>
        <w:t>analyse</w:t>
      </w:r>
      <w:r w:rsidRPr="00B65236">
        <w:rPr>
          <w:rFonts w:ascii="Times New Roman" w:eastAsia="Times New Roman" w:hAnsi="Times New Roman" w:cs="Times New Roman"/>
          <w:sz w:val="24"/>
          <w:szCs w:val="24"/>
          <w:lang w:eastAsia="en-IN"/>
        </w:rPr>
        <w:t xml:space="preserve"> loan application and repayment data to understand customer borrowing </w:t>
      </w:r>
      <w:r w:rsidR="00365DCC" w:rsidRPr="00B65236">
        <w:rPr>
          <w:rFonts w:ascii="Times New Roman" w:eastAsia="Times New Roman" w:hAnsi="Times New Roman" w:cs="Times New Roman"/>
          <w:sz w:val="24"/>
          <w:szCs w:val="24"/>
          <w:lang w:eastAsia="en-IN"/>
        </w:rPr>
        <w:t>behaviour</w:t>
      </w:r>
      <w:r w:rsidRPr="00B65236">
        <w:rPr>
          <w:rFonts w:ascii="Times New Roman" w:eastAsia="Times New Roman" w:hAnsi="Times New Roman" w:cs="Times New Roman"/>
          <w:sz w:val="24"/>
          <w:szCs w:val="24"/>
          <w:lang w:eastAsia="en-IN"/>
        </w:rPr>
        <w:t>, portfolio performance, and lending risks. By examining overall applications, funded amounts, repayment collections, and loan statuses, this analysis seeks to provide a clear view of portfolio health.</w:t>
      </w:r>
    </w:p>
    <w:p w14:paraId="7B0A3B2A" w14:textId="77777777"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The project specifically focuses on:</w:t>
      </w:r>
    </w:p>
    <w:p w14:paraId="528CAB79" w14:textId="77777777" w:rsidR="00B65236" w:rsidRPr="00B65236" w:rsidRDefault="00B65236" w:rsidP="00B652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Assessing loan portfolio KPIs</w:t>
      </w:r>
      <w:r w:rsidRPr="00B65236">
        <w:rPr>
          <w:rFonts w:ascii="Times New Roman" w:eastAsia="Times New Roman" w:hAnsi="Times New Roman" w:cs="Times New Roman"/>
          <w:sz w:val="24"/>
          <w:szCs w:val="24"/>
          <w:lang w:eastAsia="en-IN"/>
        </w:rPr>
        <w:t xml:space="preserve"> including applications, funded amounts, and repayment trends.</w:t>
      </w:r>
    </w:p>
    <w:p w14:paraId="799B2C7A" w14:textId="77777777" w:rsidR="00B65236" w:rsidRPr="00B65236" w:rsidRDefault="00B65236" w:rsidP="00B652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Identifying loan quality distribution</w:t>
      </w:r>
      <w:r w:rsidRPr="00B65236">
        <w:rPr>
          <w:rFonts w:ascii="Times New Roman" w:eastAsia="Times New Roman" w:hAnsi="Times New Roman" w:cs="Times New Roman"/>
          <w:sz w:val="24"/>
          <w:szCs w:val="24"/>
          <w:lang w:eastAsia="en-IN"/>
        </w:rPr>
        <w:t xml:space="preserve"> (good vs. bad loans) and their financial impact.</w:t>
      </w:r>
    </w:p>
    <w:p w14:paraId="51063742" w14:textId="2D8EFC3D" w:rsidR="00B65236" w:rsidRPr="00B65236" w:rsidRDefault="00391A48" w:rsidP="00B652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Analysing</w:t>
      </w:r>
      <w:r w:rsidR="00B65236" w:rsidRPr="00B65236">
        <w:rPr>
          <w:rFonts w:ascii="Times New Roman" w:eastAsia="Times New Roman" w:hAnsi="Times New Roman" w:cs="Times New Roman"/>
          <w:b/>
          <w:bCs/>
          <w:sz w:val="24"/>
          <w:szCs w:val="24"/>
          <w:lang w:eastAsia="en-IN"/>
        </w:rPr>
        <w:t xml:space="preserve"> loan status categories</w:t>
      </w:r>
      <w:r w:rsidR="00B65236" w:rsidRPr="00B65236">
        <w:rPr>
          <w:rFonts w:ascii="Times New Roman" w:eastAsia="Times New Roman" w:hAnsi="Times New Roman" w:cs="Times New Roman"/>
          <w:sz w:val="24"/>
          <w:szCs w:val="24"/>
          <w:lang w:eastAsia="en-IN"/>
        </w:rPr>
        <w:t xml:space="preserve"> (Current, Charged Off, Fully Paid) to measure repayment success and defaults.</w:t>
      </w:r>
    </w:p>
    <w:p w14:paraId="7682D164" w14:textId="77777777" w:rsidR="00B65236" w:rsidRPr="00B65236" w:rsidRDefault="00B65236" w:rsidP="00B652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Studying borrower demographics and attributes</w:t>
      </w:r>
      <w:r w:rsidRPr="00B65236">
        <w:rPr>
          <w:rFonts w:ascii="Times New Roman" w:eastAsia="Times New Roman" w:hAnsi="Times New Roman" w:cs="Times New Roman"/>
          <w:sz w:val="24"/>
          <w:szCs w:val="24"/>
          <w:lang w:eastAsia="en-IN"/>
        </w:rPr>
        <w:t xml:space="preserve"> such as state, loan term, employee length, loan purpose, and home ownership.</w:t>
      </w:r>
    </w:p>
    <w:p w14:paraId="13A7D12F" w14:textId="77777777" w:rsidR="00B65236" w:rsidRPr="00B65236" w:rsidRDefault="00B65236" w:rsidP="00B652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Evaluating profitability and risks</w:t>
      </w:r>
      <w:r w:rsidRPr="00B65236">
        <w:rPr>
          <w:rFonts w:ascii="Times New Roman" w:eastAsia="Times New Roman" w:hAnsi="Times New Roman" w:cs="Times New Roman"/>
          <w:sz w:val="24"/>
          <w:szCs w:val="24"/>
          <w:lang w:eastAsia="en-IN"/>
        </w:rPr>
        <w:t xml:space="preserve"> through average interest rate and average debt-to-income (DTI) ratios.</w:t>
      </w:r>
    </w:p>
    <w:p w14:paraId="2810A243" w14:textId="77777777"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The ultimate goal is to transform raw loan performance data into actionable insights that support:</w:t>
      </w:r>
    </w:p>
    <w:p w14:paraId="212DA1EF" w14:textId="77777777" w:rsidR="00B65236" w:rsidRPr="00B65236" w:rsidRDefault="00B65236" w:rsidP="00B652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Optimized lending strategies to increase funded amounts while minimizing bad loans.</w:t>
      </w:r>
    </w:p>
    <w:p w14:paraId="6EAA0D23" w14:textId="77777777" w:rsidR="00B65236" w:rsidRPr="00B65236" w:rsidRDefault="00B65236" w:rsidP="00B652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Risk mitigation policies for high default areas.</w:t>
      </w:r>
    </w:p>
    <w:p w14:paraId="0CC6E437" w14:textId="77777777" w:rsidR="00B65236" w:rsidRPr="00B65236" w:rsidRDefault="00B65236" w:rsidP="00B652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Enhanced borrower targeting based on purpose, term, and demographic patterns.</w:t>
      </w:r>
    </w:p>
    <w:p w14:paraId="452DC60E" w14:textId="77777777" w:rsidR="00B65236" w:rsidRPr="00B65236" w:rsidRDefault="00B65236" w:rsidP="00B652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Sustainable growth with improved repayment collection and reduced charge-offs.</w:t>
      </w:r>
    </w:p>
    <w:p w14:paraId="0813EA25"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F3E6B8">
          <v:rect id="_x0000_i1026" style="width:0;height:1.5pt" o:hralign="center" o:hrstd="t" o:hr="t" fillcolor="#a0a0a0" stroked="f"/>
        </w:pict>
      </w:r>
    </w:p>
    <w:p w14:paraId="7F0A45DC"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3. KPI Requirements</w:t>
      </w:r>
    </w:p>
    <w:p w14:paraId="48270082" w14:textId="77777777" w:rsidR="00B65236" w:rsidRPr="00B65236" w:rsidRDefault="00B65236" w:rsidP="00B652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Total Loan Applications:</w:t>
      </w:r>
      <w:r w:rsidRPr="00B65236">
        <w:rPr>
          <w:rFonts w:ascii="Times New Roman" w:eastAsia="Times New Roman" w:hAnsi="Times New Roman" w:cs="Times New Roman"/>
          <w:sz w:val="24"/>
          <w:szCs w:val="24"/>
          <w:lang w:eastAsia="en-IN"/>
        </w:rPr>
        <w:t xml:space="preserve"> 38.6K</w:t>
      </w:r>
    </w:p>
    <w:p w14:paraId="1B4B512C" w14:textId="77777777" w:rsidR="00B65236" w:rsidRPr="00B65236" w:rsidRDefault="00B65236" w:rsidP="00B6523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MTD: 4.3K | MoM: 6.9%</w:t>
      </w:r>
    </w:p>
    <w:p w14:paraId="3375C593" w14:textId="77777777" w:rsidR="00B65236" w:rsidRPr="00B65236" w:rsidRDefault="00B65236" w:rsidP="00B652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Total Funded Amount:</w:t>
      </w:r>
      <w:r w:rsidRPr="00B65236">
        <w:rPr>
          <w:rFonts w:ascii="Times New Roman" w:eastAsia="Times New Roman" w:hAnsi="Times New Roman" w:cs="Times New Roman"/>
          <w:sz w:val="24"/>
          <w:szCs w:val="24"/>
          <w:lang w:eastAsia="en-IN"/>
        </w:rPr>
        <w:t xml:space="preserve"> $435.8M</w:t>
      </w:r>
    </w:p>
    <w:p w14:paraId="482961E8" w14:textId="77777777" w:rsidR="00B65236" w:rsidRPr="00B65236" w:rsidRDefault="00B65236" w:rsidP="00B6523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MTD: $54.0M | MoM: 13.0%</w:t>
      </w:r>
    </w:p>
    <w:p w14:paraId="769DE263" w14:textId="77777777" w:rsidR="00B65236" w:rsidRPr="00B65236" w:rsidRDefault="00B65236" w:rsidP="00B652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lastRenderedPageBreak/>
        <w:t>Total Amount Received:</w:t>
      </w:r>
      <w:r w:rsidRPr="00B65236">
        <w:rPr>
          <w:rFonts w:ascii="Times New Roman" w:eastAsia="Times New Roman" w:hAnsi="Times New Roman" w:cs="Times New Roman"/>
          <w:sz w:val="24"/>
          <w:szCs w:val="24"/>
          <w:lang w:eastAsia="en-IN"/>
        </w:rPr>
        <w:t xml:space="preserve"> $473.1M</w:t>
      </w:r>
    </w:p>
    <w:p w14:paraId="2202D964" w14:textId="77777777" w:rsidR="00B65236" w:rsidRPr="00B65236" w:rsidRDefault="00B65236" w:rsidP="00B6523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MTD: $58.1M | MoM: 15.8%</w:t>
      </w:r>
    </w:p>
    <w:p w14:paraId="625A9AAE" w14:textId="77777777" w:rsidR="00B65236" w:rsidRPr="00B65236" w:rsidRDefault="00B65236" w:rsidP="00B652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Average Interest Rate:</w:t>
      </w:r>
      <w:r w:rsidRPr="00B65236">
        <w:rPr>
          <w:rFonts w:ascii="Times New Roman" w:eastAsia="Times New Roman" w:hAnsi="Times New Roman" w:cs="Times New Roman"/>
          <w:sz w:val="24"/>
          <w:szCs w:val="24"/>
          <w:lang w:eastAsia="en-IN"/>
        </w:rPr>
        <w:t xml:space="preserve"> 12.0%</w:t>
      </w:r>
    </w:p>
    <w:p w14:paraId="48ECFEBF" w14:textId="77777777" w:rsidR="00B65236" w:rsidRPr="00B65236" w:rsidRDefault="00B65236" w:rsidP="00B6523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MTD: 12.4% | MoM: 3.5%</w:t>
      </w:r>
    </w:p>
    <w:p w14:paraId="46F5B0B1" w14:textId="77777777" w:rsidR="00B65236" w:rsidRPr="00B65236" w:rsidRDefault="00B65236" w:rsidP="00B652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Average DTI:</w:t>
      </w:r>
      <w:r w:rsidRPr="00B65236">
        <w:rPr>
          <w:rFonts w:ascii="Times New Roman" w:eastAsia="Times New Roman" w:hAnsi="Times New Roman" w:cs="Times New Roman"/>
          <w:sz w:val="24"/>
          <w:szCs w:val="24"/>
          <w:lang w:eastAsia="en-IN"/>
        </w:rPr>
        <w:t xml:space="preserve"> 13.3%</w:t>
      </w:r>
    </w:p>
    <w:p w14:paraId="5A883ED4" w14:textId="77777777" w:rsidR="00B65236" w:rsidRPr="00B65236" w:rsidRDefault="00B65236" w:rsidP="00B6523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MTD: 13.7% | MoM: 2.7%</w:t>
      </w:r>
    </w:p>
    <w:p w14:paraId="37DF44A0"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E71402">
          <v:rect id="_x0000_i1027" style="width:0;height:1.5pt" o:hralign="center" o:hrstd="t" o:hr="t" fillcolor="#a0a0a0" stroked="f"/>
        </w:pict>
      </w:r>
    </w:p>
    <w:p w14:paraId="0B588066"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4. Trends &amp; Performance Analysis</w:t>
      </w:r>
    </w:p>
    <w:p w14:paraId="5D428D76"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Good vs. Bad Loans</w:t>
      </w:r>
    </w:p>
    <w:p w14:paraId="5D39E1D9" w14:textId="77777777" w:rsidR="00B65236" w:rsidRPr="00B65236" w:rsidRDefault="00B65236" w:rsidP="00B652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Good Loan Applications:</w:t>
      </w:r>
      <w:r w:rsidRPr="00B65236">
        <w:rPr>
          <w:rFonts w:ascii="Times New Roman" w:eastAsia="Times New Roman" w:hAnsi="Times New Roman" w:cs="Times New Roman"/>
          <w:sz w:val="24"/>
          <w:szCs w:val="24"/>
          <w:lang w:eastAsia="en-IN"/>
        </w:rPr>
        <w:t xml:space="preserve"> 33.2K</w:t>
      </w:r>
    </w:p>
    <w:p w14:paraId="109A36F3" w14:textId="77777777" w:rsidR="00B65236" w:rsidRPr="00B65236" w:rsidRDefault="00B65236" w:rsidP="00B6523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Funded: $370.2M | Received: $435.8M</w:t>
      </w:r>
    </w:p>
    <w:p w14:paraId="073AB816" w14:textId="77777777" w:rsidR="00B65236" w:rsidRPr="00B65236" w:rsidRDefault="00B65236" w:rsidP="00B652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Bad Loan Applications:</w:t>
      </w:r>
      <w:r w:rsidRPr="00B65236">
        <w:rPr>
          <w:rFonts w:ascii="Times New Roman" w:eastAsia="Times New Roman" w:hAnsi="Times New Roman" w:cs="Times New Roman"/>
          <w:sz w:val="24"/>
          <w:szCs w:val="24"/>
          <w:lang w:eastAsia="en-IN"/>
        </w:rPr>
        <w:t xml:space="preserve"> 5.3K</w:t>
      </w:r>
    </w:p>
    <w:p w14:paraId="72B4D31F" w14:textId="77777777" w:rsidR="00B65236" w:rsidRPr="00B65236" w:rsidRDefault="00B65236" w:rsidP="00B6523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Funded: $65.5M | Received: $37.3M</w:t>
      </w:r>
    </w:p>
    <w:p w14:paraId="1E142FC5" w14:textId="43D1232C"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Good loans form the majority of the portfolio, driving higher collections compared to bad loans.</w:t>
      </w:r>
    </w:p>
    <w:p w14:paraId="07795470"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F7719C">
          <v:rect id="_x0000_i1028" style="width:0;height:1.5pt" o:hralign="center" o:hrstd="t" o:hr="t" fillcolor="#a0a0a0" stroked="f"/>
        </w:pict>
      </w:r>
    </w:p>
    <w:p w14:paraId="54A9052F"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Loan Status Analysis</w:t>
      </w:r>
    </w:p>
    <w:p w14:paraId="7338B443" w14:textId="77777777" w:rsidR="00B65236" w:rsidRPr="00B65236" w:rsidRDefault="00B65236" w:rsidP="00B65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Current Loans</w:t>
      </w:r>
    </w:p>
    <w:p w14:paraId="61686686"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Applications: 1,098</w:t>
      </w:r>
    </w:p>
    <w:p w14:paraId="7D320A01"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Funded: $18.9M | Received: $24.2M</w:t>
      </w:r>
    </w:p>
    <w:p w14:paraId="03B6B4B7" w14:textId="44713B31"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Av</w:t>
      </w:r>
      <w:r w:rsidR="00792201">
        <w:rPr>
          <w:rFonts w:ascii="Times New Roman" w:eastAsia="Times New Roman" w:hAnsi="Times New Roman" w:cs="Times New Roman"/>
          <w:sz w:val="24"/>
          <w:szCs w:val="24"/>
          <w:lang w:eastAsia="en-IN"/>
        </w:rPr>
        <w:t>erage</w:t>
      </w:r>
      <w:r w:rsidRPr="00B65236">
        <w:rPr>
          <w:rFonts w:ascii="Times New Roman" w:eastAsia="Times New Roman" w:hAnsi="Times New Roman" w:cs="Times New Roman"/>
          <w:sz w:val="24"/>
          <w:szCs w:val="24"/>
          <w:lang w:eastAsia="en-IN"/>
        </w:rPr>
        <w:t xml:space="preserve"> Interest Rate: 15.1% | Av</w:t>
      </w:r>
      <w:r w:rsidR="00792201">
        <w:rPr>
          <w:rFonts w:ascii="Times New Roman" w:eastAsia="Times New Roman" w:hAnsi="Times New Roman" w:cs="Times New Roman"/>
          <w:sz w:val="24"/>
          <w:szCs w:val="24"/>
          <w:lang w:eastAsia="en-IN"/>
        </w:rPr>
        <w:t>era</w:t>
      </w:r>
      <w:r w:rsidRPr="00B65236">
        <w:rPr>
          <w:rFonts w:ascii="Times New Roman" w:eastAsia="Times New Roman" w:hAnsi="Times New Roman" w:cs="Times New Roman"/>
          <w:sz w:val="24"/>
          <w:szCs w:val="24"/>
          <w:lang w:eastAsia="en-IN"/>
        </w:rPr>
        <w:t>g</w:t>
      </w:r>
      <w:r w:rsidR="00792201">
        <w:rPr>
          <w:rFonts w:ascii="Times New Roman" w:eastAsia="Times New Roman" w:hAnsi="Times New Roman" w:cs="Times New Roman"/>
          <w:sz w:val="24"/>
          <w:szCs w:val="24"/>
          <w:lang w:eastAsia="en-IN"/>
        </w:rPr>
        <w:t>e</w:t>
      </w:r>
      <w:r w:rsidRPr="00B65236">
        <w:rPr>
          <w:rFonts w:ascii="Times New Roman" w:eastAsia="Times New Roman" w:hAnsi="Times New Roman" w:cs="Times New Roman"/>
          <w:sz w:val="24"/>
          <w:szCs w:val="24"/>
          <w:lang w:eastAsia="en-IN"/>
        </w:rPr>
        <w:t xml:space="preserve"> DTI: 14.72%</w:t>
      </w:r>
    </w:p>
    <w:p w14:paraId="133F76C6" w14:textId="77777777" w:rsidR="00B65236" w:rsidRPr="00B65236" w:rsidRDefault="00B65236" w:rsidP="00B65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Charged-Off Loans</w:t>
      </w:r>
    </w:p>
    <w:p w14:paraId="04BC3671"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Applications: 5,333</w:t>
      </w:r>
    </w:p>
    <w:p w14:paraId="43813C7B"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Funded: $65.5M | Received: $37.3M</w:t>
      </w:r>
    </w:p>
    <w:p w14:paraId="4FFA13B3" w14:textId="42A3F9C8" w:rsidR="00B65236" w:rsidRPr="00B65236" w:rsidRDefault="00792201"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w:t>
      </w:r>
      <w:r w:rsidR="00B65236" w:rsidRPr="00B65236">
        <w:rPr>
          <w:rFonts w:ascii="Times New Roman" w:eastAsia="Times New Roman" w:hAnsi="Times New Roman" w:cs="Times New Roman"/>
          <w:sz w:val="24"/>
          <w:szCs w:val="24"/>
          <w:lang w:eastAsia="en-IN"/>
        </w:rPr>
        <w:t xml:space="preserve"> Interest Rate: 13.9% | </w:t>
      </w:r>
      <w:r>
        <w:rPr>
          <w:rFonts w:ascii="Times New Roman" w:eastAsia="Times New Roman" w:hAnsi="Times New Roman" w:cs="Times New Roman"/>
          <w:sz w:val="24"/>
          <w:szCs w:val="24"/>
          <w:lang w:eastAsia="en-IN"/>
        </w:rPr>
        <w:t>Average</w:t>
      </w:r>
      <w:r w:rsidR="00B65236" w:rsidRPr="00B65236">
        <w:rPr>
          <w:rFonts w:ascii="Times New Roman" w:eastAsia="Times New Roman" w:hAnsi="Times New Roman" w:cs="Times New Roman"/>
          <w:sz w:val="24"/>
          <w:szCs w:val="24"/>
          <w:lang w:eastAsia="en-IN"/>
        </w:rPr>
        <w:t xml:space="preserve"> DTI: 14.0%</w:t>
      </w:r>
    </w:p>
    <w:p w14:paraId="47D28BC6" w14:textId="77777777" w:rsidR="00B65236" w:rsidRPr="00B65236" w:rsidRDefault="00B65236" w:rsidP="00B65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Fully Paid Loans</w:t>
      </w:r>
    </w:p>
    <w:p w14:paraId="73490B49"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Applications: 32,145</w:t>
      </w:r>
    </w:p>
    <w:p w14:paraId="5442DFFC" w14:textId="77777777" w:rsidR="00B65236" w:rsidRPr="00B65236" w:rsidRDefault="00B65236"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Funded: $351.4M | Received: $411.6M</w:t>
      </w:r>
    </w:p>
    <w:p w14:paraId="2497B91D" w14:textId="44C8E8B4" w:rsidR="00B65236" w:rsidRPr="00B65236" w:rsidRDefault="00792201" w:rsidP="00B6523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w:t>
      </w:r>
      <w:r w:rsidR="00B65236" w:rsidRPr="00B65236">
        <w:rPr>
          <w:rFonts w:ascii="Times New Roman" w:eastAsia="Times New Roman" w:hAnsi="Times New Roman" w:cs="Times New Roman"/>
          <w:sz w:val="24"/>
          <w:szCs w:val="24"/>
          <w:lang w:eastAsia="en-IN"/>
        </w:rPr>
        <w:t xml:space="preserve"> Interest Rate: 11.6% | </w:t>
      </w:r>
      <w:r>
        <w:rPr>
          <w:rFonts w:ascii="Times New Roman" w:eastAsia="Times New Roman" w:hAnsi="Times New Roman" w:cs="Times New Roman"/>
          <w:sz w:val="24"/>
          <w:szCs w:val="24"/>
          <w:lang w:eastAsia="en-IN"/>
        </w:rPr>
        <w:t>Average</w:t>
      </w:r>
      <w:r w:rsidR="00B65236" w:rsidRPr="00B65236">
        <w:rPr>
          <w:rFonts w:ascii="Times New Roman" w:eastAsia="Times New Roman" w:hAnsi="Times New Roman" w:cs="Times New Roman"/>
          <w:sz w:val="24"/>
          <w:szCs w:val="24"/>
          <w:lang w:eastAsia="en-IN"/>
        </w:rPr>
        <w:t xml:space="preserve"> DTI: 13.2%</w:t>
      </w:r>
    </w:p>
    <w:p w14:paraId="6BA55CF5" w14:textId="02AC8BB5"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Fully paid loans dominate the portfolio, but charge-offs remain a risk segment with significant losses.</w:t>
      </w:r>
    </w:p>
    <w:p w14:paraId="41EC1186"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CE4232">
          <v:rect id="_x0000_i1029" style="width:0;height:1.5pt" o:hralign="center" o:hrstd="t" o:hr="t" fillcolor="#a0a0a0" stroked="f"/>
        </w:pict>
      </w:r>
    </w:p>
    <w:p w14:paraId="18691886"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Loan Applications Trends</w:t>
      </w:r>
    </w:p>
    <w:p w14:paraId="12DE942A"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Month:</w:t>
      </w:r>
      <w:r w:rsidRPr="00B65236">
        <w:rPr>
          <w:rFonts w:ascii="Times New Roman" w:eastAsia="Times New Roman" w:hAnsi="Times New Roman" w:cs="Times New Roman"/>
          <w:sz w:val="24"/>
          <w:szCs w:val="24"/>
          <w:lang w:eastAsia="en-IN"/>
        </w:rPr>
        <w:t xml:space="preserve"> Highest in December, Lowest in January</w:t>
      </w:r>
    </w:p>
    <w:p w14:paraId="7FE6CDAB"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State:</w:t>
      </w:r>
      <w:r w:rsidRPr="00B65236">
        <w:rPr>
          <w:rFonts w:ascii="Times New Roman" w:eastAsia="Times New Roman" w:hAnsi="Times New Roman" w:cs="Times New Roman"/>
          <w:sz w:val="24"/>
          <w:szCs w:val="24"/>
          <w:lang w:eastAsia="en-IN"/>
        </w:rPr>
        <w:t xml:space="preserve"> Highest in California (CA)</w:t>
      </w:r>
    </w:p>
    <w:p w14:paraId="546D2516"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Term:</w:t>
      </w:r>
      <w:r w:rsidRPr="00B65236">
        <w:rPr>
          <w:rFonts w:ascii="Times New Roman" w:eastAsia="Times New Roman" w:hAnsi="Times New Roman" w:cs="Times New Roman"/>
          <w:sz w:val="24"/>
          <w:szCs w:val="24"/>
          <w:lang w:eastAsia="en-IN"/>
        </w:rPr>
        <w:t xml:space="preserve"> 36 months (73.2%) dominate over 60 months (26.8%)</w:t>
      </w:r>
    </w:p>
    <w:p w14:paraId="7A34A284"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Employee Length:</w:t>
      </w:r>
      <w:r w:rsidRPr="00B65236">
        <w:rPr>
          <w:rFonts w:ascii="Times New Roman" w:eastAsia="Times New Roman" w:hAnsi="Times New Roman" w:cs="Times New Roman"/>
          <w:sz w:val="24"/>
          <w:szCs w:val="24"/>
          <w:lang w:eastAsia="en-IN"/>
        </w:rPr>
        <w:t xml:space="preserve"> Highest in 10+ years, lowest in 7 years</w:t>
      </w:r>
    </w:p>
    <w:p w14:paraId="504BA6E0"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lastRenderedPageBreak/>
        <w:t>By Purpose:</w:t>
      </w:r>
      <w:r w:rsidRPr="00B65236">
        <w:rPr>
          <w:rFonts w:ascii="Times New Roman" w:eastAsia="Times New Roman" w:hAnsi="Times New Roman" w:cs="Times New Roman"/>
          <w:sz w:val="24"/>
          <w:szCs w:val="24"/>
          <w:lang w:eastAsia="en-IN"/>
        </w:rPr>
        <w:t xml:space="preserve"> Highest for Debt Consolidation, lowest for Medical</w:t>
      </w:r>
    </w:p>
    <w:p w14:paraId="014DC236" w14:textId="77777777" w:rsidR="00B65236" w:rsidRPr="00B65236" w:rsidRDefault="00B65236" w:rsidP="00B652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Home Ownership:</w:t>
      </w:r>
      <w:r w:rsidRPr="00B65236">
        <w:rPr>
          <w:rFonts w:ascii="Times New Roman" w:eastAsia="Times New Roman" w:hAnsi="Times New Roman" w:cs="Times New Roman"/>
          <w:sz w:val="24"/>
          <w:szCs w:val="24"/>
          <w:lang w:eastAsia="en-IN"/>
        </w:rPr>
        <w:t xml:space="preserve"> Rent (18K) slightly higher than Mortgage (17K)</w:t>
      </w:r>
    </w:p>
    <w:p w14:paraId="1F203523"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CE2771">
          <v:rect id="_x0000_i1030" style="width:0;height:1.5pt" o:hralign="center" o:hrstd="t" o:hr="t" fillcolor="#a0a0a0" stroked="f"/>
        </w:pict>
      </w:r>
    </w:p>
    <w:p w14:paraId="31A336F0"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Funded Amount Trends</w:t>
      </w:r>
    </w:p>
    <w:p w14:paraId="5D7F7582"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Month:</w:t>
      </w:r>
      <w:r w:rsidRPr="00B65236">
        <w:rPr>
          <w:rFonts w:ascii="Times New Roman" w:eastAsia="Times New Roman" w:hAnsi="Times New Roman" w:cs="Times New Roman"/>
          <w:sz w:val="24"/>
          <w:szCs w:val="24"/>
          <w:lang w:eastAsia="en-IN"/>
        </w:rPr>
        <w:t xml:space="preserve"> Highest in December, lowest in January</w:t>
      </w:r>
    </w:p>
    <w:p w14:paraId="7DCBD606"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State:</w:t>
      </w:r>
      <w:r w:rsidRPr="00B65236">
        <w:rPr>
          <w:rFonts w:ascii="Times New Roman" w:eastAsia="Times New Roman" w:hAnsi="Times New Roman" w:cs="Times New Roman"/>
          <w:sz w:val="24"/>
          <w:szCs w:val="24"/>
          <w:lang w:eastAsia="en-IN"/>
        </w:rPr>
        <w:t xml:space="preserve"> California leads</w:t>
      </w:r>
    </w:p>
    <w:p w14:paraId="0FDEABF4"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Term:</w:t>
      </w:r>
      <w:r w:rsidRPr="00B65236">
        <w:rPr>
          <w:rFonts w:ascii="Times New Roman" w:eastAsia="Times New Roman" w:hAnsi="Times New Roman" w:cs="Times New Roman"/>
          <w:sz w:val="24"/>
          <w:szCs w:val="24"/>
          <w:lang w:eastAsia="en-IN"/>
        </w:rPr>
        <w:t xml:space="preserve"> 36 months (62.7%) vs. 60 months (37.3%)</w:t>
      </w:r>
    </w:p>
    <w:p w14:paraId="6C776836"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Employee Length:</w:t>
      </w:r>
      <w:r w:rsidRPr="00B65236">
        <w:rPr>
          <w:rFonts w:ascii="Times New Roman" w:eastAsia="Times New Roman" w:hAnsi="Times New Roman" w:cs="Times New Roman"/>
          <w:sz w:val="24"/>
          <w:szCs w:val="24"/>
          <w:lang w:eastAsia="en-IN"/>
        </w:rPr>
        <w:t xml:space="preserve"> Highest for 10+ years, lowest for 7 years</w:t>
      </w:r>
    </w:p>
    <w:p w14:paraId="3BE5BEC7"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Purpose:</w:t>
      </w:r>
      <w:r w:rsidRPr="00B65236">
        <w:rPr>
          <w:rFonts w:ascii="Times New Roman" w:eastAsia="Times New Roman" w:hAnsi="Times New Roman" w:cs="Times New Roman"/>
          <w:sz w:val="24"/>
          <w:szCs w:val="24"/>
          <w:lang w:eastAsia="en-IN"/>
        </w:rPr>
        <w:t xml:space="preserve"> Debt Consolidation highest, Medical lowest</w:t>
      </w:r>
    </w:p>
    <w:p w14:paraId="77D4A624" w14:textId="77777777" w:rsidR="00B65236" w:rsidRPr="00B65236" w:rsidRDefault="00B65236" w:rsidP="00B652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Home Ownership:</w:t>
      </w:r>
      <w:r w:rsidRPr="00B65236">
        <w:rPr>
          <w:rFonts w:ascii="Times New Roman" w:eastAsia="Times New Roman" w:hAnsi="Times New Roman" w:cs="Times New Roman"/>
          <w:sz w:val="24"/>
          <w:szCs w:val="24"/>
          <w:lang w:eastAsia="en-IN"/>
        </w:rPr>
        <w:t xml:space="preserve"> Mortgage ($219.3M) &gt; Rent ($185.7M)</w:t>
      </w:r>
    </w:p>
    <w:p w14:paraId="33F6A8B7"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CC0B7E">
          <v:rect id="_x0000_i1031" style="width:0;height:1.5pt" o:hralign="center" o:hrstd="t" o:hr="t" fillcolor="#a0a0a0" stroked="f"/>
        </w:pict>
      </w:r>
    </w:p>
    <w:p w14:paraId="18B35537"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Amount Received Trends</w:t>
      </w:r>
    </w:p>
    <w:p w14:paraId="32D8E590"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Month:</w:t>
      </w:r>
      <w:r w:rsidRPr="00B65236">
        <w:rPr>
          <w:rFonts w:ascii="Times New Roman" w:eastAsia="Times New Roman" w:hAnsi="Times New Roman" w:cs="Times New Roman"/>
          <w:sz w:val="24"/>
          <w:szCs w:val="24"/>
          <w:lang w:eastAsia="en-IN"/>
        </w:rPr>
        <w:t xml:space="preserve"> Highest in December, lowest in January</w:t>
      </w:r>
    </w:p>
    <w:p w14:paraId="45EBA333"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State:</w:t>
      </w:r>
      <w:r w:rsidRPr="00B65236">
        <w:rPr>
          <w:rFonts w:ascii="Times New Roman" w:eastAsia="Times New Roman" w:hAnsi="Times New Roman" w:cs="Times New Roman"/>
          <w:sz w:val="24"/>
          <w:szCs w:val="24"/>
          <w:lang w:eastAsia="en-IN"/>
        </w:rPr>
        <w:t xml:space="preserve"> California leads</w:t>
      </w:r>
    </w:p>
    <w:p w14:paraId="7BE0A5DA"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Term:</w:t>
      </w:r>
      <w:r w:rsidRPr="00B65236">
        <w:rPr>
          <w:rFonts w:ascii="Times New Roman" w:eastAsia="Times New Roman" w:hAnsi="Times New Roman" w:cs="Times New Roman"/>
          <w:sz w:val="24"/>
          <w:szCs w:val="24"/>
          <w:lang w:eastAsia="en-IN"/>
        </w:rPr>
        <w:t xml:space="preserve"> 36 months (62.3%) vs. 60 months (37.7%)</w:t>
      </w:r>
    </w:p>
    <w:p w14:paraId="7447A396"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Employee Length:</w:t>
      </w:r>
      <w:r w:rsidRPr="00B65236">
        <w:rPr>
          <w:rFonts w:ascii="Times New Roman" w:eastAsia="Times New Roman" w:hAnsi="Times New Roman" w:cs="Times New Roman"/>
          <w:sz w:val="24"/>
          <w:szCs w:val="24"/>
          <w:lang w:eastAsia="en-IN"/>
        </w:rPr>
        <w:t xml:space="preserve"> Highest for 10+ years, lowest for 1 year</w:t>
      </w:r>
    </w:p>
    <w:p w14:paraId="7B5BBA62"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Purpose:</w:t>
      </w:r>
      <w:r w:rsidRPr="00B65236">
        <w:rPr>
          <w:rFonts w:ascii="Times New Roman" w:eastAsia="Times New Roman" w:hAnsi="Times New Roman" w:cs="Times New Roman"/>
          <w:sz w:val="24"/>
          <w:szCs w:val="24"/>
          <w:lang w:eastAsia="en-IN"/>
        </w:rPr>
        <w:t xml:space="preserve"> Debt Consolidation highest, Car loans lowest</w:t>
      </w:r>
    </w:p>
    <w:p w14:paraId="090A3C6A" w14:textId="77777777" w:rsidR="00B65236" w:rsidRPr="00B65236" w:rsidRDefault="00B65236" w:rsidP="00B652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By Home Ownership:</w:t>
      </w:r>
      <w:r w:rsidRPr="00B65236">
        <w:rPr>
          <w:rFonts w:ascii="Times New Roman" w:eastAsia="Times New Roman" w:hAnsi="Times New Roman" w:cs="Times New Roman"/>
          <w:sz w:val="24"/>
          <w:szCs w:val="24"/>
          <w:lang w:eastAsia="en-IN"/>
        </w:rPr>
        <w:t xml:space="preserve"> Mortgage ($238.5M) &gt; Rent ($201.8M)</w:t>
      </w:r>
    </w:p>
    <w:p w14:paraId="68BC56E4"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E1BAC2">
          <v:rect id="_x0000_i1032" style="width:0;height:1.5pt" o:hralign="center" o:hrstd="t" o:hr="t" fillcolor="#a0a0a0" stroked="f"/>
        </w:pict>
      </w:r>
    </w:p>
    <w:p w14:paraId="1C5E655D"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5. Software &amp; Tools Used</w:t>
      </w:r>
    </w:p>
    <w:p w14:paraId="6C634FEA" w14:textId="77777777" w:rsidR="00B65236" w:rsidRPr="00B65236" w:rsidRDefault="00B65236" w:rsidP="00B652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SQL</w:t>
      </w:r>
      <w:r w:rsidRPr="00B65236">
        <w:rPr>
          <w:rFonts w:ascii="Times New Roman" w:eastAsia="Times New Roman" w:hAnsi="Times New Roman" w:cs="Times New Roman"/>
          <w:sz w:val="24"/>
          <w:szCs w:val="24"/>
          <w:lang w:eastAsia="en-IN"/>
        </w:rPr>
        <w:t xml:space="preserve"> – Loan data extraction and aggregation.</w:t>
      </w:r>
    </w:p>
    <w:p w14:paraId="38FDA783" w14:textId="77777777" w:rsidR="00B65236" w:rsidRPr="00B65236" w:rsidRDefault="00B65236" w:rsidP="00B652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Excel / Google Sheets</w:t>
      </w:r>
      <w:r w:rsidRPr="00B65236">
        <w:rPr>
          <w:rFonts w:ascii="Times New Roman" w:eastAsia="Times New Roman" w:hAnsi="Times New Roman" w:cs="Times New Roman"/>
          <w:sz w:val="24"/>
          <w:szCs w:val="24"/>
          <w:lang w:eastAsia="en-IN"/>
        </w:rPr>
        <w:t xml:space="preserve"> – Data cleaning and initial KPIs.</w:t>
      </w:r>
    </w:p>
    <w:p w14:paraId="76102ED1" w14:textId="77777777" w:rsidR="00B65236" w:rsidRPr="00B65236" w:rsidRDefault="00B65236" w:rsidP="00B652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Power BI / Tableau</w:t>
      </w:r>
      <w:r w:rsidRPr="00B65236">
        <w:rPr>
          <w:rFonts w:ascii="Times New Roman" w:eastAsia="Times New Roman" w:hAnsi="Times New Roman" w:cs="Times New Roman"/>
          <w:sz w:val="24"/>
          <w:szCs w:val="24"/>
          <w:lang w:eastAsia="en-IN"/>
        </w:rPr>
        <w:t xml:space="preserve"> – Visualization of loan performance and repayment trends.</w:t>
      </w:r>
    </w:p>
    <w:p w14:paraId="65E10D25" w14:textId="7C3FD262" w:rsidR="00B65236" w:rsidRPr="00B65236" w:rsidRDefault="00B65236" w:rsidP="00B652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Python (Pandas, Matplotlib, Seaborn)</w:t>
      </w:r>
      <w:r w:rsidRPr="00B65236">
        <w:rPr>
          <w:rFonts w:ascii="Times New Roman" w:eastAsia="Times New Roman" w:hAnsi="Times New Roman" w:cs="Times New Roman"/>
          <w:sz w:val="24"/>
          <w:szCs w:val="24"/>
          <w:lang w:eastAsia="en-IN"/>
        </w:rPr>
        <w:t xml:space="preserve"> – Data </w:t>
      </w:r>
      <w:r w:rsidR="00792201">
        <w:rPr>
          <w:rFonts w:ascii="Times New Roman" w:eastAsia="Times New Roman" w:hAnsi="Times New Roman" w:cs="Times New Roman"/>
          <w:sz w:val="24"/>
          <w:szCs w:val="24"/>
          <w:lang w:eastAsia="en-IN"/>
        </w:rPr>
        <w:t>modelling</w:t>
      </w:r>
      <w:r w:rsidRPr="00B65236">
        <w:rPr>
          <w:rFonts w:ascii="Times New Roman" w:eastAsia="Times New Roman" w:hAnsi="Times New Roman" w:cs="Times New Roman"/>
          <w:sz w:val="24"/>
          <w:szCs w:val="24"/>
          <w:lang w:eastAsia="en-IN"/>
        </w:rPr>
        <w:t xml:space="preserve"> and advanced analysis.</w:t>
      </w:r>
    </w:p>
    <w:p w14:paraId="05C24326"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C6AA72">
          <v:rect id="_x0000_i1033" style="width:0;height:1.5pt" o:hralign="center" o:hrstd="t" o:hr="t" fillcolor="#a0a0a0" stroked="f"/>
        </w:pict>
      </w:r>
    </w:p>
    <w:p w14:paraId="0896C234"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6. Findings &amp; Insights</w:t>
      </w:r>
    </w:p>
    <w:p w14:paraId="1AA4FD9D"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Good loans dominate</w:t>
      </w:r>
      <w:r w:rsidRPr="00B65236">
        <w:rPr>
          <w:rFonts w:ascii="Times New Roman" w:eastAsia="Times New Roman" w:hAnsi="Times New Roman" w:cs="Times New Roman"/>
          <w:sz w:val="24"/>
          <w:szCs w:val="24"/>
          <w:lang w:eastAsia="en-IN"/>
        </w:rPr>
        <w:t xml:space="preserve"> the portfolio, with far higher repayment success than bad loans.</w:t>
      </w:r>
    </w:p>
    <w:p w14:paraId="46A236C4"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December</w:t>
      </w:r>
      <w:r w:rsidRPr="00B65236">
        <w:rPr>
          <w:rFonts w:ascii="Times New Roman" w:eastAsia="Times New Roman" w:hAnsi="Times New Roman" w:cs="Times New Roman"/>
          <w:sz w:val="24"/>
          <w:szCs w:val="24"/>
          <w:lang w:eastAsia="en-IN"/>
        </w:rPr>
        <w:t xml:space="preserve"> consistently records the highest loan activity, while </w:t>
      </w:r>
      <w:r w:rsidRPr="00B65236">
        <w:rPr>
          <w:rFonts w:ascii="Times New Roman" w:eastAsia="Times New Roman" w:hAnsi="Times New Roman" w:cs="Times New Roman"/>
          <w:b/>
          <w:bCs/>
          <w:sz w:val="24"/>
          <w:szCs w:val="24"/>
          <w:lang w:eastAsia="en-IN"/>
        </w:rPr>
        <w:t>January</w:t>
      </w:r>
      <w:r w:rsidRPr="00B65236">
        <w:rPr>
          <w:rFonts w:ascii="Times New Roman" w:eastAsia="Times New Roman" w:hAnsi="Times New Roman" w:cs="Times New Roman"/>
          <w:sz w:val="24"/>
          <w:szCs w:val="24"/>
          <w:lang w:eastAsia="en-IN"/>
        </w:rPr>
        <w:t xml:space="preserve"> shows the lowest.</w:t>
      </w:r>
    </w:p>
    <w:p w14:paraId="581BE906"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Debt Consolidation loans</w:t>
      </w:r>
      <w:r w:rsidRPr="00B65236">
        <w:rPr>
          <w:rFonts w:ascii="Times New Roman" w:eastAsia="Times New Roman" w:hAnsi="Times New Roman" w:cs="Times New Roman"/>
          <w:sz w:val="24"/>
          <w:szCs w:val="24"/>
          <w:lang w:eastAsia="en-IN"/>
        </w:rPr>
        <w:t xml:space="preserve"> are the largest driver of applications, funding, and repayments.</w:t>
      </w:r>
    </w:p>
    <w:p w14:paraId="41C773A1"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36-month loans</w:t>
      </w:r>
      <w:r w:rsidRPr="00B65236">
        <w:rPr>
          <w:rFonts w:ascii="Times New Roman" w:eastAsia="Times New Roman" w:hAnsi="Times New Roman" w:cs="Times New Roman"/>
          <w:sz w:val="24"/>
          <w:szCs w:val="24"/>
          <w:lang w:eastAsia="en-IN"/>
        </w:rPr>
        <w:t xml:space="preserve"> are far more popular than 60-month terms, possibly due to lower risk.</w:t>
      </w:r>
    </w:p>
    <w:p w14:paraId="1BABC946"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Mortgage holders</w:t>
      </w:r>
      <w:r w:rsidRPr="00B65236">
        <w:rPr>
          <w:rFonts w:ascii="Times New Roman" w:eastAsia="Times New Roman" w:hAnsi="Times New Roman" w:cs="Times New Roman"/>
          <w:sz w:val="24"/>
          <w:szCs w:val="24"/>
          <w:lang w:eastAsia="en-IN"/>
        </w:rPr>
        <w:t xml:space="preserve"> contribute more in funded and received amounts compared to renters.</w:t>
      </w:r>
    </w:p>
    <w:p w14:paraId="2855377B"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Charge-offs</w:t>
      </w:r>
      <w:r w:rsidRPr="00B65236">
        <w:rPr>
          <w:rFonts w:ascii="Times New Roman" w:eastAsia="Times New Roman" w:hAnsi="Times New Roman" w:cs="Times New Roman"/>
          <w:sz w:val="24"/>
          <w:szCs w:val="24"/>
          <w:lang w:eastAsia="en-IN"/>
        </w:rPr>
        <w:t xml:space="preserve"> remain a key risk segment with high losses despite funded amounts.</w:t>
      </w:r>
    </w:p>
    <w:p w14:paraId="683E343C" w14:textId="77777777" w:rsidR="00B65236" w:rsidRPr="00B65236" w:rsidRDefault="00B65236" w:rsidP="00B652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lastRenderedPageBreak/>
        <w:t xml:space="preserve">Borrowers with </w:t>
      </w:r>
      <w:r w:rsidRPr="00B65236">
        <w:rPr>
          <w:rFonts w:ascii="Times New Roman" w:eastAsia="Times New Roman" w:hAnsi="Times New Roman" w:cs="Times New Roman"/>
          <w:b/>
          <w:bCs/>
          <w:sz w:val="24"/>
          <w:szCs w:val="24"/>
          <w:lang w:eastAsia="en-IN"/>
        </w:rPr>
        <w:t>10+ years of employment</w:t>
      </w:r>
      <w:r w:rsidRPr="00B65236">
        <w:rPr>
          <w:rFonts w:ascii="Times New Roman" w:eastAsia="Times New Roman" w:hAnsi="Times New Roman" w:cs="Times New Roman"/>
          <w:sz w:val="24"/>
          <w:szCs w:val="24"/>
          <w:lang w:eastAsia="en-IN"/>
        </w:rPr>
        <w:t xml:space="preserve"> represent the strongest customer base.</w:t>
      </w:r>
    </w:p>
    <w:p w14:paraId="3566D7BC"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85CEED">
          <v:rect id="_x0000_i1034" style="width:0;height:1.5pt" o:hralign="center" o:hrstd="t" o:hr="t" fillcolor="#a0a0a0" stroked="f"/>
        </w:pict>
      </w:r>
    </w:p>
    <w:p w14:paraId="456F1D64"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7. Key Findings &amp; Recommendations</w:t>
      </w:r>
    </w:p>
    <w:p w14:paraId="52C753DA"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Key Findings</w:t>
      </w:r>
    </w:p>
    <w:p w14:paraId="43E8B9D2" w14:textId="77777777" w:rsidR="00B65236" w:rsidRPr="00B65236" w:rsidRDefault="00B65236" w:rsidP="00B652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Loan portfolio growth is steady with strong repayments from good loans.</w:t>
      </w:r>
    </w:p>
    <w:p w14:paraId="522D8F25" w14:textId="77777777" w:rsidR="00B65236" w:rsidRPr="00B65236" w:rsidRDefault="00B65236" w:rsidP="00B652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Default rates (charged-off loans) need close monitoring.</w:t>
      </w:r>
    </w:p>
    <w:p w14:paraId="38D960D3" w14:textId="77777777" w:rsidR="00B65236" w:rsidRPr="00B65236" w:rsidRDefault="00B65236" w:rsidP="00B652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Debt consolidation and mortgage-backed loans are the strongest performing segments.</w:t>
      </w:r>
    </w:p>
    <w:p w14:paraId="06644517" w14:textId="77777777" w:rsidR="00B65236" w:rsidRPr="00B65236" w:rsidRDefault="00B65236" w:rsidP="00B652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5236">
        <w:rPr>
          <w:rFonts w:ascii="Times New Roman" w:eastAsia="Times New Roman" w:hAnsi="Times New Roman" w:cs="Times New Roman"/>
          <w:b/>
          <w:bCs/>
          <w:sz w:val="27"/>
          <w:szCs w:val="27"/>
          <w:lang w:eastAsia="en-IN"/>
        </w:rPr>
        <w:t>Recommendations</w:t>
      </w:r>
    </w:p>
    <w:p w14:paraId="4FBB2CF1" w14:textId="77777777" w:rsidR="00B65236" w:rsidRPr="00B65236" w:rsidRDefault="00B65236" w:rsidP="00B652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Strengthen Risk Management:</w:t>
      </w:r>
      <w:r w:rsidRPr="00B65236">
        <w:rPr>
          <w:rFonts w:ascii="Times New Roman" w:eastAsia="Times New Roman" w:hAnsi="Times New Roman" w:cs="Times New Roman"/>
          <w:sz w:val="24"/>
          <w:szCs w:val="24"/>
          <w:lang w:eastAsia="en-IN"/>
        </w:rPr>
        <w:t xml:space="preserve"> Implement tighter credit checks for bad loan segments to reduce charge-offs.</w:t>
      </w:r>
    </w:p>
    <w:p w14:paraId="5AB7EC1F" w14:textId="77777777" w:rsidR="00B65236" w:rsidRPr="00B65236" w:rsidRDefault="00B65236" w:rsidP="00B652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Target High-Value Borrowers:</w:t>
      </w:r>
      <w:r w:rsidRPr="00B65236">
        <w:rPr>
          <w:rFonts w:ascii="Times New Roman" w:eastAsia="Times New Roman" w:hAnsi="Times New Roman" w:cs="Times New Roman"/>
          <w:sz w:val="24"/>
          <w:szCs w:val="24"/>
          <w:lang w:eastAsia="en-IN"/>
        </w:rPr>
        <w:t xml:space="preserve"> Focus on customers with 10+ years employment and mortgage ownership.</w:t>
      </w:r>
    </w:p>
    <w:p w14:paraId="5CEA418B" w14:textId="77777777" w:rsidR="00B65236" w:rsidRPr="00B65236" w:rsidRDefault="00B65236" w:rsidP="00B652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Seasonal Campaigns:</w:t>
      </w:r>
      <w:r w:rsidRPr="00B65236">
        <w:rPr>
          <w:rFonts w:ascii="Times New Roman" w:eastAsia="Times New Roman" w:hAnsi="Times New Roman" w:cs="Times New Roman"/>
          <w:sz w:val="24"/>
          <w:szCs w:val="24"/>
          <w:lang w:eastAsia="en-IN"/>
        </w:rPr>
        <w:t xml:space="preserve"> Push loan marketing during December while designing recovery strategies for low-demand January.</w:t>
      </w:r>
    </w:p>
    <w:p w14:paraId="21E15AFF" w14:textId="77777777" w:rsidR="00B65236" w:rsidRPr="00B65236" w:rsidRDefault="00B65236" w:rsidP="00B652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Product Strategy:</w:t>
      </w:r>
      <w:r w:rsidRPr="00B65236">
        <w:rPr>
          <w:rFonts w:ascii="Times New Roman" w:eastAsia="Times New Roman" w:hAnsi="Times New Roman" w:cs="Times New Roman"/>
          <w:sz w:val="24"/>
          <w:szCs w:val="24"/>
          <w:lang w:eastAsia="en-IN"/>
        </w:rPr>
        <w:t xml:space="preserve"> Promote 36-month loans while reassessing pricing/eligibility for 60-month loans.</w:t>
      </w:r>
    </w:p>
    <w:p w14:paraId="5D6CB8E2" w14:textId="77777777" w:rsidR="00B65236" w:rsidRPr="00B65236" w:rsidRDefault="00B65236" w:rsidP="00B652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b/>
          <w:bCs/>
          <w:sz w:val="24"/>
          <w:szCs w:val="24"/>
          <w:lang w:eastAsia="en-IN"/>
        </w:rPr>
        <w:t>Diversification:</w:t>
      </w:r>
      <w:r w:rsidRPr="00B65236">
        <w:rPr>
          <w:rFonts w:ascii="Times New Roman" w:eastAsia="Times New Roman" w:hAnsi="Times New Roman" w:cs="Times New Roman"/>
          <w:sz w:val="24"/>
          <w:szCs w:val="24"/>
          <w:lang w:eastAsia="en-IN"/>
        </w:rPr>
        <w:t xml:space="preserve"> Explore growth opportunities in underrepresented loan purposes (e.g., Medical, Car) to expand customer base.</w:t>
      </w:r>
    </w:p>
    <w:p w14:paraId="2EFDA48C" w14:textId="77777777" w:rsidR="00B65236" w:rsidRPr="00B65236" w:rsidRDefault="001F5F20" w:rsidP="00B652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602925">
          <v:rect id="_x0000_i1035" style="width:0;height:1.5pt" o:hralign="center" o:hrstd="t" o:hr="t" fillcolor="#a0a0a0" stroked="f"/>
        </w:pict>
      </w:r>
    </w:p>
    <w:p w14:paraId="539E5EA8" w14:textId="77777777" w:rsidR="00B65236" w:rsidRPr="00B65236" w:rsidRDefault="00B65236" w:rsidP="00B652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5236">
        <w:rPr>
          <w:rFonts w:ascii="Times New Roman" w:eastAsia="Times New Roman" w:hAnsi="Times New Roman" w:cs="Times New Roman"/>
          <w:b/>
          <w:bCs/>
          <w:sz w:val="36"/>
          <w:szCs w:val="36"/>
          <w:lang w:eastAsia="en-IN"/>
        </w:rPr>
        <w:t>8. Conclusion</w:t>
      </w:r>
    </w:p>
    <w:p w14:paraId="7DA23E07" w14:textId="77777777" w:rsidR="00B65236" w:rsidRPr="00B65236" w:rsidRDefault="00B65236" w:rsidP="00B65236">
      <w:pPr>
        <w:spacing w:before="100" w:beforeAutospacing="1" w:after="100" w:afterAutospacing="1" w:line="240" w:lineRule="auto"/>
        <w:rPr>
          <w:rFonts w:ascii="Times New Roman" w:eastAsia="Times New Roman" w:hAnsi="Times New Roman" w:cs="Times New Roman"/>
          <w:sz w:val="24"/>
          <w:szCs w:val="24"/>
          <w:lang w:eastAsia="en-IN"/>
        </w:rPr>
      </w:pPr>
      <w:r w:rsidRPr="00B65236">
        <w:rPr>
          <w:rFonts w:ascii="Times New Roman" w:eastAsia="Times New Roman" w:hAnsi="Times New Roman" w:cs="Times New Roman"/>
          <w:sz w:val="24"/>
          <w:szCs w:val="24"/>
          <w:lang w:eastAsia="en-IN"/>
        </w:rPr>
        <w:t>The loan portfolio demonstrates strong performance in terms of funded amounts and repayments, particularly driven by good loans, debt consolidation purposes, and mortgage-backed borrowers. However, charge-offs highlight areas of risk requiring stronger monitoring and control. By optimizing borrower targeting, enhancing credit risk management, and capitalizing on high-demand trends, the business can ensure sustainable growth, improved profitability, and reduced default exposure.</w:t>
      </w:r>
    </w:p>
    <w:p w14:paraId="65492402" w14:textId="77777777" w:rsidR="00253578" w:rsidRPr="00B65236" w:rsidRDefault="00253578">
      <w:pPr>
        <w:rPr>
          <w:rFonts w:ascii="Times New Roman" w:hAnsi="Times New Roman" w:cs="Times New Roman"/>
        </w:rPr>
      </w:pPr>
    </w:p>
    <w:sectPr w:rsidR="00253578" w:rsidRPr="00B65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212"/>
    <w:multiLevelType w:val="multilevel"/>
    <w:tmpl w:val="30A4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1279"/>
    <w:multiLevelType w:val="multilevel"/>
    <w:tmpl w:val="9CF2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93FAC"/>
    <w:multiLevelType w:val="multilevel"/>
    <w:tmpl w:val="DFB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5704C"/>
    <w:multiLevelType w:val="multilevel"/>
    <w:tmpl w:val="A2B2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56DB6"/>
    <w:multiLevelType w:val="multilevel"/>
    <w:tmpl w:val="4D7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A348F"/>
    <w:multiLevelType w:val="multilevel"/>
    <w:tmpl w:val="218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446B9"/>
    <w:multiLevelType w:val="multilevel"/>
    <w:tmpl w:val="BB286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71DFE"/>
    <w:multiLevelType w:val="multilevel"/>
    <w:tmpl w:val="7DA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055C8"/>
    <w:multiLevelType w:val="multilevel"/>
    <w:tmpl w:val="3CCC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078DF"/>
    <w:multiLevelType w:val="multilevel"/>
    <w:tmpl w:val="86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C499D"/>
    <w:multiLevelType w:val="multilevel"/>
    <w:tmpl w:val="A038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C0C27"/>
    <w:multiLevelType w:val="multilevel"/>
    <w:tmpl w:val="BE54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10"/>
  </w:num>
  <w:num w:numId="5">
    <w:abstractNumId w:val="6"/>
  </w:num>
  <w:num w:numId="6">
    <w:abstractNumId w:val="4"/>
  </w:num>
  <w:num w:numId="7">
    <w:abstractNumId w:val="11"/>
  </w:num>
  <w:num w:numId="8">
    <w:abstractNumId w:val="0"/>
  </w:num>
  <w:num w:numId="9">
    <w:abstractNumId w:val="7"/>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33"/>
    <w:rsid w:val="000C2F49"/>
    <w:rsid w:val="001F5F20"/>
    <w:rsid w:val="00253578"/>
    <w:rsid w:val="00365DCC"/>
    <w:rsid w:val="00391A48"/>
    <w:rsid w:val="004915D3"/>
    <w:rsid w:val="006D17C4"/>
    <w:rsid w:val="00792201"/>
    <w:rsid w:val="00B65236"/>
    <w:rsid w:val="00F6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CB17"/>
  <w15:chartTrackingRefBased/>
  <w15:docId w15:val="{A5526D08-D552-43DE-A011-FC3343EF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52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52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52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523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65236"/>
    <w:rPr>
      <w:b/>
      <w:bCs/>
    </w:rPr>
  </w:style>
  <w:style w:type="paragraph" w:styleId="NormalWeb">
    <w:name w:val="Normal (Web)"/>
    <w:basedOn w:val="Normal"/>
    <w:uiPriority w:val="99"/>
    <w:semiHidden/>
    <w:unhideWhenUsed/>
    <w:rsid w:val="00B652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Ganesh</dc:creator>
  <cp:keywords/>
  <dc:description/>
  <cp:lastModifiedBy>Vikas Ganesh</cp:lastModifiedBy>
  <cp:revision>9</cp:revision>
  <dcterms:created xsi:type="dcterms:W3CDTF">2025-08-30T04:48:00Z</dcterms:created>
  <dcterms:modified xsi:type="dcterms:W3CDTF">2025-08-30T09:47:00Z</dcterms:modified>
</cp:coreProperties>
</file>