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7092E" w14:textId="77777777" w:rsidR="00DB2F2E" w:rsidRPr="00410668" w:rsidRDefault="00496923">
      <w:pPr>
        <w:pStyle w:val="Title"/>
        <w:jc w:val="center"/>
        <w:rPr>
          <w:color w:val="000000" w:themeColor="text1"/>
        </w:rPr>
      </w:pPr>
      <w:r w:rsidRPr="00410668">
        <w:rPr>
          <w:color w:val="000000" w:themeColor="text1"/>
        </w:rPr>
        <w:t>Enterprise Data Warehouse Design</w:t>
      </w:r>
    </w:p>
    <w:p w14:paraId="3087DE76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1. Introduction</w:t>
      </w:r>
    </w:p>
    <w:p w14:paraId="676E29E9" w14:textId="77777777" w:rsidR="00DB2F2E" w:rsidRDefault="00496923">
      <w:r>
        <w:t xml:space="preserve">This document presents the design of a production-grade Enterprise Data Warehouse for a logistics ERP system. The objective is to build a scalable analytical system using dimensional modeling </w:t>
      </w:r>
      <w:r>
        <w:t>techniques such as Star Schema and Snowflake Schema. The data warehouse supports business intelligence reporting and advanced analytics.</w:t>
      </w:r>
    </w:p>
    <w:p w14:paraId="084AAFB5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2. ER Diagram (Conceptual Design)</w:t>
      </w:r>
    </w:p>
    <w:p w14:paraId="344360FC" w14:textId="77777777" w:rsidR="00DB2F2E" w:rsidRDefault="00496923">
      <w:r>
        <w:t xml:space="preserve">The Entity Relationship (ER) Diagram represents the structure of the data warehouse, </w:t>
      </w:r>
      <w:r>
        <w:t>including fact tables and dimension tables. The design follows a star schema approach where fact tables are centrally connected to multiple dimension tables.</w:t>
      </w:r>
    </w:p>
    <w:p w14:paraId="17EC8029" w14:textId="77777777" w:rsidR="00DB2F2E" w:rsidRDefault="00496923">
      <w:pPr>
        <w:pStyle w:val="ListBullet"/>
      </w:pPr>
      <w:r>
        <w:t>Core Fact Tables:</w:t>
      </w:r>
    </w:p>
    <w:p w14:paraId="66FD6BD9" w14:textId="77777777" w:rsidR="00DB2F2E" w:rsidRDefault="00496923">
      <w:pPr>
        <w:pStyle w:val="ListBullet2"/>
      </w:pPr>
      <w:r>
        <w:t>Fact_Sales_Orders</w:t>
      </w:r>
    </w:p>
    <w:p w14:paraId="231F6490" w14:textId="77777777" w:rsidR="00DB2F2E" w:rsidRDefault="00496923">
      <w:pPr>
        <w:pStyle w:val="ListBullet2"/>
      </w:pPr>
      <w:r>
        <w:t>Fact_Purchase_Orders</w:t>
      </w:r>
    </w:p>
    <w:p w14:paraId="06619E0A" w14:textId="77777777" w:rsidR="00DB2F2E" w:rsidRDefault="00496923">
      <w:pPr>
        <w:pStyle w:val="ListBullet2"/>
      </w:pPr>
      <w:r>
        <w:t>Fact_Shipments</w:t>
      </w:r>
    </w:p>
    <w:p w14:paraId="69F8A22C" w14:textId="77777777" w:rsidR="00DB2F2E" w:rsidRDefault="00496923">
      <w:pPr>
        <w:pStyle w:val="ListBullet2"/>
      </w:pPr>
      <w:r>
        <w:t>Fact_Inventory_Movements</w:t>
      </w:r>
    </w:p>
    <w:p w14:paraId="02726933" w14:textId="77777777" w:rsidR="00DB2F2E" w:rsidRDefault="00496923">
      <w:pPr>
        <w:pStyle w:val="ListBullet2"/>
      </w:pPr>
      <w:r>
        <w:t>F</w:t>
      </w:r>
      <w:r>
        <w:t>act_Returns</w:t>
      </w:r>
    </w:p>
    <w:p w14:paraId="7A3A7CA0" w14:textId="77777777" w:rsidR="00DB2F2E" w:rsidRDefault="00496923">
      <w:pPr>
        <w:pStyle w:val="ListBullet2"/>
      </w:pPr>
      <w:r>
        <w:t>Fact_Goods_Receipt</w:t>
      </w:r>
    </w:p>
    <w:p w14:paraId="30CC01AF" w14:textId="77777777" w:rsidR="00DB2F2E" w:rsidRDefault="00496923">
      <w:pPr>
        <w:pStyle w:val="ListBullet2"/>
      </w:pPr>
      <w:r>
        <w:t>Fact_Payments</w:t>
      </w:r>
    </w:p>
    <w:p w14:paraId="1D697536" w14:textId="77777777" w:rsidR="00DB2F2E" w:rsidRDefault="00496923">
      <w:pPr>
        <w:pStyle w:val="ListBullet2"/>
      </w:pPr>
      <w:r>
        <w:t>Fact_Warehouse_Operations</w:t>
      </w:r>
    </w:p>
    <w:p w14:paraId="71C25BE6" w14:textId="77777777" w:rsidR="00DB2F2E" w:rsidRDefault="00496923">
      <w:pPr>
        <w:pStyle w:val="ListBullet"/>
      </w:pPr>
      <w:r>
        <w:t>Dimension Tables:</w:t>
      </w:r>
    </w:p>
    <w:p w14:paraId="484C8B1A" w14:textId="77777777" w:rsidR="00DB2F2E" w:rsidRDefault="00496923">
      <w:pPr>
        <w:pStyle w:val="ListBullet2"/>
      </w:pPr>
      <w:r>
        <w:t>Dim_Customer</w:t>
      </w:r>
    </w:p>
    <w:p w14:paraId="3B814AB9" w14:textId="77777777" w:rsidR="00DB2F2E" w:rsidRDefault="00496923">
      <w:pPr>
        <w:pStyle w:val="ListBullet2"/>
      </w:pPr>
      <w:r>
        <w:t>Dim_Product</w:t>
      </w:r>
    </w:p>
    <w:p w14:paraId="6A1C72B9" w14:textId="77777777" w:rsidR="00DB2F2E" w:rsidRDefault="00496923">
      <w:pPr>
        <w:pStyle w:val="ListBullet2"/>
      </w:pPr>
      <w:r>
        <w:t>Dim_Supplier</w:t>
      </w:r>
    </w:p>
    <w:p w14:paraId="606A030A" w14:textId="77777777" w:rsidR="00DB2F2E" w:rsidRDefault="00496923">
      <w:pPr>
        <w:pStyle w:val="ListBullet2"/>
      </w:pPr>
      <w:r>
        <w:t>Dim_Employee</w:t>
      </w:r>
    </w:p>
    <w:p w14:paraId="5E037CAF" w14:textId="77777777" w:rsidR="00DB2F2E" w:rsidRDefault="00496923">
      <w:pPr>
        <w:pStyle w:val="ListBullet2"/>
      </w:pPr>
      <w:r>
        <w:t>Dim_Warehouse</w:t>
      </w:r>
    </w:p>
    <w:p w14:paraId="46D32E8C" w14:textId="77777777" w:rsidR="00DB2F2E" w:rsidRDefault="00496923">
      <w:pPr>
        <w:pStyle w:val="ListBullet2"/>
      </w:pPr>
      <w:r>
        <w:t>Dim_Courier</w:t>
      </w:r>
    </w:p>
    <w:p w14:paraId="2EAD9D0F" w14:textId="77777777" w:rsidR="00DB2F2E" w:rsidRDefault="00496923">
      <w:pPr>
        <w:pStyle w:val="ListBullet2"/>
      </w:pPr>
      <w:r>
        <w:t>Dim_Geography</w:t>
      </w:r>
    </w:p>
    <w:p w14:paraId="556F0703" w14:textId="77777777" w:rsidR="00DB2F2E" w:rsidRDefault="00496923">
      <w:pPr>
        <w:pStyle w:val="ListBullet2"/>
      </w:pPr>
      <w:r>
        <w:t>Dim_Calendar</w:t>
      </w:r>
    </w:p>
    <w:p w14:paraId="1F6CF1A2" w14:textId="77777777" w:rsidR="00DB2F2E" w:rsidRDefault="00496923">
      <w:pPr>
        <w:pStyle w:val="ListBullet2"/>
      </w:pPr>
      <w:r>
        <w:t>Dim_Currency</w:t>
      </w:r>
    </w:p>
    <w:p w14:paraId="317E8AC6" w14:textId="77777777" w:rsidR="00DB2F2E" w:rsidRDefault="00496923">
      <w:pPr>
        <w:pStyle w:val="ListBullet2"/>
      </w:pPr>
      <w:r>
        <w:t>Dim_Sales_Territory</w:t>
      </w:r>
    </w:p>
    <w:p w14:paraId="5E9EAD3D" w14:textId="77777777" w:rsidR="00DB2F2E" w:rsidRDefault="00496923">
      <w:r>
        <w:t>Relationships: Fact tables mai</w:t>
      </w:r>
      <w:r>
        <w:t>ntain many-to-one relationships with dimension tables. Each fact record links to descriptive attributes through foreign keys.</w:t>
      </w:r>
    </w:p>
    <w:p w14:paraId="0868D8CD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lastRenderedPageBreak/>
        <w:t>3. Data Warehouse Architecture</w:t>
      </w:r>
    </w:p>
    <w:p w14:paraId="3951E992" w14:textId="77777777" w:rsidR="00DB2F2E" w:rsidRDefault="00496923">
      <w:r>
        <w:t>The data warehouse is designed using the Kimball dimensional modeling approach. It includes fact ta</w:t>
      </w:r>
      <w:r>
        <w:t>bles for transactional data and dimension tables for descriptive attributes. The architecture supports efficient querying and reporting.</w:t>
      </w:r>
    </w:p>
    <w:p w14:paraId="167A4941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4. Fact Tables Description</w:t>
      </w:r>
    </w:p>
    <w:p w14:paraId="6C58F377" w14:textId="77777777" w:rsidR="00DB2F2E" w:rsidRDefault="00496923">
      <w:r>
        <w:t>Fact tables store measurable business events.</w:t>
      </w:r>
    </w:p>
    <w:p w14:paraId="2B81068E" w14:textId="77777777" w:rsidR="00DB2F2E" w:rsidRDefault="00496923">
      <w:pPr>
        <w:pStyle w:val="ListBullet"/>
      </w:pPr>
      <w:r>
        <w:t xml:space="preserve">Fact_Sales_Orders: Stores sales </w:t>
      </w:r>
      <w:r>
        <w:t>transaction details.</w:t>
      </w:r>
    </w:p>
    <w:p w14:paraId="0FE545D6" w14:textId="77777777" w:rsidR="00DB2F2E" w:rsidRDefault="00496923">
      <w:pPr>
        <w:pStyle w:val="ListBullet"/>
      </w:pPr>
      <w:r>
        <w:t>Fact_Purchase_Orders: Stores supplier purchase data.</w:t>
      </w:r>
    </w:p>
    <w:p w14:paraId="69B4EAD2" w14:textId="77777777" w:rsidR="00DB2F2E" w:rsidRDefault="00496923">
      <w:pPr>
        <w:pStyle w:val="ListBullet"/>
      </w:pPr>
      <w:r>
        <w:t>Fact_Shipments: Tracks shipment and delivery information.</w:t>
      </w:r>
    </w:p>
    <w:p w14:paraId="5CA17073" w14:textId="77777777" w:rsidR="00DB2F2E" w:rsidRDefault="00496923">
      <w:pPr>
        <w:pStyle w:val="ListBullet"/>
      </w:pPr>
      <w:r>
        <w:t>Fact_Inventory_Movements: Records stock movement.</w:t>
      </w:r>
    </w:p>
    <w:p w14:paraId="3863D6C7" w14:textId="77777777" w:rsidR="00DB2F2E" w:rsidRDefault="00496923">
      <w:pPr>
        <w:pStyle w:val="ListBullet"/>
      </w:pPr>
      <w:r>
        <w:t>Fact_Returns: Tracks returned products.</w:t>
      </w:r>
    </w:p>
    <w:p w14:paraId="69335274" w14:textId="77777777" w:rsidR="00DB2F2E" w:rsidRDefault="00496923">
      <w:pPr>
        <w:pStyle w:val="ListBullet"/>
      </w:pPr>
      <w:r>
        <w:t>Fact_Goods_Receipt: Records receiv</w:t>
      </w:r>
      <w:r>
        <w:t>ed goods.</w:t>
      </w:r>
    </w:p>
    <w:p w14:paraId="70EF14E3" w14:textId="77777777" w:rsidR="00DB2F2E" w:rsidRDefault="00496923">
      <w:pPr>
        <w:pStyle w:val="ListBullet"/>
      </w:pPr>
      <w:r>
        <w:t>Fact_Payments: Stores payment transactions.</w:t>
      </w:r>
    </w:p>
    <w:p w14:paraId="1F01461F" w14:textId="77777777" w:rsidR="00DB2F2E" w:rsidRDefault="00496923">
      <w:pPr>
        <w:pStyle w:val="ListBullet"/>
      </w:pPr>
      <w:r>
        <w:t>Fact_Warehouse_Operations: Tracks warehouse activities.</w:t>
      </w:r>
    </w:p>
    <w:p w14:paraId="0EEBDE45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5. Dimension Tables Description</w:t>
      </w:r>
    </w:p>
    <w:p w14:paraId="09BAA9BA" w14:textId="77777777" w:rsidR="00DB2F2E" w:rsidRDefault="00496923">
      <w:r>
        <w:t>Dimension tables provide descriptive context.</w:t>
      </w:r>
    </w:p>
    <w:p w14:paraId="590E01EF" w14:textId="77777777" w:rsidR="00DB2F2E" w:rsidRDefault="00496923">
      <w:pPr>
        <w:pStyle w:val="ListBullet"/>
      </w:pPr>
      <w:r>
        <w:t>Dim_Customer: Customer details.</w:t>
      </w:r>
    </w:p>
    <w:p w14:paraId="096D24F7" w14:textId="77777777" w:rsidR="00DB2F2E" w:rsidRDefault="00496923">
      <w:pPr>
        <w:pStyle w:val="ListBullet"/>
      </w:pPr>
      <w:r>
        <w:t>Dim_Product: Product information.</w:t>
      </w:r>
    </w:p>
    <w:p w14:paraId="3B2FC3DD" w14:textId="77777777" w:rsidR="00DB2F2E" w:rsidRDefault="00496923">
      <w:pPr>
        <w:pStyle w:val="ListBullet"/>
      </w:pPr>
      <w:r>
        <w:t>Di</w:t>
      </w:r>
      <w:r>
        <w:t>m_Supplier: Supplier details.</w:t>
      </w:r>
    </w:p>
    <w:p w14:paraId="3279CE9A" w14:textId="77777777" w:rsidR="00DB2F2E" w:rsidRDefault="00496923">
      <w:pPr>
        <w:pStyle w:val="ListBullet"/>
      </w:pPr>
      <w:r>
        <w:t>Dim_Employee: Employee data.</w:t>
      </w:r>
    </w:p>
    <w:p w14:paraId="05F7B135" w14:textId="77777777" w:rsidR="00DB2F2E" w:rsidRDefault="00496923">
      <w:pPr>
        <w:pStyle w:val="ListBullet"/>
      </w:pPr>
      <w:r>
        <w:t>Dim_Warehouse: Warehouse details.</w:t>
      </w:r>
    </w:p>
    <w:p w14:paraId="0A55E7C5" w14:textId="77777777" w:rsidR="00DB2F2E" w:rsidRDefault="00496923">
      <w:pPr>
        <w:pStyle w:val="ListBullet"/>
      </w:pPr>
      <w:r>
        <w:t>Dim_Courier: Courier information.</w:t>
      </w:r>
    </w:p>
    <w:p w14:paraId="1CA915CF" w14:textId="77777777" w:rsidR="00DB2F2E" w:rsidRDefault="00496923">
      <w:pPr>
        <w:pStyle w:val="ListBullet"/>
      </w:pPr>
      <w:r>
        <w:t>Dim_Geography: Location hierarchy.</w:t>
      </w:r>
    </w:p>
    <w:p w14:paraId="1DB6643E" w14:textId="77777777" w:rsidR="00DB2F2E" w:rsidRDefault="00496923">
      <w:pPr>
        <w:pStyle w:val="ListBullet"/>
      </w:pPr>
      <w:r>
        <w:t>Dim_Calendar: Date and time attributes.</w:t>
      </w:r>
    </w:p>
    <w:p w14:paraId="79306148" w14:textId="77777777" w:rsidR="00DB2F2E" w:rsidRDefault="00496923">
      <w:pPr>
        <w:pStyle w:val="ListBullet"/>
      </w:pPr>
      <w:r>
        <w:t>Dim_Currency: Currency types.</w:t>
      </w:r>
    </w:p>
    <w:p w14:paraId="5011014A" w14:textId="6DAF2231" w:rsidR="00DB2F2E" w:rsidRDefault="00496923">
      <w:pPr>
        <w:pStyle w:val="ListBullet"/>
      </w:pPr>
      <w:proofErr w:type="spellStart"/>
      <w:r>
        <w:t>Dim_</w:t>
      </w:r>
      <w:r>
        <w:t>Sales_</w:t>
      </w:r>
      <w:r>
        <w:t>Territory</w:t>
      </w:r>
      <w:proofErr w:type="spellEnd"/>
      <w:r>
        <w:t>: Sal</w:t>
      </w:r>
      <w:r>
        <w:t>es regions.</w:t>
      </w:r>
    </w:p>
    <w:p w14:paraId="5AF541A6" w14:textId="0F72B865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3F18A939" w14:textId="3020C1D4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73B8BED9" w14:textId="117E8D10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3EF6469A" w14:textId="08FF46BC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44494408" w14:textId="49C3C76A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76C6058C" w14:textId="25CFB61C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2C8A1987" w14:textId="49022337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720DC048" w14:textId="1496790E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6BAEBAF7" w14:textId="77777777" w:rsidR="00410668" w:rsidRDefault="00410668" w:rsidP="00410668">
      <w:pPr>
        <w:pStyle w:val="ListBullet"/>
        <w:numPr>
          <w:ilvl w:val="0"/>
          <w:numId w:val="0"/>
        </w:numPr>
        <w:ind w:left="360" w:hanging="360"/>
      </w:pPr>
    </w:p>
    <w:p w14:paraId="376B50B8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lastRenderedPageBreak/>
        <w:t>6. Key Design Concepts</w:t>
      </w:r>
    </w:p>
    <w:p w14:paraId="2B047EB5" w14:textId="77777777" w:rsidR="00DB2F2E" w:rsidRDefault="00496923">
      <w:pPr>
        <w:pStyle w:val="ListBullet"/>
      </w:pPr>
      <w:r>
        <w:t>Star Schema:</w:t>
      </w:r>
    </w:p>
    <w:p w14:paraId="667DB3C1" w14:textId="77777777" w:rsidR="00DB2F2E" w:rsidRDefault="00496923">
      <w:pPr>
        <w:pStyle w:val="ListBullet2"/>
      </w:pPr>
      <w:r>
        <w:t>Central fact table connected to denormalized dimension tables.</w:t>
      </w:r>
    </w:p>
    <w:p w14:paraId="7F65D052" w14:textId="77777777" w:rsidR="00DB2F2E" w:rsidRDefault="00496923">
      <w:pPr>
        <w:pStyle w:val="ListBullet"/>
      </w:pPr>
      <w:r>
        <w:t>Snowflake Schema:</w:t>
      </w:r>
    </w:p>
    <w:p w14:paraId="7FF5D87D" w14:textId="77777777" w:rsidR="00DB2F2E" w:rsidRDefault="00496923">
      <w:pPr>
        <w:pStyle w:val="ListBullet2"/>
      </w:pPr>
      <w:r>
        <w:t>Normalized dimension tables to reduce redundancy.</w:t>
      </w:r>
    </w:p>
    <w:p w14:paraId="157F399C" w14:textId="77777777" w:rsidR="00DB2F2E" w:rsidRDefault="00496923">
      <w:pPr>
        <w:pStyle w:val="ListBullet"/>
      </w:pPr>
      <w:r>
        <w:t>Surrogate Keys:</w:t>
      </w:r>
    </w:p>
    <w:p w14:paraId="4CD1D56F" w14:textId="77777777" w:rsidR="00DB2F2E" w:rsidRDefault="00496923">
      <w:pPr>
        <w:pStyle w:val="ListBullet2"/>
      </w:pPr>
      <w:r>
        <w:t xml:space="preserve">Artificial primary keys used for better </w:t>
      </w:r>
      <w:r>
        <w:t>performance.</w:t>
      </w:r>
    </w:p>
    <w:p w14:paraId="28F5F345" w14:textId="77777777" w:rsidR="00DB2F2E" w:rsidRDefault="00496923">
      <w:pPr>
        <w:pStyle w:val="ListBullet"/>
      </w:pPr>
      <w:r>
        <w:t>Slowly Changing Dimension (Type 2):</w:t>
      </w:r>
    </w:p>
    <w:p w14:paraId="7E825FC6" w14:textId="77777777" w:rsidR="00DB2F2E" w:rsidRDefault="00496923">
      <w:pPr>
        <w:pStyle w:val="ListBullet2"/>
      </w:pPr>
      <w:r>
        <w:t>Maintains historical data using StartDate, EndDate, and Active flag.</w:t>
      </w:r>
    </w:p>
    <w:p w14:paraId="6AA13A98" w14:textId="77777777" w:rsidR="00DB2F2E" w:rsidRDefault="00496923">
      <w:pPr>
        <w:pStyle w:val="ListBullet"/>
      </w:pPr>
      <w:r>
        <w:t>Degenerate Dimensions:</w:t>
      </w:r>
    </w:p>
    <w:p w14:paraId="4651C93D" w14:textId="77777777" w:rsidR="00DB2F2E" w:rsidRDefault="00496923">
      <w:pPr>
        <w:pStyle w:val="ListBullet2"/>
      </w:pPr>
      <w:r>
        <w:t>Attributes stored in fact tables such as OrderID.</w:t>
      </w:r>
    </w:p>
    <w:p w14:paraId="4AA1F1D7" w14:textId="77777777" w:rsidR="00DB2F2E" w:rsidRDefault="00496923">
      <w:pPr>
        <w:pStyle w:val="ListBullet"/>
      </w:pPr>
      <w:r>
        <w:t>Bridge Tables:</w:t>
      </w:r>
    </w:p>
    <w:p w14:paraId="41C7A64A" w14:textId="77777777" w:rsidR="00DB2F2E" w:rsidRDefault="00496923">
      <w:pPr>
        <w:pStyle w:val="ListBullet2"/>
      </w:pPr>
      <w:r>
        <w:t>Handles many-to-many relationships.</w:t>
      </w:r>
    </w:p>
    <w:p w14:paraId="23432EEA" w14:textId="77777777" w:rsidR="00DB2F2E" w:rsidRDefault="00496923">
      <w:pPr>
        <w:pStyle w:val="ListBullet"/>
      </w:pPr>
      <w:r>
        <w:t xml:space="preserve">Snapshot Fact </w:t>
      </w:r>
      <w:r>
        <w:t>Tables:</w:t>
      </w:r>
    </w:p>
    <w:p w14:paraId="636B8C2A" w14:textId="77777777" w:rsidR="00DB2F2E" w:rsidRDefault="00496923">
      <w:pPr>
        <w:pStyle w:val="ListBullet2"/>
      </w:pPr>
      <w:r>
        <w:t>Captures data at specific time intervals.</w:t>
      </w:r>
    </w:p>
    <w:p w14:paraId="2FED1A33" w14:textId="77777777" w:rsidR="00DB2F2E" w:rsidRDefault="00496923">
      <w:pPr>
        <w:pStyle w:val="ListBullet"/>
      </w:pPr>
      <w:r>
        <w:t>Aggregate Fact Tables:</w:t>
      </w:r>
    </w:p>
    <w:p w14:paraId="3612E26E" w14:textId="77777777" w:rsidR="00DB2F2E" w:rsidRDefault="00496923">
      <w:pPr>
        <w:pStyle w:val="ListBullet2"/>
      </w:pPr>
      <w:r>
        <w:t>Stores precomputed summaries for faster queries.</w:t>
      </w:r>
    </w:p>
    <w:p w14:paraId="0D856FE1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7. Implementation Tools</w:t>
      </w:r>
    </w:p>
    <w:p w14:paraId="5321BD04" w14:textId="279C87F5" w:rsidR="00DB2F2E" w:rsidRDefault="00496923">
      <w:r>
        <w:t>The data warehouse is implemented using Power BI:</w:t>
      </w:r>
      <w:r>
        <w:br/>
        <w:t>- Power Query for ETL</w:t>
      </w:r>
      <w:r>
        <w:br/>
        <w:t>- Data Model for relationships</w:t>
      </w:r>
      <w:r>
        <w:br/>
      </w:r>
    </w:p>
    <w:p w14:paraId="505D17B9" w14:textId="77777777" w:rsidR="00DB2F2E" w:rsidRPr="00410668" w:rsidRDefault="00496923">
      <w:pPr>
        <w:pStyle w:val="Heading1"/>
        <w:rPr>
          <w:color w:val="000000" w:themeColor="text1"/>
        </w:rPr>
      </w:pPr>
      <w:r w:rsidRPr="00410668">
        <w:rPr>
          <w:color w:val="000000" w:themeColor="text1"/>
        </w:rPr>
        <w:t>8. Conclusion</w:t>
      </w:r>
    </w:p>
    <w:p w14:paraId="1E63E2CF" w14:textId="77777777" w:rsidR="00DB2F2E" w:rsidRDefault="00496923">
      <w:r>
        <w:t>The designed data warehouse provides a scalable and efficient system for analytics. Dimensional modeling ensures high performance and easy reporting.</w:t>
      </w:r>
    </w:p>
    <w:sectPr w:rsidR="00DB2F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668"/>
    <w:rsid w:val="00496923"/>
    <w:rsid w:val="00AA1D8D"/>
    <w:rsid w:val="00B47730"/>
    <w:rsid w:val="00CB0664"/>
    <w:rsid w:val="00DB2F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B44B3"/>
  <w14:defaultImageDpi w14:val="300"/>
  <w15:docId w15:val="{46E8401E-E8C8-4247-BFBA-B06F5206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Kr. Singh</cp:lastModifiedBy>
  <cp:revision>4</cp:revision>
  <cp:lastPrinted>2026-08-08T08:00:00Z</cp:lastPrinted>
  <dcterms:created xsi:type="dcterms:W3CDTF">2013-12-23T23:15:00Z</dcterms:created>
  <dcterms:modified xsi:type="dcterms:W3CDTF">2026-08-08T08:03:00Z</dcterms:modified>
  <cp:category/>
</cp:coreProperties>
</file>