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7167A8DA" w:rsidR="004A4AC8" w:rsidRPr="00847E7A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>Standard Operating Procedure</w:t>
                            </w:r>
                            <w:r w:rsidR="004A4AC8" w:rsidRPr="004F3C01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4F3C01" w:rsidRPr="004F3C01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Feces DNA Extraction using Maxwell RSC instrument with </w:t>
                            </w:r>
                            <w:proofErr w:type="spellStart"/>
                            <w:r w:rsidR="004F3C01" w:rsidRPr="004F3C01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Purefood</w:t>
                            </w:r>
                            <w:proofErr w:type="spellEnd"/>
                            <w:r w:rsidR="004F3C01" w:rsidRPr="004F3C01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GMO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7167A8DA" w:rsidR="004A4AC8" w:rsidRPr="00847E7A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>Standard Operating Procedure</w:t>
                      </w:r>
                      <w:r w:rsidR="004A4AC8" w:rsidRPr="004F3C01">
                        <w:rPr>
                          <w:rFonts w:cstheme="minorHAnsi"/>
                          <w:sz w:val="44"/>
                          <w:szCs w:val="44"/>
                        </w:rPr>
                        <w:t xml:space="preserve">: </w:t>
                      </w:r>
                      <w:r w:rsidR="004F3C01" w:rsidRPr="004F3C01">
                        <w:rPr>
                          <w:rFonts w:cstheme="minorHAnsi"/>
                          <w:sz w:val="44"/>
                          <w:szCs w:val="44"/>
                        </w:rPr>
                        <w:t xml:space="preserve">Feces DNA Extraction using Maxwell RSC instrument with </w:t>
                      </w:r>
                      <w:proofErr w:type="spellStart"/>
                      <w:r w:rsidR="004F3C01" w:rsidRPr="004F3C01">
                        <w:rPr>
                          <w:rFonts w:cstheme="minorHAnsi"/>
                          <w:sz w:val="44"/>
                          <w:szCs w:val="44"/>
                        </w:rPr>
                        <w:t>Purefood</w:t>
                      </w:r>
                      <w:proofErr w:type="spellEnd"/>
                      <w:r w:rsidR="004F3C01" w:rsidRPr="004F3C01">
                        <w:rPr>
                          <w:rFonts w:cstheme="minorHAnsi"/>
                          <w:sz w:val="44"/>
                          <w:szCs w:val="44"/>
                        </w:rPr>
                        <w:t xml:space="preserve"> GMO kit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5C6CEFE9" w:rsidR="004A4AC8" w:rsidRPr="00F03723" w:rsidRDefault="004F3C01" w:rsidP="004A4AC8">
      <w:pPr>
        <w:jc w:val="right"/>
        <w:rPr>
          <w:i/>
          <w:iCs/>
          <w:color w:val="595959" w:themeColor="text1" w:themeTint="A6"/>
          <w:sz w:val="28"/>
          <w:szCs w:val="28"/>
          <w:highlight w:val="yellow"/>
        </w:rPr>
      </w:pPr>
      <w:r>
        <w:rPr>
          <w:i/>
          <w:iCs/>
          <w:color w:val="595959" w:themeColor="text1" w:themeTint="A6"/>
          <w:sz w:val="28"/>
          <w:szCs w:val="28"/>
          <w:highlight w:val="yellow"/>
        </w:rPr>
        <w:t>May 2020</w:t>
      </w:r>
    </w:p>
    <w:p w14:paraId="3DB46AC8" w14:textId="54ADCBB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4F3C01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4F3C01" w:rsidRPr="004F3C01">
        <w:rPr>
          <w:i/>
          <w:iCs/>
          <w:color w:val="595959" w:themeColor="text1" w:themeTint="A6"/>
          <w:sz w:val="28"/>
          <w:szCs w:val="28"/>
        </w:rPr>
        <w:t>1.00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73935AEF" w:rsidR="0039176D" w:rsidRPr="00977F04" w:rsidRDefault="004F3C01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 w:rsidRPr="004F3C01">
              <w:rPr>
                <w:b w:val="0"/>
                <w:bCs w:val="0"/>
                <w:color w:val="595959" w:themeColor="text1" w:themeTint="A6"/>
              </w:rPr>
              <w:t>G</w:t>
            </w:r>
            <w:r>
              <w:rPr>
                <w:b w:val="0"/>
                <w:bCs w:val="0"/>
                <w:color w:val="595959" w:themeColor="text1" w:themeTint="A6"/>
              </w:rPr>
              <w:t>L</w:t>
            </w:r>
            <w:r w:rsidRPr="004F3C01">
              <w:rPr>
                <w:b w:val="0"/>
                <w:bCs w:val="0"/>
                <w:color w:val="595959" w:themeColor="text1" w:themeTint="A6"/>
              </w:rPr>
              <w:t>-SOP-3.3</w:t>
            </w:r>
          </w:p>
        </w:tc>
        <w:tc>
          <w:tcPr>
            <w:tcW w:w="1080" w:type="dxa"/>
          </w:tcPr>
          <w:p w14:paraId="472B3320" w14:textId="6DC3FE35" w:rsidR="0039176D" w:rsidRPr="00977F04" w:rsidRDefault="004F3C01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1.00</w:t>
            </w:r>
          </w:p>
        </w:tc>
        <w:tc>
          <w:tcPr>
            <w:tcW w:w="1620" w:type="dxa"/>
          </w:tcPr>
          <w:p w14:paraId="5F5524AB" w14:textId="52E9AA6F" w:rsidR="0039176D" w:rsidRPr="00977F04" w:rsidRDefault="004F3C01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6480" w:type="dxa"/>
          </w:tcPr>
          <w:p w14:paraId="606CB05A" w14:textId="44AA6BCB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5BB82197" w14:textId="77777777" w:rsidR="004F3C01" w:rsidRPr="004F3C01" w:rsidRDefault="004F3C01" w:rsidP="004F3C01">
      <w:pPr>
        <w:rPr>
          <w:rFonts w:cstheme="minorHAnsi"/>
        </w:rPr>
      </w:pPr>
      <w:bookmarkStart w:id="2" w:name="_Toc51854619"/>
      <w:r w:rsidRPr="004F3C01">
        <w:rPr>
          <w:rFonts w:cstheme="minorHAnsi"/>
        </w:rPr>
        <w:t xml:space="preserve">The procedure below describes the steps required to isolate DNA from mouse fecal pellets using Maxwell RSC instrument with </w:t>
      </w:r>
      <w:proofErr w:type="spellStart"/>
      <w:r w:rsidRPr="004F3C01">
        <w:rPr>
          <w:rFonts w:cstheme="minorHAnsi"/>
        </w:rPr>
        <w:t>Purefood</w:t>
      </w:r>
      <w:proofErr w:type="spellEnd"/>
      <w:r w:rsidRPr="004F3C01">
        <w:rPr>
          <w:rFonts w:cstheme="minorHAnsi"/>
        </w:rPr>
        <w:t xml:space="preserve"> GMO kit. </w:t>
      </w:r>
    </w:p>
    <w:p w14:paraId="5A191E59" w14:textId="3994770C" w:rsidR="009A2282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78CD5979" w14:textId="77777777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 xml:space="preserve">Analytical scale </w:t>
      </w:r>
    </w:p>
    <w:p w14:paraId="78EE7C67" w14:textId="77777777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Eppendorf Centrifuge 5424/5424 R</w:t>
      </w:r>
    </w:p>
    <w:p w14:paraId="70276896" w14:textId="77777777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 xml:space="preserve">Maxwell RSC instrument (Promega, Cat#AS4500) </w:t>
      </w:r>
    </w:p>
    <w:p w14:paraId="32E4355C" w14:textId="77777777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Bullet Blender 24 Gold (</w:t>
      </w:r>
      <w:proofErr w:type="spellStart"/>
      <w:r w:rsidRPr="004F3C01">
        <w:rPr>
          <w:rFonts w:cstheme="minorHAnsi"/>
          <w:bCs/>
        </w:rPr>
        <w:t>NextAdvanced</w:t>
      </w:r>
      <w:proofErr w:type="spellEnd"/>
      <w:r w:rsidRPr="004F3C01">
        <w:rPr>
          <w:rFonts w:cstheme="minorHAnsi"/>
          <w:bCs/>
        </w:rPr>
        <w:t xml:space="preserve">, Cat#BB24-AU) </w:t>
      </w:r>
    </w:p>
    <w:p w14:paraId="77DFCF6E" w14:textId="77777777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proofErr w:type="spellStart"/>
      <w:r w:rsidRPr="004F3C01">
        <w:rPr>
          <w:rFonts w:cstheme="minorHAnsi"/>
          <w:bCs/>
        </w:rPr>
        <w:t>ThermoMixer</w:t>
      </w:r>
      <w:proofErr w:type="spellEnd"/>
      <w:r w:rsidRPr="004F3C01">
        <w:rPr>
          <w:rFonts w:cstheme="minorHAnsi"/>
          <w:bCs/>
        </w:rPr>
        <w:t xml:space="preserve"> C (Eppendorf, Cat#2231000667) </w:t>
      </w:r>
    </w:p>
    <w:p w14:paraId="602593F6" w14:textId="2F019441" w:rsidR="004F3C01" w:rsidRPr="004F3C01" w:rsidRDefault="004F3C01" w:rsidP="004F3C01">
      <w:pPr>
        <w:pStyle w:val="ListParagraph"/>
        <w:spacing w:line="360" w:lineRule="auto"/>
        <w:ind w:left="360"/>
        <w:rPr>
          <w:rFonts w:cstheme="minorHAnsi"/>
          <w:bCs/>
        </w:rPr>
      </w:pPr>
      <w:r w:rsidRPr="004F3C01">
        <w:rPr>
          <w:rFonts w:cstheme="minorHAnsi"/>
          <w:bCs/>
        </w:rPr>
        <w:t>Tabletop vortex</w:t>
      </w:r>
      <w:r>
        <w:rPr>
          <w:rFonts w:cstheme="minorHAnsi"/>
          <w:bCs/>
        </w:rPr>
        <w:t xml:space="preserve"> </w:t>
      </w:r>
      <w:r w:rsidRPr="004F3C01">
        <w:rPr>
          <w:rFonts w:cstheme="minorHAnsi"/>
          <w:bCs/>
        </w:rPr>
        <w:t xml:space="preserve">(VWR, Cat#102091-234 or similar) </w:t>
      </w:r>
    </w:p>
    <w:p w14:paraId="0FA7E433" w14:textId="6828DB9C" w:rsidR="004F3C01" w:rsidRPr="004F3C01" w:rsidRDefault="004F3C01" w:rsidP="004F3C01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Bench top microcentrifuge to accommodate 1.5mL tubes (Thermo Scientific Cat#75004081 or similar)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bookmarkStart w:id="3" w:name="_Toc51854620"/>
      <w:r w:rsidRPr="00C20E4B">
        <w:rPr>
          <w:color w:val="003399"/>
          <w:sz w:val="44"/>
          <w:szCs w:val="44"/>
        </w:rPr>
        <w:t>Reagents</w:t>
      </w:r>
      <w:bookmarkEnd w:id="3"/>
    </w:p>
    <w:p w14:paraId="59A98A6D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 xml:space="preserve">Maxwell RSC </w:t>
      </w:r>
      <w:proofErr w:type="spellStart"/>
      <w:r w:rsidRPr="004F3C01">
        <w:rPr>
          <w:rFonts w:cstheme="minorHAnsi"/>
          <w:bCs/>
        </w:rPr>
        <w:t>Purefood</w:t>
      </w:r>
      <w:proofErr w:type="spellEnd"/>
      <w:r w:rsidRPr="004F3C01">
        <w:rPr>
          <w:rFonts w:cstheme="minorHAnsi"/>
          <w:bCs/>
        </w:rPr>
        <w:t xml:space="preserve"> GMO and Authentication kit (Promega, Cat#AS1600)</w:t>
      </w:r>
    </w:p>
    <w:p w14:paraId="58306CEF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proofErr w:type="spellStart"/>
      <w:r w:rsidRPr="004F3C01">
        <w:rPr>
          <w:rFonts w:cstheme="minorHAnsi"/>
          <w:bCs/>
        </w:rPr>
        <w:t>OneStep</w:t>
      </w:r>
      <w:proofErr w:type="spellEnd"/>
      <w:r w:rsidRPr="004F3C01">
        <w:rPr>
          <w:rFonts w:cstheme="minorHAnsi"/>
          <w:bCs/>
        </w:rPr>
        <w:t xml:space="preserve"> PCR Inhibitor Removal kit (</w:t>
      </w:r>
      <w:proofErr w:type="spellStart"/>
      <w:r w:rsidRPr="004F3C01">
        <w:rPr>
          <w:rFonts w:cstheme="minorHAnsi"/>
          <w:bCs/>
        </w:rPr>
        <w:t>Zymo</w:t>
      </w:r>
      <w:proofErr w:type="spellEnd"/>
      <w:r w:rsidRPr="004F3C01">
        <w:rPr>
          <w:rFonts w:cstheme="minorHAnsi"/>
          <w:bCs/>
        </w:rPr>
        <w:t xml:space="preserve"> Research, Cat#D6030)</w:t>
      </w:r>
    </w:p>
    <w:p w14:paraId="54CFF7E5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 xml:space="preserve">NAVY stainless steel </w:t>
      </w:r>
      <w:proofErr w:type="spellStart"/>
      <w:r w:rsidRPr="004F3C01">
        <w:rPr>
          <w:rFonts w:cstheme="minorHAnsi"/>
          <w:bCs/>
        </w:rPr>
        <w:t>RNAse</w:t>
      </w:r>
      <w:proofErr w:type="spellEnd"/>
      <w:r w:rsidRPr="004F3C01">
        <w:rPr>
          <w:rFonts w:cstheme="minorHAnsi"/>
          <w:bCs/>
        </w:rPr>
        <w:t>-free beads in RINO cap tubes (Next Advance, Cat#NAVYR5-RNA)</w:t>
      </w:r>
    </w:p>
    <w:p w14:paraId="4965FBAF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RNase/DNase Free Water (Thermo Fisher Scientific, Cat#10977023 or similar)</w:t>
      </w:r>
    </w:p>
    <w:p w14:paraId="68754D33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Dry ice</w:t>
      </w:r>
    </w:p>
    <w:p w14:paraId="771F9B8E" w14:textId="77777777" w:rsidR="004F3C01" w:rsidRPr="004F3C01" w:rsidRDefault="004F3C01" w:rsidP="004F3C01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Cs/>
        </w:rPr>
      </w:pPr>
      <w:r w:rsidRPr="004F3C01">
        <w:rPr>
          <w:rFonts w:cstheme="minorHAnsi"/>
          <w:bCs/>
        </w:rPr>
        <w:t>1.5-2 mL RNase/DNase free Microcentrifuge tubes</w:t>
      </w:r>
    </w:p>
    <w:p w14:paraId="1650FEF2" w14:textId="1666B30D" w:rsidR="00C97FE5" w:rsidRDefault="00C97FE5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>
        <w:rPr>
          <w:color w:val="003399"/>
          <w:sz w:val="44"/>
          <w:szCs w:val="44"/>
        </w:rPr>
        <w:t>Procedure Workflow</w:t>
      </w:r>
    </w:p>
    <w:p w14:paraId="7CEFC52C" w14:textId="5AD81A66" w:rsidR="00C97FE5" w:rsidRPr="00C97FE5" w:rsidRDefault="00C97FE5" w:rsidP="00C97FE5">
      <w:pPr>
        <w:rPr>
          <w:color w:val="595959" w:themeColor="text1" w:themeTint="A6"/>
        </w:rPr>
      </w:pPr>
      <w:r w:rsidRPr="00C97FE5">
        <w:rPr>
          <w:color w:val="595959" w:themeColor="text1" w:themeTint="A6"/>
          <w:highlight w:val="yellow"/>
        </w:rPr>
        <w:t>Add your workflow diagram here.</w:t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lastRenderedPageBreak/>
        <w:t>Procedure</w:t>
      </w:r>
      <w:bookmarkEnd w:id="4"/>
    </w:p>
    <w:p w14:paraId="3BEC9C3C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Pre-heat the </w:t>
      </w:r>
      <w:proofErr w:type="spellStart"/>
      <w:r w:rsidRPr="004F3C01">
        <w:rPr>
          <w:rFonts w:cstheme="minorHAnsi"/>
        </w:rPr>
        <w:t>ThermoMixer</w:t>
      </w:r>
      <w:proofErr w:type="spellEnd"/>
      <w:r w:rsidRPr="004F3C01">
        <w:rPr>
          <w:rFonts w:cstheme="minorHAnsi"/>
        </w:rPr>
        <w:t xml:space="preserve"> to 95°C. </w:t>
      </w:r>
    </w:p>
    <w:p w14:paraId="1AF48B7D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From </w:t>
      </w:r>
      <w:proofErr w:type="spellStart"/>
      <w:r w:rsidRPr="004F3C01">
        <w:rPr>
          <w:rFonts w:cstheme="minorHAnsi"/>
        </w:rPr>
        <w:t>Purefood</w:t>
      </w:r>
      <w:proofErr w:type="spellEnd"/>
      <w:r w:rsidRPr="004F3C01">
        <w:rPr>
          <w:rFonts w:cstheme="minorHAnsi"/>
        </w:rPr>
        <w:t xml:space="preserve"> GMO kit, add 1mL CTAB to NAVY tubes.  Leave homogenization solution in tubes at RT.    </w:t>
      </w:r>
    </w:p>
    <w:p w14:paraId="412DFA5C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Cut fecal pellet to about half on dry ice and weigh ranging 5-10mg.</w:t>
      </w:r>
    </w:p>
    <w:p w14:paraId="54B96AA1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Add pellet into homogenization solution and vortex for 30sec.  </w:t>
      </w:r>
    </w:p>
    <w:p w14:paraId="778024D9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Heat sample mix at 95°C for 5min.  Remove sample from heat and let cool for 2min.</w:t>
      </w:r>
    </w:p>
    <w:p w14:paraId="7496216F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Vortex thoroughly for 1min.</w:t>
      </w:r>
    </w:p>
    <w:p w14:paraId="572403FE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Homogenize using bead beater settings for feces, according to Tissue Homogenization SOP #2.1.  </w:t>
      </w:r>
    </w:p>
    <w:p w14:paraId="663AC6DE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Add 40uL Proteinase K and 20uL RNase A and vortex vigorously to resuspend.   </w:t>
      </w:r>
    </w:p>
    <w:p w14:paraId="516D4565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Place in heat block at 70°C for 10min.</w:t>
      </w:r>
    </w:p>
    <w:p w14:paraId="5431A325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Prepare Maxwell cartridges by adding kit cartridges to deck tray, 300uL lysis buffer to well 1, plunger to well 8.</w:t>
      </w:r>
    </w:p>
    <w:p w14:paraId="46F2214D" w14:textId="77777777" w:rsidR="00A76C5F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Place 0.5mL sterile microfuge tube into deck tray, add 105uL RNase/DNase free water for elution and leave tube uncapped.</w:t>
      </w:r>
    </w:p>
    <w:p w14:paraId="41967BC0" w14:textId="30B77182" w:rsidR="004F3C01" w:rsidRDefault="004F3C01" w:rsidP="00A76C5F">
      <w:pPr>
        <w:pStyle w:val="ListParagraph"/>
        <w:spacing w:after="0" w:line="360" w:lineRule="auto"/>
        <w:ind w:left="360"/>
        <w:rPr>
          <w:rFonts w:cstheme="minorHAnsi"/>
          <w:noProof/>
        </w:rPr>
      </w:pPr>
      <w:r w:rsidRPr="004F3C01">
        <w:rPr>
          <w:rFonts w:cstheme="minorHAnsi"/>
          <w:noProof/>
        </w:rPr>
        <w:t xml:space="preserve"> </w:t>
      </w:r>
      <w:commentRangeStart w:id="5"/>
      <w:r w:rsidRPr="004F3C01">
        <w:rPr>
          <w:noProof/>
        </w:rPr>
        <w:drawing>
          <wp:inline distT="0" distB="0" distL="0" distR="0" wp14:anchorId="212695FC" wp14:editId="3FFC13AD">
            <wp:extent cx="5417389" cy="4171911"/>
            <wp:effectExtent l="0" t="0" r="5715" b="0"/>
            <wp:docPr id="3" name="Picture 3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o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05" cy="41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A76C5F">
        <w:rPr>
          <w:rStyle w:val="CommentReference"/>
        </w:rPr>
        <w:commentReference w:id="5"/>
      </w:r>
    </w:p>
    <w:p w14:paraId="088A5F86" w14:textId="7A6343FC" w:rsidR="00197CA8" w:rsidRPr="00197CA8" w:rsidRDefault="00197CA8" w:rsidP="00197CA8">
      <w:pPr>
        <w:rPr>
          <w:color w:val="0099CC"/>
        </w:rPr>
      </w:pPr>
      <w:r w:rsidRPr="00C20E4B">
        <w:rPr>
          <w:color w:val="003399"/>
        </w:rPr>
        <w:lastRenderedPageBreak/>
        <w:t xml:space="preserve">Figure 1: </w:t>
      </w:r>
      <w:r w:rsidRPr="00977F04">
        <w:rPr>
          <w:color w:val="595959" w:themeColor="text1" w:themeTint="A6"/>
          <w:highlight w:val="yellow"/>
        </w:rPr>
        <w:t>Insert text and figure</w:t>
      </w:r>
    </w:p>
    <w:p w14:paraId="271EEE57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Centrifuge at 10,000 rpm for 5 min at RT to separate oil and solid.</w:t>
      </w:r>
    </w:p>
    <w:p w14:paraId="2125331A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Transfer 300uL clear (yellow) lysates to two cartridges in well 1.</w:t>
      </w:r>
    </w:p>
    <w:p w14:paraId="7C8788E8" w14:textId="77777777" w:rsidR="004F3C01" w:rsidRDefault="004F3C01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Maxwell run: </w:t>
      </w:r>
    </w:p>
    <w:p w14:paraId="769C3579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Turn on Maxwell Instrument and Tablet PC.  </w:t>
      </w:r>
    </w:p>
    <w:p w14:paraId="61BC5346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Select </w:t>
      </w:r>
      <w:r w:rsidRPr="004F3C01">
        <w:rPr>
          <w:rFonts w:cstheme="minorHAnsi"/>
          <w:b/>
          <w:color w:val="000000" w:themeColor="text1"/>
        </w:rPr>
        <w:t>Start</w:t>
      </w:r>
      <w:r w:rsidRPr="004F3C01">
        <w:rPr>
          <w:rFonts w:cstheme="minorHAnsi"/>
          <w:color w:val="000000" w:themeColor="text1"/>
        </w:rPr>
        <w:t xml:space="preserve"> to find Methods screen.</w:t>
      </w:r>
    </w:p>
    <w:p w14:paraId="10D38910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From Methods, select </w:t>
      </w:r>
      <w:proofErr w:type="spellStart"/>
      <w:r w:rsidRPr="004F3C01">
        <w:rPr>
          <w:rFonts w:cstheme="minorHAnsi"/>
          <w:color w:val="000000" w:themeColor="text1"/>
        </w:rPr>
        <w:t>PureFood</w:t>
      </w:r>
      <w:proofErr w:type="spellEnd"/>
      <w:r w:rsidRPr="004F3C01">
        <w:rPr>
          <w:rFonts w:cstheme="minorHAnsi"/>
          <w:color w:val="000000" w:themeColor="text1"/>
        </w:rPr>
        <w:t xml:space="preserve"> GMO and Authentication method.</w:t>
      </w:r>
    </w:p>
    <w:p w14:paraId="1E3DDC1E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Select </w:t>
      </w:r>
      <w:r w:rsidRPr="004F3C01">
        <w:rPr>
          <w:rFonts w:cstheme="minorHAnsi"/>
          <w:b/>
          <w:color w:val="000000" w:themeColor="text1"/>
        </w:rPr>
        <w:t xml:space="preserve">Proceed </w:t>
      </w:r>
      <w:r w:rsidRPr="004F3C01">
        <w:rPr>
          <w:rFonts w:cstheme="minorHAnsi"/>
          <w:color w:val="000000" w:themeColor="text1"/>
        </w:rPr>
        <w:t>to Cartridge setup.</w:t>
      </w:r>
    </w:p>
    <w:p w14:paraId="4632324E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Select cartridge position and enter sample name. </w:t>
      </w:r>
    </w:p>
    <w:p w14:paraId="0EC0B826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>Insert deck tray when door prompted to open.</w:t>
      </w:r>
    </w:p>
    <w:p w14:paraId="12654D2B" w14:textId="77777777" w:rsidR="004F3C01" w:rsidRPr="004F3C01" w:rsidRDefault="004F3C01" w:rsidP="004F3C01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Select </w:t>
      </w:r>
      <w:r w:rsidRPr="004F3C01">
        <w:rPr>
          <w:rFonts w:cstheme="minorHAnsi"/>
          <w:b/>
          <w:color w:val="000000" w:themeColor="text1"/>
        </w:rPr>
        <w:t>Start</w:t>
      </w:r>
      <w:r w:rsidRPr="004F3C01">
        <w:rPr>
          <w:rFonts w:cstheme="minorHAnsi"/>
          <w:color w:val="000000" w:themeColor="text1"/>
        </w:rPr>
        <w:t xml:space="preserve"> to begin extraction run.</w:t>
      </w:r>
    </w:p>
    <w:p w14:paraId="506E8983" w14:textId="77777777" w:rsidR="00A76C5F" w:rsidRPr="004F3C01" w:rsidRDefault="00A76C5F" w:rsidP="00A76C5F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Prepare </w:t>
      </w:r>
      <w:proofErr w:type="spellStart"/>
      <w:r w:rsidRPr="004F3C01">
        <w:rPr>
          <w:rFonts w:cstheme="minorHAnsi"/>
          <w:color w:val="000000" w:themeColor="text1"/>
        </w:rPr>
        <w:t>OneStep</w:t>
      </w:r>
      <w:proofErr w:type="spellEnd"/>
      <w:r w:rsidRPr="004F3C01">
        <w:rPr>
          <w:rFonts w:cstheme="minorHAnsi"/>
          <w:color w:val="000000" w:themeColor="text1"/>
        </w:rPr>
        <w:t xml:space="preserve"> cleanup columns:</w:t>
      </w:r>
    </w:p>
    <w:p w14:paraId="3B9E466C" w14:textId="77777777" w:rsidR="00A76C5F" w:rsidRPr="004F3C01" w:rsidRDefault="00A76C5F" w:rsidP="00A76C5F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 xml:space="preserve">Insert columns to collection tubes.  </w:t>
      </w:r>
    </w:p>
    <w:p w14:paraId="42008349" w14:textId="77777777" w:rsidR="00A76C5F" w:rsidRPr="004F3C01" w:rsidRDefault="00A76C5F" w:rsidP="00A76C5F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>Add 600uL Prep Solution and centrifuge at 8,000 RCF for 3min.</w:t>
      </w:r>
    </w:p>
    <w:p w14:paraId="28B9707F" w14:textId="77777777" w:rsidR="00A76C5F" w:rsidRPr="00A76C5F" w:rsidRDefault="00A76C5F" w:rsidP="00A76C5F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  <w:color w:val="000000" w:themeColor="text1"/>
        </w:rPr>
        <w:t>Transfer columns to 1.5mL microcentrifuge tubes.</w:t>
      </w:r>
    </w:p>
    <w:p w14:paraId="1F767806" w14:textId="77777777" w:rsidR="00A76C5F" w:rsidRPr="00A76C5F" w:rsidRDefault="00A76C5F" w:rsidP="00A76C5F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A76C5F">
        <w:rPr>
          <w:rFonts w:cstheme="minorHAnsi"/>
        </w:rPr>
        <w:t xml:space="preserve">After extraction, add eluted DNA solution to </w:t>
      </w:r>
      <w:proofErr w:type="spellStart"/>
      <w:r w:rsidRPr="00A76C5F">
        <w:rPr>
          <w:rFonts w:cstheme="minorHAnsi"/>
        </w:rPr>
        <w:t>OneStep</w:t>
      </w:r>
      <w:proofErr w:type="spellEnd"/>
      <w:r w:rsidRPr="00A76C5F">
        <w:rPr>
          <w:rFonts w:cstheme="minorHAnsi"/>
        </w:rPr>
        <w:t xml:space="preserve"> columns and centrifuge at 16,000 RCF for 3min at RT.</w:t>
      </w:r>
    </w:p>
    <w:p w14:paraId="18E996CA" w14:textId="77777777" w:rsidR="00A76C5F" w:rsidRPr="00A76C5F" w:rsidRDefault="00A76C5F" w:rsidP="00A76C5F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76C5F">
        <w:rPr>
          <w:rFonts w:cstheme="minorHAnsi"/>
        </w:rPr>
        <w:t>Combine cleaned up DNA technical replicates into one tube.</w:t>
      </w:r>
    </w:p>
    <w:p w14:paraId="47270DAA" w14:textId="41A50B0F" w:rsidR="00A76C5F" w:rsidRDefault="00A76C5F" w:rsidP="004F3C01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 w:themeColor="text1"/>
        </w:rPr>
      </w:pPr>
      <w:r w:rsidRPr="004F3C01">
        <w:rPr>
          <w:rFonts w:cstheme="minorHAnsi"/>
        </w:rPr>
        <w:t>Measure concentration by Qubit DNA BR according to SOP #4.1</w:t>
      </w:r>
      <w:r>
        <w:rPr>
          <w:rFonts w:cstheme="minorHAnsi"/>
        </w:rPr>
        <w:t>.</w:t>
      </w:r>
    </w:p>
    <w:p w14:paraId="6B5FF1AD" w14:textId="5AC7727B" w:rsidR="00A76C5F" w:rsidRPr="004F3C01" w:rsidRDefault="00A76C5F" w:rsidP="00A76C5F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Measure DNA Integrity Number (DIN) using </w:t>
      </w:r>
      <w:proofErr w:type="spellStart"/>
      <w:r w:rsidRPr="004F3C01">
        <w:rPr>
          <w:rFonts w:cstheme="minorHAnsi"/>
        </w:rPr>
        <w:t>TapeStation</w:t>
      </w:r>
      <w:proofErr w:type="spellEnd"/>
      <w:r w:rsidRPr="004F3C01">
        <w:rPr>
          <w:rFonts w:cstheme="minorHAnsi"/>
        </w:rPr>
        <w:t xml:space="preserve"> according to SOP #4.2</w:t>
      </w:r>
      <w:r>
        <w:rPr>
          <w:rFonts w:cstheme="minorHAnsi"/>
        </w:rPr>
        <w:t>.</w:t>
      </w:r>
    </w:p>
    <w:p w14:paraId="307FF2DE" w14:textId="77777777" w:rsidR="00A76C5F" w:rsidRPr="004F3C01" w:rsidRDefault="00A76C5F" w:rsidP="00A76C5F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 xml:space="preserve">Dispose used cartridge reagent as biohazard waste. </w:t>
      </w:r>
    </w:p>
    <w:p w14:paraId="762D0477" w14:textId="34832B01" w:rsidR="00A46CE8" w:rsidRPr="00A76C5F" w:rsidRDefault="00A76C5F" w:rsidP="00EA70DD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F3C01">
        <w:rPr>
          <w:rFonts w:cstheme="minorHAnsi"/>
        </w:rPr>
        <w:t>Aliquot the samples following SOP#1.1</w:t>
      </w:r>
      <w:r>
        <w:rPr>
          <w:rFonts w:cstheme="minorHAnsi"/>
        </w:rPr>
        <w:t>.</w:t>
      </w:r>
    </w:p>
    <w:p w14:paraId="06BA216D" w14:textId="77777777" w:rsidR="00A46CE8" w:rsidRDefault="00A46CE8" w:rsidP="00EA70DD">
      <w:pPr>
        <w:rPr>
          <w:color w:val="003399"/>
        </w:rPr>
      </w:pPr>
    </w:p>
    <w:p w14:paraId="2824DEBB" w14:textId="77777777" w:rsidR="00B73DCA" w:rsidRPr="00B71785" w:rsidRDefault="00B73DCA" w:rsidP="00EA70DD"/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0567044F" w14:textId="77777777" w:rsidR="006F5082" w:rsidRPr="00B71785" w:rsidRDefault="006F5082" w:rsidP="00EA70DD"/>
    <w:p w14:paraId="5C1D00CC" w14:textId="77777777" w:rsidR="006F5082" w:rsidRPr="00B71785" w:rsidRDefault="006F5082" w:rsidP="00EA70DD"/>
    <w:p w14:paraId="5FB4717E" w14:textId="77777777" w:rsidR="006F5082" w:rsidRPr="00B71785" w:rsidRDefault="006F5082" w:rsidP="00EA70DD"/>
    <w:p w14:paraId="2872D161" w14:textId="77777777" w:rsidR="006F5082" w:rsidRDefault="006F5082" w:rsidP="00EA70DD">
      <w:pPr>
        <w:rPr>
          <w:sz w:val="24"/>
          <w:szCs w:val="24"/>
        </w:rPr>
      </w:pPr>
    </w:p>
    <w:p w14:paraId="57D75193" w14:textId="77777777" w:rsidR="006F5082" w:rsidRPr="00B71785" w:rsidRDefault="006F5082" w:rsidP="00EA70DD"/>
    <w:sectPr w:rsidR="006F5082" w:rsidRPr="00B71785" w:rsidSect="00967D0B">
      <w:headerReference w:type="default" r:id="rId13"/>
      <w:footerReference w:type="default" r:id="rId14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Chen, Yi-Chun (ARC-SCR)[WYLE LABS]" w:date="2020-12-28T12:24:00Z" w:initials="CYC(SL">
    <w:p w14:paraId="1DD437B6" w14:textId="00AF5C74" w:rsidR="00A76C5F" w:rsidRDefault="00A76C5F">
      <w:pPr>
        <w:pStyle w:val="CommentText"/>
      </w:pPr>
      <w:r>
        <w:rPr>
          <w:rStyle w:val="CommentReference"/>
        </w:rPr>
        <w:annotationRef/>
      </w:r>
      <w:r>
        <w:t>How do we label this figure? I think this came from the Maxwell manual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D437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44D14" w16cex:dateUtc="2020-12-28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D437B6" w16cid:durableId="23944D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A6BFB" w14:textId="77777777" w:rsidR="00C81110" w:rsidRDefault="00C81110" w:rsidP="004A4AC8">
      <w:pPr>
        <w:spacing w:after="0" w:line="240" w:lineRule="auto"/>
      </w:pPr>
      <w:r>
        <w:separator/>
      </w:r>
    </w:p>
  </w:endnote>
  <w:endnote w:type="continuationSeparator" w:id="0">
    <w:p w14:paraId="156ECD64" w14:textId="77777777" w:rsidR="00C81110" w:rsidRDefault="00C81110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8E7C2" w14:textId="77777777" w:rsidR="00C81110" w:rsidRDefault="00C81110" w:rsidP="004A4AC8">
      <w:pPr>
        <w:spacing w:after="0" w:line="240" w:lineRule="auto"/>
      </w:pPr>
      <w:r>
        <w:separator/>
      </w:r>
    </w:p>
  </w:footnote>
  <w:footnote w:type="continuationSeparator" w:id="0">
    <w:p w14:paraId="5BA16C4A" w14:textId="77777777" w:rsidR="00C81110" w:rsidRDefault="00C81110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4714"/>
    <w:multiLevelType w:val="hybridMultilevel"/>
    <w:tmpl w:val="BF3E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96198"/>
    <w:multiLevelType w:val="hybridMultilevel"/>
    <w:tmpl w:val="68EA6AA6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E85D68"/>
    <w:multiLevelType w:val="hybridMultilevel"/>
    <w:tmpl w:val="7452CD0C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C05009"/>
    <w:multiLevelType w:val="hybridMultilevel"/>
    <w:tmpl w:val="0502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24607"/>
    <w:multiLevelType w:val="hybridMultilevel"/>
    <w:tmpl w:val="13A85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Yi-Chun (ARC-SCR)[WYLE LABS]">
    <w15:presenceInfo w15:providerId="AD" w15:userId="S::ychen30@ndc.nasa.gov::3c2da7eb-c48e-4f4a-a31d-efa0dd7eb5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23B6D"/>
    <w:rsid w:val="00143AD3"/>
    <w:rsid w:val="00147E08"/>
    <w:rsid w:val="00183390"/>
    <w:rsid w:val="00197CA8"/>
    <w:rsid w:val="00250DE1"/>
    <w:rsid w:val="00311E3C"/>
    <w:rsid w:val="0035309A"/>
    <w:rsid w:val="00361193"/>
    <w:rsid w:val="00364859"/>
    <w:rsid w:val="0039176D"/>
    <w:rsid w:val="00484F03"/>
    <w:rsid w:val="004A4AC8"/>
    <w:rsid w:val="004F3C01"/>
    <w:rsid w:val="00567CA2"/>
    <w:rsid w:val="005D17A7"/>
    <w:rsid w:val="00683576"/>
    <w:rsid w:val="006F5082"/>
    <w:rsid w:val="00740196"/>
    <w:rsid w:val="00766226"/>
    <w:rsid w:val="007C3504"/>
    <w:rsid w:val="007D5FC9"/>
    <w:rsid w:val="00847E7A"/>
    <w:rsid w:val="008E7346"/>
    <w:rsid w:val="009200EB"/>
    <w:rsid w:val="00934AC0"/>
    <w:rsid w:val="00943DB1"/>
    <w:rsid w:val="00967D0B"/>
    <w:rsid w:val="00977F04"/>
    <w:rsid w:val="009A2282"/>
    <w:rsid w:val="009E1ED0"/>
    <w:rsid w:val="00A46CE8"/>
    <w:rsid w:val="00A76C5F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81110"/>
    <w:rsid w:val="00C97FE5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7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C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Chen, Yi-Chun (ARC-SCR)[WYLE LABS]</cp:lastModifiedBy>
  <cp:revision>4</cp:revision>
  <cp:lastPrinted>2020-10-02T22:47:00Z</cp:lastPrinted>
  <dcterms:created xsi:type="dcterms:W3CDTF">2020-12-28T20:21:00Z</dcterms:created>
  <dcterms:modified xsi:type="dcterms:W3CDTF">2021-01-14T17:13:00Z</dcterms:modified>
</cp:coreProperties>
</file>