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1592"/>
        <w:gridCol w:w="1496"/>
        <w:gridCol w:w="1526"/>
        <w:gridCol w:w="2773"/>
        <w:gridCol w:w="1644"/>
      </w:tblGrid>
      <w:tr w:rsidR="00E417E6" w14:paraId="1A4A9793" w14:textId="77777777" w:rsidTr="000C3FD9">
        <w:trPr>
          <w:trHeight w:val="694"/>
        </w:trPr>
        <w:tc>
          <w:tcPr>
            <w:tcW w:w="9031" w:type="dxa"/>
            <w:gridSpan w:val="5"/>
          </w:tcPr>
          <w:p w14:paraId="0A4BD582" w14:textId="53DBC046" w:rsidR="00E417E6" w:rsidRPr="00E417E6" w:rsidRDefault="00E417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The Instruction Table </w:t>
            </w:r>
          </w:p>
        </w:tc>
      </w:tr>
      <w:tr w:rsidR="00E417E6" w14:paraId="3B0B8150" w14:textId="77777777" w:rsidTr="00E417E6">
        <w:trPr>
          <w:trHeight w:val="307"/>
        </w:trPr>
        <w:tc>
          <w:tcPr>
            <w:tcW w:w="1592" w:type="dxa"/>
          </w:tcPr>
          <w:p w14:paraId="18BC1FDC" w14:textId="6F62C374" w:rsidR="006330D1" w:rsidRPr="00E417E6" w:rsidRDefault="006330D1">
            <w:pPr>
              <w:rPr>
                <w:b/>
                <w:bCs/>
                <w:sz w:val="28"/>
                <w:szCs w:val="28"/>
              </w:rPr>
            </w:pPr>
            <w:r w:rsidRPr="00E417E6">
              <w:rPr>
                <w:b/>
                <w:bCs/>
                <w:sz w:val="28"/>
                <w:szCs w:val="28"/>
              </w:rPr>
              <w:t xml:space="preserve">Mnemonic </w:t>
            </w:r>
          </w:p>
        </w:tc>
        <w:tc>
          <w:tcPr>
            <w:tcW w:w="1496" w:type="dxa"/>
          </w:tcPr>
          <w:p w14:paraId="041F063B" w14:textId="77EB1433" w:rsidR="006330D1" w:rsidRPr="00E417E6" w:rsidRDefault="006330D1">
            <w:pPr>
              <w:rPr>
                <w:b/>
                <w:bCs/>
                <w:sz w:val="28"/>
                <w:szCs w:val="28"/>
              </w:rPr>
            </w:pPr>
            <w:r w:rsidRPr="00E417E6">
              <w:rPr>
                <w:b/>
                <w:bCs/>
                <w:sz w:val="28"/>
                <w:szCs w:val="28"/>
              </w:rPr>
              <w:t xml:space="preserve">Opcode </w:t>
            </w:r>
          </w:p>
        </w:tc>
        <w:tc>
          <w:tcPr>
            <w:tcW w:w="1526" w:type="dxa"/>
          </w:tcPr>
          <w:p w14:paraId="353EA79A" w14:textId="0B6B07F4" w:rsidR="006330D1" w:rsidRPr="00E417E6" w:rsidRDefault="006330D1">
            <w:pPr>
              <w:rPr>
                <w:b/>
                <w:bCs/>
                <w:sz w:val="28"/>
                <w:szCs w:val="28"/>
              </w:rPr>
            </w:pPr>
            <w:r w:rsidRPr="00E417E6">
              <w:rPr>
                <w:b/>
                <w:bCs/>
                <w:sz w:val="28"/>
                <w:szCs w:val="28"/>
              </w:rPr>
              <w:t>Operand</w:t>
            </w:r>
          </w:p>
        </w:tc>
        <w:tc>
          <w:tcPr>
            <w:tcW w:w="2773" w:type="dxa"/>
          </w:tcPr>
          <w:p w14:paraId="3FB09231" w14:textId="2E8A532C" w:rsidR="006330D1" w:rsidRPr="00E417E6" w:rsidRDefault="006330D1">
            <w:pPr>
              <w:rPr>
                <w:b/>
                <w:bCs/>
                <w:sz w:val="28"/>
                <w:szCs w:val="28"/>
              </w:rPr>
            </w:pPr>
            <w:r w:rsidRPr="00E417E6">
              <w:rPr>
                <w:b/>
                <w:bCs/>
                <w:sz w:val="28"/>
                <w:szCs w:val="28"/>
              </w:rPr>
              <w:t>Formal Specification</w:t>
            </w:r>
          </w:p>
        </w:tc>
        <w:tc>
          <w:tcPr>
            <w:tcW w:w="1644" w:type="dxa"/>
          </w:tcPr>
          <w:p w14:paraId="73E53412" w14:textId="3E539724" w:rsidR="006330D1" w:rsidRPr="00E417E6" w:rsidRDefault="006330D1">
            <w:pPr>
              <w:rPr>
                <w:b/>
                <w:bCs/>
                <w:sz w:val="28"/>
                <w:szCs w:val="28"/>
              </w:rPr>
            </w:pPr>
            <w:r w:rsidRPr="00E417E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417E6" w14:paraId="5A627746" w14:textId="77777777" w:rsidTr="00E417E6">
        <w:trPr>
          <w:trHeight w:val="307"/>
        </w:trPr>
        <w:tc>
          <w:tcPr>
            <w:tcW w:w="1592" w:type="dxa"/>
          </w:tcPr>
          <w:p w14:paraId="436CADC2" w14:textId="4E96740C" w:rsidR="006330D1" w:rsidRDefault="006330D1">
            <w:r>
              <w:t>data</w:t>
            </w:r>
          </w:p>
        </w:tc>
        <w:tc>
          <w:tcPr>
            <w:tcW w:w="1496" w:type="dxa"/>
          </w:tcPr>
          <w:p w14:paraId="3B52C132" w14:textId="77777777" w:rsidR="006330D1" w:rsidRDefault="006330D1"/>
        </w:tc>
        <w:tc>
          <w:tcPr>
            <w:tcW w:w="1526" w:type="dxa"/>
          </w:tcPr>
          <w:p w14:paraId="70CA6D35" w14:textId="152FC45C" w:rsidR="006330D1" w:rsidRDefault="006330D1">
            <w:r>
              <w:t>value</w:t>
            </w:r>
          </w:p>
        </w:tc>
        <w:tc>
          <w:tcPr>
            <w:tcW w:w="2773" w:type="dxa"/>
          </w:tcPr>
          <w:p w14:paraId="20CC867D" w14:textId="77777777" w:rsidR="006330D1" w:rsidRDefault="006330D1"/>
        </w:tc>
        <w:tc>
          <w:tcPr>
            <w:tcW w:w="1644" w:type="dxa"/>
          </w:tcPr>
          <w:p w14:paraId="6150232E" w14:textId="131BF291" w:rsidR="006330D1" w:rsidRDefault="006330D1">
            <w:r>
              <w:t>Reserve a memory location initialized to the value specified</w:t>
            </w:r>
          </w:p>
        </w:tc>
      </w:tr>
      <w:tr w:rsidR="00E417E6" w14:paraId="7C115690" w14:textId="77777777" w:rsidTr="00E417E6">
        <w:trPr>
          <w:trHeight w:val="307"/>
        </w:trPr>
        <w:tc>
          <w:tcPr>
            <w:tcW w:w="1592" w:type="dxa"/>
          </w:tcPr>
          <w:p w14:paraId="0E8690EC" w14:textId="4C03A37D" w:rsidR="006330D1" w:rsidRDefault="006330D1">
            <w:proofErr w:type="spellStart"/>
            <w:r>
              <w:t>ldc</w:t>
            </w:r>
            <w:proofErr w:type="spellEnd"/>
          </w:p>
        </w:tc>
        <w:tc>
          <w:tcPr>
            <w:tcW w:w="1496" w:type="dxa"/>
          </w:tcPr>
          <w:p w14:paraId="5B727511" w14:textId="42A3CB0D" w:rsidR="006330D1" w:rsidRDefault="006330D1">
            <w:r>
              <w:t>0</w:t>
            </w:r>
          </w:p>
        </w:tc>
        <w:tc>
          <w:tcPr>
            <w:tcW w:w="1526" w:type="dxa"/>
          </w:tcPr>
          <w:p w14:paraId="5101E404" w14:textId="661ADDC0" w:rsidR="006330D1" w:rsidRDefault="006330D1">
            <w:r>
              <w:t>value</w:t>
            </w:r>
          </w:p>
        </w:tc>
        <w:tc>
          <w:tcPr>
            <w:tcW w:w="2773" w:type="dxa"/>
          </w:tcPr>
          <w:p w14:paraId="50955B4C" w14:textId="4A96164A" w:rsidR="006330D1" w:rsidRDefault="006330D1">
            <w:r>
              <w:t>B:=A;A:=value</w:t>
            </w:r>
          </w:p>
        </w:tc>
        <w:tc>
          <w:tcPr>
            <w:tcW w:w="1644" w:type="dxa"/>
          </w:tcPr>
          <w:p w14:paraId="0CDC5764" w14:textId="46F7B9CA" w:rsidR="006330D1" w:rsidRDefault="006330D1">
            <w:r>
              <w:t>Load accumulator with the value specified</w:t>
            </w:r>
          </w:p>
        </w:tc>
      </w:tr>
      <w:tr w:rsidR="00E417E6" w14:paraId="3A3839EA" w14:textId="77777777" w:rsidTr="00E417E6">
        <w:trPr>
          <w:trHeight w:val="307"/>
        </w:trPr>
        <w:tc>
          <w:tcPr>
            <w:tcW w:w="1592" w:type="dxa"/>
          </w:tcPr>
          <w:p w14:paraId="4032DE34" w14:textId="08C58724" w:rsidR="006330D1" w:rsidRDefault="006330D1">
            <w:proofErr w:type="spellStart"/>
            <w:r>
              <w:t>adc</w:t>
            </w:r>
            <w:proofErr w:type="spellEnd"/>
          </w:p>
        </w:tc>
        <w:tc>
          <w:tcPr>
            <w:tcW w:w="1496" w:type="dxa"/>
          </w:tcPr>
          <w:p w14:paraId="7A834F86" w14:textId="1CDE2488" w:rsidR="006330D1" w:rsidRDefault="006330D1">
            <w:r>
              <w:t>1</w:t>
            </w:r>
          </w:p>
        </w:tc>
        <w:tc>
          <w:tcPr>
            <w:tcW w:w="1526" w:type="dxa"/>
          </w:tcPr>
          <w:p w14:paraId="1A8EB155" w14:textId="3D1B05FE" w:rsidR="006330D1" w:rsidRDefault="006330D1">
            <w:r>
              <w:t xml:space="preserve">Value </w:t>
            </w:r>
          </w:p>
        </w:tc>
        <w:tc>
          <w:tcPr>
            <w:tcW w:w="2773" w:type="dxa"/>
          </w:tcPr>
          <w:p w14:paraId="6F35C1D9" w14:textId="34552495" w:rsidR="006330D1" w:rsidRDefault="006330D1">
            <w:r>
              <w:t>A:=A+value</w:t>
            </w:r>
          </w:p>
        </w:tc>
        <w:tc>
          <w:tcPr>
            <w:tcW w:w="1644" w:type="dxa"/>
          </w:tcPr>
          <w:p w14:paraId="7C5A95F8" w14:textId="3820FF4F" w:rsidR="006330D1" w:rsidRDefault="006330D1">
            <w:r>
              <w:t>Add the value specified to the accumulator</w:t>
            </w:r>
          </w:p>
        </w:tc>
      </w:tr>
      <w:tr w:rsidR="00E417E6" w14:paraId="049441D2" w14:textId="77777777" w:rsidTr="00E417E6">
        <w:trPr>
          <w:trHeight w:val="307"/>
        </w:trPr>
        <w:tc>
          <w:tcPr>
            <w:tcW w:w="1592" w:type="dxa"/>
          </w:tcPr>
          <w:p w14:paraId="1A12925D" w14:textId="56DB6366" w:rsidR="006330D1" w:rsidRDefault="006330D1">
            <w:proofErr w:type="spellStart"/>
            <w:r>
              <w:t>ldl</w:t>
            </w:r>
            <w:proofErr w:type="spellEnd"/>
          </w:p>
        </w:tc>
        <w:tc>
          <w:tcPr>
            <w:tcW w:w="1496" w:type="dxa"/>
          </w:tcPr>
          <w:p w14:paraId="5585B0C8" w14:textId="3981285B" w:rsidR="006330D1" w:rsidRDefault="006330D1">
            <w:r>
              <w:t>2</w:t>
            </w:r>
          </w:p>
        </w:tc>
        <w:tc>
          <w:tcPr>
            <w:tcW w:w="1526" w:type="dxa"/>
          </w:tcPr>
          <w:p w14:paraId="04DBCEF0" w14:textId="38E8DBA1" w:rsidR="006330D1" w:rsidRDefault="006330D1">
            <w:r>
              <w:t>offset</w:t>
            </w:r>
          </w:p>
        </w:tc>
        <w:tc>
          <w:tcPr>
            <w:tcW w:w="2773" w:type="dxa"/>
          </w:tcPr>
          <w:p w14:paraId="7F9E7E56" w14:textId="4696DE80" w:rsidR="006330D1" w:rsidRDefault="006330D1">
            <w:r>
              <w:t>B:=A;A:+memory[SP+offset];</w:t>
            </w:r>
          </w:p>
        </w:tc>
        <w:tc>
          <w:tcPr>
            <w:tcW w:w="1644" w:type="dxa"/>
          </w:tcPr>
          <w:p w14:paraId="7E61AF6F" w14:textId="3B414EA6" w:rsidR="006330D1" w:rsidRDefault="006330D1">
            <w:r>
              <w:t>Load local</w:t>
            </w:r>
          </w:p>
        </w:tc>
      </w:tr>
      <w:tr w:rsidR="00E417E6" w14:paraId="0E9E4EAB" w14:textId="77777777" w:rsidTr="00E417E6">
        <w:trPr>
          <w:trHeight w:val="307"/>
        </w:trPr>
        <w:tc>
          <w:tcPr>
            <w:tcW w:w="1592" w:type="dxa"/>
          </w:tcPr>
          <w:p w14:paraId="46ADB895" w14:textId="58B9F8D5" w:rsidR="006330D1" w:rsidRDefault="006330D1">
            <w:proofErr w:type="spellStart"/>
            <w:r>
              <w:t>stl</w:t>
            </w:r>
            <w:proofErr w:type="spellEnd"/>
          </w:p>
        </w:tc>
        <w:tc>
          <w:tcPr>
            <w:tcW w:w="1496" w:type="dxa"/>
          </w:tcPr>
          <w:p w14:paraId="118EF4D0" w14:textId="718BD69F" w:rsidR="006330D1" w:rsidRDefault="006330D1">
            <w:r>
              <w:t>3</w:t>
            </w:r>
          </w:p>
        </w:tc>
        <w:tc>
          <w:tcPr>
            <w:tcW w:w="1526" w:type="dxa"/>
          </w:tcPr>
          <w:p w14:paraId="34528A62" w14:textId="2630F6B1" w:rsidR="006330D1" w:rsidRDefault="006330D1">
            <w:r>
              <w:t>offsets</w:t>
            </w:r>
          </w:p>
        </w:tc>
        <w:tc>
          <w:tcPr>
            <w:tcW w:w="2773" w:type="dxa"/>
          </w:tcPr>
          <w:p w14:paraId="5D939BA1" w14:textId="6F577C4F" w:rsidR="006330D1" w:rsidRDefault="006330D1">
            <w:r>
              <w:t>memory[</w:t>
            </w:r>
            <w:proofErr w:type="spellStart"/>
            <w:r>
              <w:t>SP+offset</w:t>
            </w:r>
            <w:proofErr w:type="spellEnd"/>
            <w:r>
              <w:t>]</w:t>
            </w:r>
            <w:r>
              <w:t>=A;A:=B;</w:t>
            </w:r>
          </w:p>
        </w:tc>
        <w:tc>
          <w:tcPr>
            <w:tcW w:w="1644" w:type="dxa"/>
          </w:tcPr>
          <w:p w14:paraId="02C65B04" w14:textId="585529D2" w:rsidR="006330D1" w:rsidRDefault="006330D1">
            <w:r>
              <w:t>Store Local</w:t>
            </w:r>
          </w:p>
        </w:tc>
      </w:tr>
      <w:tr w:rsidR="00E417E6" w14:paraId="082DAD4E" w14:textId="77777777" w:rsidTr="00E417E6">
        <w:trPr>
          <w:trHeight w:val="307"/>
        </w:trPr>
        <w:tc>
          <w:tcPr>
            <w:tcW w:w="1592" w:type="dxa"/>
          </w:tcPr>
          <w:p w14:paraId="6A3CC206" w14:textId="6944E4F0" w:rsidR="006330D1" w:rsidRDefault="006330D1">
            <w:proofErr w:type="spellStart"/>
            <w:r>
              <w:t>ldnl</w:t>
            </w:r>
            <w:proofErr w:type="spellEnd"/>
          </w:p>
        </w:tc>
        <w:tc>
          <w:tcPr>
            <w:tcW w:w="1496" w:type="dxa"/>
          </w:tcPr>
          <w:p w14:paraId="37EC5119" w14:textId="130FAD59" w:rsidR="006330D1" w:rsidRDefault="006330D1">
            <w:r>
              <w:t>4</w:t>
            </w:r>
          </w:p>
        </w:tc>
        <w:tc>
          <w:tcPr>
            <w:tcW w:w="1526" w:type="dxa"/>
          </w:tcPr>
          <w:p w14:paraId="7FEFFBA7" w14:textId="1BCD6E63" w:rsidR="006330D1" w:rsidRDefault="006330D1">
            <w:r>
              <w:t>offset</w:t>
            </w:r>
          </w:p>
        </w:tc>
        <w:tc>
          <w:tcPr>
            <w:tcW w:w="2773" w:type="dxa"/>
          </w:tcPr>
          <w:p w14:paraId="34963220" w14:textId="414F774C" w:rsidR="006330D1" w:rsidRDefault="006330D1">
            <w:r>
              <w:t>A:=memory[A+offset]</w:t>
            </w:r>
          </w:p>
        </w:tc>
        <w:tc>
          <w:tcPr>
            <w:tcW w:w="1644" w:type="dxa"/>
          </w:tcPr>
          <w:p w14:paraId="010DC43B" w14:textId="11422783" w:rsidR="006330D1" w:rsidRDefault="006330D1">
            <w:r>
              <w:t>Load non-local</w:t>
            </w:r>
          </w:p>
        </w:tc>
      </w:tr>
      <w:tr w:rsidR="00E417E6" w14:paraId="3A36739D" w14:textId="77777777" w:rsidTr="00E417E6">
        <w:trPr>
          <w:trHeight w:val="307"/>
        </w:trPr>
        <w:tc>
          <w:tcPr>
            <w:tcW w:w="1592" w:type="dxa"/>
          </w:tcPr>
          <w:p w14:paraId="5B5E40B5" w14:textId="277BDB05" w:rsidR="006330D1" w:rsidRDefault="006330D1">
            <w:proofErr w:type="spellStart"/>
            <w:r>
              <w:t>stnl</w:t>
            </w:r>
            <w:proofErr w:type="spellEnd"/>
          </w:p>
        </w:tc>
        <w:tc>
          <w:tcPr>
            <w:tcW w:w="1496" w:type="dxa"/>
          </w:tcPr>
          <w:p w14:paraId="49E54E03" w14:textId="558E1480" w:rsidR="006330D1" w:rsidRDefault="006330D1">
            <w:r>
              <w:t>5</w:t>
            </w:r>
          </w:p>
        </w:tc>
        <w:tc>
          <w:tcPr>
            <w:tcW w:w="1526" w:type="dxa"/>
          </w:tcPr>
          <w:p w14:paraId="7CEE9A9C" w14:textId="00216EE8" w:rsidR="006330D1" w:rsidRDefault="00FE5DBC">
            <w:r>
              <w:t>offset</w:t>
            </w:r>
          </w:p>
        </w:tc>
        <w:tc>
          <w:tcPr>
            <w:tcW w:w="2773" w:type="dxa"/>
          </w:tcPr>
          <w:p w14:paraId="68AE447C" w14:textId="0A938FF2" w:rsidR="006330D1" w:rsidRDefault="00FE5DBC">
            <w:r>
              <w:t>Memory[</w:t>
            </w:r>
            <w:proofErr w:type="spellStart"/>
            <w:r>
              <w:t>A+offset</w:t>
            </w:r>
            <w:proofErr w:type="spellEnd"/>
            <w:r>
              <w:t>]:=B;</w:t>
            </w:r>
          </w:p>
        </w:tc>
        <w:tc>
          <w:tcPr>
            <w:tcW w:w="1644" w:type="dxa"/>
          </w:tcPr>
          <w:p w14:paraId="008645F5" w14:textId="4F171117" w:rsidR="006330D1" w:rsidRDefault="00FE5DBC">
            <w:r>
              <w:t>Store non-local</w:t>
            </w:r>
          </w:p>
        </w:tc>
      </w:tr>
      <w:tr w:rsidR="00E417E6" w14:paraId="24C7D20B" w14:textId="77777777" w:rsidTr="00E417E6">
        <w:trPr>
          <w:trHeight w:val="307"/>
        </w:trPr>
        <w:tc>
          <w:tcPr>
            <w:tcW w:w="1592" w:type="dxa"/>
          </w:tcPr>
          <w:p w14:paraId="0C4F3293" w14:textId="55536BE3" w:rsidR="006330D1" w:rsidRDefault="00FE5DBC">
            <w:r>
              <w:t>add</w:t>
            </w:r>
          </w:p>
        </w:tc>
        <w:tc>
          <w:tcPr>
            <w:tcW w:w="1496" w:type="dxa"/>
          </w:tcPr>
          <w:p w14:paraId="5553E7A6" w14:textId="7C5ECD43" w:rsidR="006330D1" w:rsidRDefault="00FE5DBC">
            <w:r>
              <w:t>6</w:t>
            </w:r>
          </w:p>
        </w:tc>
        <w:tc>
          <w:tcPr>
            <w:tcW w:w="1526" w:type="dxa"/>
          </w:tcPr>
          <w:p w14:paraId="0EEAB8A1" w14:textId="77777777" w:rsidR="006330D1" w:rsidRDefault="006330D1"/>
        </w:tc>
        <w:tc>
          <w:tcPr>
            <w:tcW w:w="2773" w:type="dxa"/>
          </w:tcPr>
          <w:p w14:paraId="5DB9AC7D" w14:textId="0195DEA4" w:rsidR="006330D1" w:rsidRDefault="00FE5DBC">
            <w:r>
              <w:t>A:=B+A;</w:t>
            </w:r>
          </w:p>
        </w:tc>
        <w:tc>
          <w:tcPr>
            <w:tcW w:w="1644" w:type="dxa"/>
          </w:tcPr>
          <w:p w14:paraId="371B137F" w14:textId="408D9DBD" w:rsidR="006330D1" w:rsidRDefault="00FE5DBC">
            <w:r>
              <w:t>Addition</w:t>
            </w:r>
          </w:p>
        </w:tc>
      </w:tr>
      <w:tr w:rsidR="00E417E6" w14:paraId="65519B59" w14:textId="77777777" w:rsidTr="00E417E6">
        <w:trPr>
          <w:trHeight w:val="307"/>
        </w:trPr>
        <w:tc>
          <w:tcPr>
            <w:tcW w:w="1592" w:type="dxa"/>
          </w:tcPr>
          <w:p w14:paraId="20D1C0D9" w14:textId="04D10886" w:rsidR="006330D1" w:rsidRDefault="00FE5DBC">
            <w:r>
              <w:t>sub</w:t>
            </w:r>
          </w:p>
        </w:tc>
        <w:tc>
          <w:tcPr>
            <w:tcW w:w="1496" w:type="dxa"/>
          </w:tcPr>
          <w:p w14:paraId="29DFF7EF" w14:textId="6240B4A6" w:rsidR="006330D1" w:rsidRDefault="00FE5DBC">
            <w:r>
              <w:t>7</w:t>
            </w:r>
          </w:p>
        </w:tc>
        <w:tc>
          <w:tcPr>
            <w:tcW w:w="1526" w:type="dxa"/>
          </w:tcPr>
          <w:p w14:paraId="10376105" w14:textId="10E9C56C" w:rsidR="006330D1" w:rsidRDefault="006330D1"/>
        </w:tc>
        <w:tc>
          <w:tcPr>
            <w:tcW w:w="2773" w:type="dxa"/>
          </w:tcPr>
          <w:p w14:paraId="3791C473" w14:textId="6D8AE4CF" w:rsidR="006330D1" w:rsidRDefault="00FE5DBC">
            <w:r>
              <w:t>A:=B-A;</w:t>
            </w:r>
          </w:p>
        </w:tc>
        <w:tc>
          <w:tcPr>
            <w:tcW w:w="1644" w:type="dxa"/>
          </w:tcPr>
          <w:p w14:paraId="6E2A3C20" w14:textId="429A7835" w:rsidR="006330D1" w:rsidRDefault="00FE5DBC">
            <w:r>
              <w:t>Subtraction</w:t>
            </w:r>
          </w:p>
        </w:tc>
      </w:tr>
      <w:tr w:rsidR="00E417E6" w14:paraId="56E6E905" w14:textId="77777777" w:rsidTr="00E417E6">
        <w:trPr>
          <w:trHeight w:val="307"/>
        </w:trPr>
        <w:tc>
          <w:tcPr>
            <w:tcW w:w="1592" w:type="dxa"/>
          </w:tcPr>
          <w:p w14:paraId="06C18BC3" w14:textId="7B2D8B0C" w:rsidR="006330D1" w:rsidRDefault="00FE5DBC">
            <w:proofErr w:type="spellStart"/>
            <w:r>
              <w:t>shl</w:t>
            </w:r>
            <w:proofErr w:type="spellEnd"/>
          </w:p>
        </w:tc>
        <w:tc>
          <w:tcPr>
            <w:tcW w:w="1496" w:type="dxa"/>
          </w:tcPr>
          <w:p w14:paraId="4A1B76EE" w14:textId="1D3C5574" w:rsidR="006330D1" w:rsidRDefault="00FE5DBC">
            <w:r>
              <w:t>8</w:t>
            </w:r>
          </w:p>
        </w:tc>
        <w:tc>
          <w:tcPr>
            <w:tcW w:w="1526" w:type="dxa"/>
          </w:tcPr>
          <w:p w14:paraId="1AAE600E" w14:textId="77777777" w:rsidR="006330D1" w:rsidRDefault="006330D1"/>
        </w:tc>
        <w:tc>
          <w:tcPr>
            <w:tcW w:w="2773" w:type="dxa"/>
          </w:tcPr>
          <w:p w14:paraId="2EA7B987" w14:textId="0478D1FD" w:rsidR="006330D1" w:rsidRDefault="00FE5DBC">
            <w:r>
              <w:t>A:=B&lt;&lt;A;</w:t>
            </w:r>
          </w:p>
        </w:tc>
        <w:tc>
          <w:tcPr>
            <w:tcW w:w="1644" w:type="dxa"/>
          </w:tcPr>
          <w:p w14:paraId="73852B9C" w14:textId="4651750C" w:rsidR="006330D1" w:rsidRDefault="00FE5DBC">
            <w:r>
              <w:t>Shift Left</w:t>
            </w:r>
          </w:p>
        </w:tc>
      </w:tr>
      <w:tr w:rsidR="00E417E6" w14:paraId="3EC6B487" w14:textId="77777777" w:rsidTr="00E417E6">
        <w:trPr>
          <w:trHeight w:val="296"/>
        </w:trPr>
        <w:tc>
          <w:tcPr>
            <w:tcW w:w="1592" w:type="dxa"/>
          </w:tcPr>
          <w:p w14:paraId="73864DA3" w14:textId="291C8C73" w:rsidR="006330D1" w:rsidRDefault="00FE5DBC">
            <w:proofErr w:type="spellStart"/>
            <w:r>
              <w:t>shr</w:t>
            </w:r>
            <w:proofErr w:type="spellEnd"/>
          </w:p>
        </w:tc>
        <w:tc>
          <w:tcPr>
            <w:tcW w:w="1496" w:type="dxa"/>
          </w:tcPr>
          <w:p w14:paraId="025D6AD8" w14:textId="249102A8" w:rsidR="006330D1" w:rsidRDefault="00FE5DBC">
            <w:r>
              <w:t>9</w:t>
            </w:r>
          </w:p>
        </w:tc>
        <w:tc>
          <w:tcPr>
            <w:tcW w:w="1526" w:type="dxa"/>
          </w:tcPr>
          <w:p w14:paraId="54D88110" w14:textId="77777777" w:rsidR="006330D1" w:rsidRDefault="006330D1"/>
        </w:tc>
        <w:tc>
          <w:tcPr>
            <w:tcW w:w="2773" w:type="dxa"/>
          </w:tcPr>
          <w:p w14:paraId="10DC1D2E" w14:textId="2A1C8E6F" w:rsidR="006330D1" w:rsidRDefault="00FE5DBC">
            <w:r>
              <w:t>A:=B&gt;&gt;A;</w:t>
            </w:r>
          </w:p>
        </w:tc>
        <w:tc>
          <w:tcPr>
            <w:tcW w:w="1644" w:type="dxa"/>
          </w:tcPr>
          <w:p w14:paraId="67583A6F" w14:textId="7513F0A0" w:rsidR="006330D1" w:rsidRDefault="00FE5DBC">
            <w:r>
              <w:t>Shift Right</w:t>
            </w:r>
          </w:p>
        </w:tc>
      </w:tr>
      <w:tr w:rsidR="00E417E6" w14:paraId="1E0E394D" w14:textId="77777777" w:rsidTr="00E417E6">
        <w:trPr>
          <w:trHeight w:val="307"/>
        </w:trPr>
        <w:tc>
          <w:tcPr>
            <w:tcW w:w="1592" w:type="dxa"/>
          </w:tcPr>
          <w:p w14:paraId="680870B6" w14:textId="25BD071F" w:rsidR="006330D1" w:rsidRDefault="00FE5DBC">
            <w:proofErr w:type="spellStart"/>
            <w:r>
              <w:t>adj</w:t>
            </w:r>
            <w:proofErr w:type="spellEnd"/>
          </w:p>
        </w:tc>
        <w:tc>
          <w:tcPr>
            <w:tcW w:w="1496" w:type="dxa"/>
          </w:tcPr>
          <w:p w14:paraId="26D8F5DF" w14:textId="5FC6FBCA" w:rsidR="006330D1" w:rsidRDefault="00FE5DBC">
            <w:r>
              <w:t>10</w:t>
            </w:r>
          </w:p>
        </w:tc>
        <w:tc>
          <w:tcPr>
            <w:tcW w:w="1526" w:type="dxa"/>
          </w:tcPr>
          <w:p w14:paraId="6C5D3A3C" w14:textId="03F84FBB" w:rsidR="006330D1" w:rsidRDefault="00FE5DBC">
            <w:r>
              <w:t>value</w:t>
            </w:r>
          </w:p>
        </w:tc>
        <w:tc>
          <w:tcPr>
            <w:tcW w:w="2773" w:type="dxa"/>
          </w:tcPr>
          <w:p w14:paraId="4F9001E9" w14:textId="6CBA0EFC" w:rsidR="006330D1" w:rsidRDefault="00FE5DBC">
            <w:r>
              <w:t>SP:=</w:t>
            </w:r>
            <w:proofErr w:type="spellStart"/>
            <w:r>
              <w:t>SP+value</w:t>
            </w:r>
            <w:proofErr w:type="spellEnd"/>
            <w:r>
              <w:t>;</w:t>
            </w:r>
          </w:p>
        </w:tc>
        <w:tc>
          <w:tcPr>
            <w:tcW w:w="1644" w:type="dxa"/>
          </w:tcPr>
          <w:p w14:paraId="62A63A0F" w14:textId="3EA6CBFB" w:rsidR="006330D1" w:rsidRDefault="00FE5DBC">
            <w:r>
              <w:t>Adjust SP</w:t>
            </w:r>
          </w:p>
        </w:tc>
      </w:tr>
      <w:tr w:rsidR="00E417E6" w14:paraId="7BFBBF5A" w14:textId="77777777" w:rsidTr="00E417E6">
        <w:trPr>
          <w:trHeight w:val="307"/>
        </w:trPr>
        <w:tc>
          <w:tcPr>
            <w:tcW w:w="1592" w:type="dxa"/>
          </w:tcPr>
          <w:p w14:paraId="22B90F5F" w14:textId="3B38A441" w:rsidR="006330D1" w:rsidRDefault="00FE5DBC">
            <w:r>
              <w:t>a2sp</w:t>
            </w:r>
          </w:p>
        </w:tc>
        <w:tc>
          <w:tcPr>
            <w:tcW w:w="1496" w:type="dxa"/>
          </w:tcPr>
          <w:p w14:paraId="308F8588" w14:textId="75F13959" w:rsidR="006330D1" w:rsidRDefault="00FE5DBC">
            <w:r>
              <w:t>11</w:t>
            </w:r>
          </w:p>
        </w:tc>
        <w:tc>
          <w:tcPr>
            <w:tcW w:w="1526" w:type="dxa"/>
          </w:tcPr>
          <w:p w14:paraId="0D0279F7" w14:textId="77777777" w:rsidR="006330D1" w:rsidRDefault="006330D1"/>
        </w:tc>
        <w:tc>
          <w:tcPr>
            <w:tcW w:w="2773" w:type="dxa"/>
          </w:tcPr>
          <w:p w14:paraId="330DBE1D" w14:textId="7050DD80" w:rsidR="006330D1" w:rsidRDefault="00FE5DBC">
            <w:r>
              <w:t>SP:=A;A:=B;</w:t>
            </w:r>
          </w:p>
        </w:tc>
        <w:tc>
          <w:tcPr>
            <w:tcW w:w="1644" w:type="dxa"/>
          </w:tcPr>
          <w:p w14:paraId="31434005" w14:textId="1A4B6844" w:rsidR="006330D1" w:rsidRDefault="00FE5DBC">
            <w:r>
              <w:t>Transfer A to SP;</w:t>
            </w:r>
          </w:p>
        </w:tc>
      </w:tr>
      <w:tr w:rsidR="00E417E6" w14:paraId="21B92ACF" w14:textId="77777777" w:rsidTr="00E417E6">
        <w:trPr>
          <w:trHeight w:val="307"/>
        </w:trPr>
        <w:tc>
          <w:tcPr>
            <w:tcW w:w="1592" w:type="dxa"/>
          </w:tcPr>
          <w:p w14:paraId="03E8E11A" w14:textId="1636D12F" w:rsidR="006330D1" w:rsidRDefault="00FE5DBC">
            <w:r>
              <w:t>sp2a</w:t>
            </w:r>
          </w:p>
        </w:tc>
        <w:tc>
          <w:tcPr>
            <w:tcW w:w="1496" w:type="dxa"/>
          </w:tcPr>
          <w:p w14:paraId="18104A3C" w14:textId="74817554" w:rsidR="006330D1" w:rsidRDefault="00FE5DBC">
            <w:r>
              <w:t>12</w:t>
            </w:r>
          </w:p>
        </w:tc>
        <w:tc>
          <w:tcPr>
            <w:tcW w:w="1526" w:type="dxa"/>
          </w:tcPr>
          <w:p w14:paraId="43FCA495" w14:textId="77777777" w:rsidR="006330D1" w:rsidRDefault="006330D1"/>
        </w:tc>
        <w:tc>
          <w:tcPr>
            <w:tcW w:w="2773" w:type="dxa"/>
          </w:tcPr>
          <w:p w14:paraId="4E42B83A" w14:textId="6F1E539D" w:rsidR="006330D1" w:rsidRDefault="00FE5DBC">
            <w:r>
              <w:t>B:=A;A:=SP</w:t>
            </w:r>
          </w:p>
        </w:tc>
        <w:tc>
          <w:tcPr>
            <w:tcW w:w="1644" w:type="dxa"/>
          </w:tcPr>
          <w:p w14:paraId="70A26993" w14:textId="2CBE6986" w:rsidR="006330D1" w:rsidRDefault="00FE5DBC">
            <w:r>
              <w:t>Transfer SP to A</w:t>
            </w:r>
            <w:r>
              <w:t>;</w:t>
            </w:r>
          </w:p>
        </w:tc>
      </w:tr>
      <w:tr w:rsidR="00E417E6" w14:paraId="4867FC79" w14:textId="77777777" w:rsidTr="00E417E6">
        <w:trPr>
          <w:trHeight w:val="307"/>
        </w:trPr>
        <w:tc>
          <w:tcPr>
            <w:tcW w:w="1592" w:type="dxa"/>
          </w:tcPr>
          <w:p w14:paraId="57AC0B28" w14:textId="31E19DCB" w:rsidR="006330D1" w:rsidRDefault="00FE5DBC">
            <w:r>
              <w:t>call</w:t>
            </w:r>
          </w:p>
        </w:tc>
        <w:tc>
          <w:tcPr>
            <w:tcW w:w="1496" w:type="dxa"/>
          </w:tcPr>
          <w:p w14:paraId="7E34F410" w14:textId="3FA31627" w:rsidR="006330D1" w:rsidRDefault="00FE5DBC">
            <w:r>
              <w:t>13</w:t>
            </w:r>
          </w:p>
        </w:tc>
        <w:tc>
          <w:tcPr>
            <w:tcW w:w="1526" w:type="dxa"/>
          </w:tcPr>
          <w:p w14:paraId="508417A7" w14:textId="3A07AB1D" w:rsidR="006330D1" w:rsidRDefault="00FE5DBC">
            <w:r>
              <w:t>offset</w:t>
            </w:r>
          </w:p>
        </w:tc>
        <w:tc>
          <w:tcPr>
            <w:tcW w:w="2773" w:type="dxa"/>
          </w:tcPr>
          <w:p w14:paraId="768C35A9" w14:textId="77A7E79D" w:rsidR="006330D1" w:rsidRDefault="00FE5DBC">
            <w:r>
              <w:t>B := A; A := PC; PC := PC + offset</w:t>
            </w:r>
          </w:p>
        </w:tc>
        <w:tc>
          <w:tcPr>
            <w:tcW w:w="1644" w:type="dxa"/>
          </w:tcPr>
          <w:p w14:paraId="7BF385FC" w14:textId="3A34685A" w:rsidR="006330D1" w:rsidRDefault="00FE5DBC">
            <w:r>
              <w:t>Call procedure</w:t>
            </w:r>
          </w:p>
        </w:tc>
      </w:tr>
      <w:tr w:rsidR="00FE5DBC" w14:paraId="482AF7B7" w14:textId="77777777" w:rsidTr="00E417E6">
        <w:trPr>
          <w:trHeight w:val="307"/>
        </w:trPr>
        <w:tc>
          <w:tcPr>
            <w:tcW w:w="1592" w:type="dxa"/>
          </w:tcPr>
          <w:p w14:paraId="7078E1B1" w14:textId="7156C897" w:rsidR="00FE5DBC" w:rsidRDefault="00FE5DBC">
            <w:r>
              <w:t>return</w:t>
            </w:r>
          </w:p>
        </w:tc>
        <w:tc>
          <w:tcPr>
            <w:tcW w:w="1496" w:type="dxa"/>
          </w:tcPr>
          <w:p w14:paraId="687746A6" w14:textId="05C32C72" w:rsidR="00FE5DBC" w:rsidRDefault="00FE5DBC">
            <w:r>
              <w:t>14</w:t>
            </w:r>
          </w:p>
        </w:tc>
        <w:tc>
          <w:tcPr>
            <w:tcW w:w="1526" w:type="dxa"/>
          </w:tcPr>
          <w:p w14:paraId="42DE382E" w14:textId="77777777" w:rsidR="00FE5DBC" w:rsidRDefault="00FE5DBC"/>
        </w:tc>
        <w:tc>
          <w:tcPr>
            <w:tcW w:w="2773" w:type="dxa"/>
          </w:tcPr>
          <w:p w14:paraId="621E0970" w14:textId="4153A68E" w:rsidR="00FE5DBC" w:rsidRDefault="00FE5DBC">
            <w:r>
              <w:t>PC := A; A := B;</w:t>
            </w:r>
          </w:p>
        </w:tc>
        <w:tc>
          <w:tcPr>
            <w:tcW w:w="1644" w:type="dxa"/>
          </w:tcPr>
          <w:p w14:paraId="355CE787" w14:textId="13BCC527" w:rsidR="00FE5DBC" w:rsidRDefault="00FE5DBC">
            <w:r>
              <w:t>Return from procedure</w:t>
            </w:r>
          </w:p>
        </w:tc>
      </w:tr>
      <w:tr w:rsidR="00FE5DBC" w14:paraId="48879439" w14:textId="77777777" w:rsidTr="00E417E6">
        <w:trPr>
          <w:trHeight w:val="307"/>
        </w:trPr>
        <w:tc>
          <w:tcPr>
            <w:tcW w:w="1592" w:type="dxa"/>
          </w:tcPr>
          <w:p w14:paraId="336E00DF" w14:textId="398CA5D7" w:rsidR="00FE5DBC" w:rsidRDefault="00FE5DBC">
            <w:proofErr w:type="spellStart"/>
            <w:r>
              <w:t>brz</w:t>
            </w:r>
            <w:proofErr w:type="spellEnd"/>
          </w:p>
        </w:tc>
        <w:tc>
          <w:tcPr>
            <w:tcW w:w="1496" w:type="dxa"/>
          </w:tcPr>
          <w:p w14:paraId="1E24393D" w14:textId="4B3AF0C0" w:rsidR="00FE5DBC" w:rsidRDefault="00FE5DBC">
            <w:r>
              <w:t>15</w:t>
            </w:r>
          </w:p>
        </w:tc>
        <w:tc>
          <w:tcPr>
            <w:tcW w:w="1526" w:type="dxa"/>
          </w:tcPr>
          <w:p w14:paraId="6EB4A4E9" w14:textId="682CFA78" w:rsidR="00FE5DBC" w:rsidRDefault="00FE5DBC">
            <w:r>
              <w:t>offset</w:t>
            </w:r>
          </w:p>
        </w:tc>
        <w:tc>
          <w:tcPr>
            <w:tcW w:w="2773" w:type="dxa"/>
          </w:tcPr>
          <w:p w14:paraId="232770FD" w14:textId="646C1054" w:rsidR="00FE5DBC" w:rsidRDefault="00FE5DBC">
            <w:r>
              <w:t>if A == 0 then PC := PC + offset;</w:t>
            </w:r>
          </w:p>
        </w:tc>
        <w:tc>
          <w:tcPr>
            <w:tcW w:w="1644" w:type="dxa"/>
          </w:tcPr>
          <w:p w14:paraId="3B265494" w14:textId="32A66770" w:rsidR="00FE5DBC" w:rsidRDefault="00FE5DBC">
            <w:r>
              <w:t>If accumulator is zero, branch to specified offset</w:t>
            </w:r>
          </w:p>
        </w:tc>
      </w:tr>
      <w:tr w:rsidR="00FE5DBC" w14:paraId="385CABE3" w14:textId="77777777" w:rsidTr="00E417E6">
        <w:trPr>
          <w:trHeight w:val="307"/>
        </w:trPr>
        <w:tc>
          <w:tcPr>
            <w:tcW w:w="1592" w:type="dxa"/>
          </w:tcPr>
          <w:p w14:paraId="144E1C1C" w14:textId="14987CE3" w:rsidR="00FE5DBC" w:rsidRDefault="00FE5DBC">
            <w:proofErr w:type="spellStart"/>
            <w:r>
              <w:t>brlz</w:t>
            </w:r>
            <w:proofErr w:type="spellEnd"/>
          </w:p>
        </w:tc>
        <w:tc>
          <w:tcPr>
            <w:tcW w:w="1496" w:type="dxa"/>
          </w:tcPr>
          <w:p w14:paraId="13992A01" w14:textId="2CF4ED98" w:rsidR="00FE5DBC" w:rsidRDefault="00FE5DBC">
            <w:r>
              <w:t>16</w:t>
            </w:r>
          </w:p>
        </w:tc>
        <w:tc>
          <w:tcPr>
            <w:tcW w:w="1526" w:type="dxa"/>
          </w:tcPr>
          <w:p w14:paraId="75ED14F1" w14:textId="13111E90" w:rsidR="00FE5DBC" w:rsidRDefault="00FE5DBC">
            <w:r>
              <w:t>offset</w:t>
            </w:r>
          </w:p>
        </w:tc>
        <w:tc>
          <w:tcPr>
            <w:tcW w:w="2773" w:type="dxa"/>
          </w:tcPr>
          <w:p w14:paraId="234964AD" w14:textId="1CBADE59" w:rsidR="00FE5DBC" w:rsidRDefault="00FE5DBC">
            <w:r>
              <w:t>if A &lt; 0 then PC := PC + offset;</w:t>
            </w:r>
          </w:p>
        </w:tc>
        <w:tc>
          <w:tcPr>
            <w:tcW w:w="1644" w:type="dxa"/>
          </w:tcPr>
          <w:p w14:paraId="51A815E4" w14:textId="0692E82F" w:rsidR="00FE5DBC" w:rsidRDefault="00FE5DBC">
            <w:r>
              <w:t>If accumulator is less than zero, branch to specified offset</w:t>
            </w:r>
          </w:p>
        </w:tc>
      </w:tr>
      <w:tr w:rsidR="00FE5DBC" w14:paraId="31113282" w14:textId="77777777" w:rsidTr="00E417E6">
        <w:trPr>
          <w:trHeight w:val="307"/>
        </w:trPr>
        <w:tc>
          <w:tcPr>
            <w:tcW w:w="1592" w:type="dxa"/>
          </w:tcPr>
          <w:p w14:paraId="563AF80F" w14:textId="147E73C7" w:rsidR="00FE5DBC" w:rsidRDefault="00FE5DBC">
            <w:proofErr w:type="spellStart"/>
            <w:r>
              <w:t>br</w:t>
            </w:r>
            <w:proofErr w:type="spellEnd"/>
          </w:p>
        </w:tc>
        <w:tc>
          <w:tcPr>
            <w:tcW w:w="1496" w:type="dxa"/>
          </w:tcPr>
          <w:p w14:paraId="2F4B3410" w14:textId="0C66C6C1" w:rsidR="00FE5DBC" w:rsidRDefault="00FE5DBC">
            <w:r>
              <w:t>17</w:t>
            </w:r>
          </w:p>
        </w:tc>
        <w:tc>
          <w:tcPr>
            <w:tcW w:w="1526" w:type="dxa"/>
          </w:tcPr>
          <w:p w14:paraId="731910C4" w14:textId="7E1A0C27" w:rsidR="00FE5DBC" w:rsidRDefault="00FE5DBC">
            <w:r>
              <w:t>offset</w:t>
            </w:r>
          </w:p>
        </w:tc>
        <w:tc>
          <w:tcPr>
            <w:tcW w:w="2773" w:type="dxa"/>
          </w:tcPr>
          <w:p w14:paraId="23A52FEF" w14:textId="6596763D" w:rsidR="00FE5DBC" w:rsidRDefault="00FE5DBC">
            <w:r>
              <w:t>PC := PC + offset;</w:t>
            </w:r>
          </w:p>
        </w:tc>
        <w:tc>
          <w:tcPr>
            <w:tcW w:w="1644" w:type="dxa"/>
          </w:tcPr>
          <w:p w14:paraId="132C99B3" w14:textId="245BCD29" w:rsidR="00FE5DBC" w:rsidRDefault="00FE5DBC">
            <w:r>
              <w:t>B</w:t>
            </w:r>
            <w:r>
              <w:t>ranch to specified offset</w:t>
            </w:r>
          </w:p>
        </w:tc>
      </w:tr>
      <w:tr w:rsidR="00FE5DBC" w14:paraId="0CBEF744" w14:textId="77777777" w:rsidTr="00E417E6">
        <w:trPr>
          <w:trHeight w:val="307"/>
        </w:trPr>
        <w:tc>
          <w:tcPr>
            <w:tcW w:w="1592" w:type="dxa"/>
          </w:tcPr>
          <w:p w14:paraId="7BCB6DD4" w14:textId="59C4AF7A" w:rsidR="00FE5DBC" w:rsidRDefault="00FE5DBC">
            <w:r>
              <w:t>HALT</w:t>
            </w:r>
          </w:p>
        </w:tc>
        <w:tc>
          <w:tcPr>
            <w:tcW w:w="1496" w:type="dxa"/>
          </w:tcPr>
          <w:p w14:paraId="46415E98" w14:textId="581F9FC5" w:rsidR="00FE5DBC" w:rsidRDefault="00FE5DBC">
            <w:r>
              <w:t>18</w:t>
            </w:r>
          </w:p>
        </w:tc>
        <w:tc>
          <w:tcPr>
            <w:tcW w:w="1526" w:type="dxa"/>
          </w:tcPr>
          <w:p w14:paraId="54D6BB5E" w14:textId="77777777" w:rsidR="00FE5DBC" w:rsidRDefault="00FE5DBC"/>
        </w:tc>
        <w:tc>
          <w:tcPr>
            <w:tcW w:w="2773" w:type="dxa"/>
          </w:tcPr>
          <w:p w14:paraId="4CDEF04C" w14:textId="77777777" w:rsidR="00FE5DBC" w:rsidRDefault="00FE5DBC"/>
        </w:tc>
        <w:tc>
          <w:tcPr>
            <w:tcW w:w="1644" w:type="dxa"/>
          </w:tcPr>
          <w:p w14:paraId="1FB563B6" w14:textId="00BB85F5" w:rsidR="00FE5DBC" w:rsidRDefault="00FE5DBC">
            <w:r>
              <w:t xml:space="preserve">Stop the emulator. This is not a `real' instruction, but needed to tell </w:t>
            </w:r>
            <w:r>
              <w:lastRenderedPageBreak/>
              <w:t>your emulator when to finish.</w:t>
            </w:r>
          </w:p>
        </w:tc>
      </w:tr>
      <w:tr w:rsidR="00FE5DBC" w14:paraId="7722D4D5" w14:textId="77777777" w:rsidTr="00E417E6">
        <w:trPr>
          <w:trHeight w:val="307"/>
        </w:trPr>
        <w:tc>
          <w:tcPr>
            <w:tcW w:w="1592" w:type="dxa"/>
          </w:tcPr>
          <w:p w14:paraId="15209D62" w14:textId="318647FD" w:rsidR="00FE5DBC" w:rsidRDefault="00FE5DBC">
            <w:r>
              <w:lastRenderedPageBreak/>
              <w:t>SET</w:t>
            </w:r>
          </w:p>
        </w:tc>
        <w:tc>
          <w:tcPr>
            <w:tcW w:w="1496" w:type="dxa"/>
          </w:tcPr>
          <w:p w14:paraId="1F427C7D" w14:textId="77777777" w:rsidR="00FE5DBC" w:rsidRDefault="00FE5DBC"/>
        </w:tc>
        <w:tc>
          <w:tcPr>
            <w:tcW w:w="1526" w:type="dxa"/>
          </w:tcPr>
          <w:p w14:paraId="54AE909D" w14:textId="25479ED8" w:rsidR="00FE5DBC" w:rsidRDefault="00E417E6">
            <w:r>
              <w:t>value</w:t>
            </w:r>
          </w:p>
        </w:tc>
        <w:tc>
          <w:tcPr>
            <w:tcW w:w="2773" w:type="dxa"/>
          </w:tcPr>
          <w:p w14:paraId="47EEC2A2" w14:textId="77777777" w:rsidR="00FE5DBC" w:rsidRDefault="00FE5DBC"/>
        </w:tc>
        <w:tc>
          <w:tcPr>
            <w:tcW w:w="1644" w:type="dxa"/>
          </w:tcPr>
          <w:p w14:paraId="2DAD9466" w14:textId="1F51A3E1" w:rsidR="00FE5DBC" w:rsidRDefault="00E417E6">
            <w:r>
              <w:t>Set the label on this line to the specified value (rather than the PC). This is an optional extension, for which additional marks are available.</w:t>
            </w:r>
          </w:p>
        </w:tc>
      </w:tr>
    </w:tbl>
    <w:p w14:paraId="41AA57B3" w14:textId="77777777" w:rsidR="000465D3" w:rsidRDefault="000465D3"/>
    <w:sectPr w:rsidR="0004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C063" w14:textId="77777777" w:rsidR="00DE7C51" w:rsidRDefault="00DE7C51" w:rsidP="00E417E6">
      <w:pPr>
        <w:spacing w:after="0" w:line="240" w:lineRule="auto"/>
      </w:pPr>
      <w:r>
        <w:separator/>
      </w:r>
    </w:p>
  </w:endnote>
  <w:endnote w:type="continuationSeparator" w:id="0">
    <w:p w14:paraId="7D912EF6" w14:textId="77777777" w:rsidR="00DE7C51" w:rsidRDefault="00DE7C51" w:rsidP="00E4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F83F" w14:textId="77777777" w:rsidR="00DE7C51" w:rsidRDefault="00DE7C51" w:rsidP="00E417E6">
      <w:pPr>
        <w:spacing w:after="0" w:line="240" w:lineRule="auto"/>
      </w:pPr>
      <w:r>
        <w:separator/>
      </w:r>
    </w:p>
  </w:footnote>
  <w:footnote w:type="continuationSeparator" w:id="0">
    <w:p w14:paraId="35581852" w14:textId="77777777" w:rsidR="00DE7C51" w:rsidRDefault="00DE7C51" w:rsidP="00E41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1"/>
    <w:rsid w:val="000465D3"/>
    <w:rsid w:val="006330D1"/>
    <w:rsid w:val="00DE7C51"/>
    <w:rsid w:val="00E417E6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758E"/>
  <w15:chartTrackingRefBased/>
  <w15:docId w15:val="{0D040941-C03B-4363-AAD9-94CFE93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E6"/>
  </w:style>
  <w:style w:type="paragraph" w:styleId="Footer">
    <w:name w:val="footer"/>
    <w:basedOn w:val="Normal"/>
    <w:link w:val="FooterChar"/>
    <w:uiPriority w:val="99"/>
    <w:unhideWhenUsed/>
    <w:rsid w:val="00E41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vikashverma5145@gmail.com</dc:creator>
  <cp:keywords/>
  <dc:description/>
  <cp:lastModifiedBy>vikashverma5145@gmail.com</cp:lastModifiedBy>
  <cp:revision>1</cp:revision>
  <dcterms:created xsi:type="dcterms:W3CDTF">2023-06-08T17:10:00Z</dcterms:created>
  <dcterms:modified xsi:type="dcterms:W3CDTF">2023-06-08T17:37:00Z</dcterms:modified>
</cp:coreProperties>
</file>