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80"/>
        </w:rPr>
        <w:t>Jerry</w:t>
      </w:r>
    </w:p>
    <w:p>
      <w:pPr>
        <w:jc w:val="center"/>
      </w:pPr>
      <w:r>
        <w:rPr>
          <w:color w:val="0F172A"/>
          <w:sz w:val="36"/>
        </w:rPr>
        <w:t>AI Voice Interview Agent</w:t>
      </w:r>
    </w:p>
    <w:p>
      <w:pPr>
        <w:jc w:val="center"/>
      </w:pPr>
      <w:r>
        <w:rPr>
          <w:i/>
          <w:color w:val="64748B"/>
          <w:sz w:val="24"/>
        </w:rPr>
        <w:t>Technical Overview &amp; Working Document</w:t>
      </w:r>
    </w:p>
    <w:p/>
    <w:p>
      <w:r>
        <w:br w:type="page"/>
      </w:r>
    </w:p>
    <w:p>
      <w:pPr>
        <w:pStyle w:val="Heading1"/>
      </w:pPr>
      <w:r>
        <w:rPr>
          <w:color w:val="2563EB"/>
        </w:rPr>
        <w:t>1. Overview</w:t>
      </w:r>
    </w:p>
    <w:p>
      <w:r>
        <w:rPr>
          <w:b w:val="0"/>
          <w:i w:val="0"/>
          <w:sz w:val="22"/>
        </w:rPr>
        <w:t>Jerry is a spoken technical interview agent. It conducts a live, voice-only interview over the microphone and speakers of the computer it runs on: it asks a fixed set of machine-learning interview questions out loud, listens to the candidate's spoken answers, reacts to them in character, and produces a saved transcript, per-question answers, timing metrics, and an AI-generated debrief summary at the end.</w:t>
      </w:r>
    </w:p>
    <w:p>
      <w:r>
        <w:rPr>
          <w:b w:val="0"/>
          <w:i w:val="0"/>
          <w:sz w:val="22"/>
        </w:rPr>
        <w:t>The defining feature is that Jerry runs in full duplex: it keeps listening and transcribing speech while it is still talking, so it can tell the difference between a quick acknowledging nod ("mm-hm", "okay") and the candidate genuinely cutting in to say something - and only yields the floor for the latter. This mirrors how a real conversation works, rather than the more common walkie-talkie style voice bot where each side has to wait for the other to finish.</w:t>
      </w:r>
    </w:p>
    <w:p>
      <w:r>
        <w:rPr>
          <w:b w:val="0"/>
          <w:i w:val="0"/>
          <w:sz w:val="22"/>
        </w:rPr>
        <w:t>It runs entirely on free infrastructure: Groq for the language model (both the interview brain and speech-to-text), and Microsoft Edge's text-to-speech service for Jerry's voice. No paid API keys and no external servers are required beyond a free Groq account.</w:t>
      </w:r>
    </w:p>
    <w:p>
      <w:pPr>
        <w:pStyle w:val="Heading1"/>
      </w:pPr>
      <w:r>
        <w:rPr>
          <w:color w:val="2563EB"/>
        </w:rPr>
        <w:t>2. Architecture at a Glance</w:t>
      </w:r>
    </w:p>
    <w:p>
      <w:r>
        <w:rPr>
          <w:b w:val="0"/>
          <w:i w:val="0"/>
          <w:sz w:val="22"/>
        </w:rPr>
        <w:t>The project is a Python package, interview_agent/, built from a small number of focused modules. Each module has one job:</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Responsibility</w:t>
            </w:r>
          </w:p>
        </w:tc>
      </w:tr>
      <w:tr>
        <w:tc>
          <w:tcPr>
            <w:tcW w:type="dxa" w:w="4320"/>
          </w:tcPr>
          <w:p>
            <w:r>
              <w:rPr>
                <w:rFonts w:ascii="Consolas" w:hAnsi="Consolas"/>
                <w:sz w:val="20"/>
              </w:rPr>
              <w:t>main.py</w:t>
            </w:r>
          </w:p>
        </w:tc>
        <w:tc>
          <w:tcPr>
            <w:tcW w:type="dxa" w:w="4320"/>
          </w:tcPr>
          <w:p>
            <w:r>
              <w:t>Entry point. Wires everything together and runs one interview end to end from the terminal.</w:t>
            </w:r>
          </w:p>
        </w:tc>
      </w:tr>
      <w:tr>
        <w:tc>
          <w:tcPr>
            <w:tcW w:type="dxa" w:w="4320"/>
          </w:tcPr>
          <w:p>
            <w:r>
              <w:rPr>
                <w:rFonts w:ascii="Consolas" w:hAnsi="Consolas"/>
                <w:sz w:val="20"/>
              </w:rPr>
              <w:t>graph_duplex.py</w:t>
            </w:r>
          </w:p>
        </w:tc>
        <w:tc>
          <w:tcPr>
            <w:tcW w:type="dxa" w:w="4320"/>
          </w:tcPr>
          <w:p>
            <w:r>
              <w:t>The interview itself: a LangGraph state machine that decides what Jerry says and does at every turn (ask a question, listen, follow up, redirect, close).</w:t>
            </w:r>
          </w:p>
        </w:tc>
      </w:tr>
      <w:tr>
        <w:tc>
          <w:tcPr>
            <w:tcW w:type="dxa" w:w="4320"/>
          </w:tcPr>
          <w:p>
            <w:r>
              <w:rPr>
                <w:rFonts w:ascii="Consolas" w:hAnsi="Consolas"/>
                <w:sz w:val="20"/>
              </w:rPr>
              <w:t>graph.py</w:t>
            </w:r>
          </w:p>
        </w:tc>
        <w:tc>
          <w:tcPr>
            <w:tcW w:type="dxa" w:w="4320"/>
          </w:tcPr>
          <w:p>
            <w:r>
              <w:t>An older, simpler "half-duplex" version of the same state machine, kept as a legacy fallback mode (--half-duplex).</w:t>
            </w:r>
          </w:p>
        </w:tc>
      </w:tr>
      <w:tr>
        <w:tc>
          <w:tcPr>
            <w:tcW w:type="dxa" w:w="4320"/>
          </w:tcPr>
          <w:p>
            <w:r>
              <w:rPr>
                <w:rFonts w:ascii="Consolas" w:hAnsi="Consolas"/>
                <w:sz w:val="20"/>
              </w:rPr>
              <w:t>duplex.py</w:t>
            </w:r>
          </w:p>
        </w:tc>
        <w:tc>
          <w:tcPr>
            <w:tcW w:type="dxa" w:w="4320"/>
          </w:tcPr>
          <w:p>
            <w:r>
              <w:t>The full-duplex audio engine: continuous microphone capture, voice-activity detection, live speech-to-text, playback, and barge-in (interruption) handling, all running concurrently on background threads.</w:t>
            </w:r>
          </w:p>
        </w:tc>
      </w:tr>
      <w:tr>
        <w:tc>
          <w:tcPr>
            <w:tcW w:type="dxa" w:w="4320"/>
          </w:tcPr>
          <w:p>
            <w:r>
              <w:rPr>
                <w:rFonts w:ascii="Consolas" w:hAnsi="Consolas"/>
                <w:sz w:val="20"/>
              </w:rPr>
              <w:t>audio.py</w:t>
            </w:r>
          </w:p>
        </w:tc>
        <w:tc>
          <w:tcPr>
            <w:tcW w:type="dxa" w:w="4320"/>
          </w:tcPr>
          <w:p>
            <w:r>
              <w:t>Low-level audio primitives: opening the microphone stream and synthesizing speech (text-to-speech) via Microsoft Edge's service.</w:t>
            </w:r>
          </w:p>
        </w:tc>
      </w:tr>
      <w:tr>
        <w:tc>
          <w:tcPr>
            <w:tcW w:type="dxa" w:w="4320"/>
          </w:tcPr>
          <w:p>
            <w:r>
              <w:rPr>
                <w:rFonts w:ascii="Consolas" w:hAnsi="Consolas"/>
                <w:sz w:val="20"/>
              </w:rPr>
              <w:t>interrupt.py</w:t>
            </w:r>
          </w:p>
        </w:tc>
        <w:tc>
          <w:tcPr>
            <w:tcW w:type="dxa" w:w="4320"/>
          </w:tcPr>
          <w:p>
            <w:r>
              <w:t>The barge-in detector: decides, from live audio energy and partial transcripts, whether the candidate is truly interrupting or just making noise.</w:t>
            </w:r>
          </w:p>
        </w:tc>
      </w:tr>
      <w:tr>
        <w:tc>
          <w:tcPr>
            <w:tcW w:type="dxa" w:w="4320"/>
          </w:tcPr>
          <w:p>
            <w:r>
              <w:rPr>
                <w:rFonts w:ascii="Consolas" w:hAnsi="Consolas"/>
                <w:sz w:val="20"/>
              </w:rPr>
              <w:t>guardrails.py</w:t>
            </w:r>
          </w:p>
        </w:tc>
        <w:tc>
          <w:tcPr>
            <w:tcW w:type="dxa" w:w="4320"/>
          </w:tcPr>
          <w:p>
            <w:r>
              <w:t>Classifies what the candidate just said: a genuine answer, confusion, an off-topic remark, abuse, or an attempt to manipulate the interviewer - and supplies the right in-character response.</w:t>
            </w:r>
          </w:p>
        </w:tc>
      </w:tr>
      <w:tr>
        <w:tc>
          <w:tcPr>
            <w:tcW w:type="dxa" w:w="4320"/>
          </w:tcPr>
          <w:p>
            <w:r>
              <w:rPr>
                <w:rFonts w:ascii="Consolas" w:hAnsi="Consolas"/>
                <w:sz w:val="20"/>
              </w:rPr>
              <w:t>brain.py</w:t>
            </w:r>
          </w:p>
        </w:tc>
        <w:tc>
          <w:tcPr>
            <w:tcW w:type="dxa" w:w="4320"/>
          </w:tcPr>
          <w:p>
            <w:r>
              <w:t>All calls to the language model: generating Jerry's in-character replies, follow-up questions, transition lines, and the closing debrief.</w:t>
            </w:r>
          </w:p>
        </w:tc>
      </w:tr>
      <w:tr>
        <w:tc>
          <w:tcPr>
            <w:tcW w:type="dxa" w:w="4320"/>
          </w:tcPr>
          <w:p>
            <w:r>
              <w:rPr>
                <w:rFonts w:ascii="Consolas" w:hAnsi="Consolas"/>
                <w:sz w:val="20"/>
              </w:rPr>
              <w:t>streaming.py</w:t>
            </w:r>
          </w:p>
        </w:tc>
        <w:tc>
          <w:tcPr>
            <w:tcW w:type="dxa" w:w="4320"/>
          </w:tcPr>
          <w:p>
            <w:r>
              <w:t>Breaks a streamed language-model reply into speakable chunks so text-to-speech can start on the first sentence while the rest is still being generated.</w:t>
            </w:r>
          </w:p>
        </w:tc>
      </w:tr>
      <w:tr>
        <w:tc>
          <w:tcPr>
            <w:tcW w:type="dxa" w:w="4320"/>
          </w:tcPr>
          <w:p>
            <w:r>
              <w:rPr>
                <w:rFonts w:ascii="Consolas" w:hAnsi="Consolas"/>
                <w:sz w:val="20"/>
              </w:rPr>
              <w:t>questions.py</w:t>
            </w:r>
          </w:p>
        </w:tc>
        <w:tc>
          <w:tcPr>
            <w:tcW w:type="dxa" w:w="4320"/>
          </w:tcPr>
          <w:p>
            <w:r>
              <w:t>The fixed interview script: the greeting, the ordered list of questions with their follow-up hints, and the sign-off line.</w:t>
            </w:r>
          </w:p>
        </w:tc>
      </w:tr>
      <w:tr>
        <w:tc>
          <w:tcPr>
            <w:tcW w:type="dxa" w:w="4320"/>
          </w:tcPr>
          <w:p>
            <w:r>
              <w:rPr>
                <w:rFonts w:ascii="Consolas" w:hAnsi="Consolas"/>
                <w:sz w:val="20"/>
              </w:rPr>
              <w:t>session.py</w:t>
            </w:r>
          </w:p>
        </w:tc>
        <w:tc>
          <w:tcPr>
            <w:tcW w:type="dxa" w:w="4320"/>
          </w:tcPr>
          <w:p>
            <w:r>
              <w:t>Tracks the state of one interview session (idle, listening, speaking, thinking, etc.) and the latency metrics gathered along the way.</w:t>
            </w:r>
          </w:p>
        </w:tc>
      </w:tr>
      <w:tr>
        <w:tc>
          <w:tcPr>
            <w:tcW w:type="dxa" w:w="4320"/>
          </w:tcPr>
          <w:p>
            <w:r>
              <w:rPr>
                <w:rFonts w:ascii="Consolas" w:hAnsi="Consolas"/>
                <w:sz w:val="20"/>
              </w:rPr>
              <w:t>recorder.py</w:t>
            </w:r>
          </w:p>
        </w:tc>
        <w:tc>
          <w:tcPr>
            <w:tcW w:type="dxa" w:w="4320"/>
          </w:tcPr>
          <w:p>
            <w:r>
              <w:t>Saves everything a finished interview produces: the transcript, per-question answers, metrics, and debrief notes, to disk and optionally to Postgres.</w:t>
            </w:r>
          </w:p>
        </w:tc>
      </w:tr>
      <w:tr>
        <w:tc>
          <w:tcPr>
            <w:tcW w:type="dxa" w:w="4320"/>
          </w:tcPr>
          <w:p>
            <w:r>
              <w:rPr>
                <w:rFonts w:ascii="Consolas" w:hAnsi="Consolas"/>
                <w:sz w:val="20"/>
              </w:rPr>
              <w:t>db.py</w:t>
            </w:r>
          </w:p>
        </w:tc>
        <w:tc>
          <w:tcPr>
            <w:tcW w:type="dxa" w:w="4320"/>
          </w:tcPr>
          <w:p>
            <w:r>
              <w:t>Optional PostgreSQL persistence layer, used only if a database connection is configured.</w:t>
            </w:r>
          </w:p>
        </w:tc>
      </w:tr>
      <w:tr>
        <w:tc>
          <w:tcPr>
            <w:tcW w:type="dxa" w:w="4320"/>
          </w:tcPr>
          <w:p>
            <w:r>
              <w:rPr>
                <w:rFonts w:ascii="Consolas" w:hAnsi="Consolas"/>
                <w:sz w:val="20"/>
              </w:rPr>
              <w:t>config.py</w:t>
            </w:r>
          </w:p>
        </w:tc>
        <w:tc>
          <w:tcPr>
            <w:tcW w:type="dxa" w:w="4320"/>
          </w:tcPr>
          <w:p>
            <w:r>
              <w:t>All tunable settings in one place: API keys, audio thresholds, timing windows, and model choices.</w:t>
            </w:r>
          </w:p>
        </w:tc>
      </w:tr>
      <w:tr>
        <w:tc>
          <w:tcPr>
            <w:tcW w:type="dxa" w:w="4320"/>
          </w:tcPr>
          <w:p>
            <w:r>
              <w:rPr>
                <w:rFonts w:ascii="Consolas" w:hAnsi="Consolas"/>
                <w:sz w:val="20"/>
              </w:rPr>
              <w:t>dashboard.py</w:t>
            </w:r>
          </w:p>
        </w:tc>
        <w:tc>
          <w:tcPr>
            <w:tcW w:type="dxa" w:w="4320"/>
          </w:tcPr>
          <w:p>
            <w:r>
              <w:t>A companion live web dashboard (see Section 5) that mirrors the running interview in a browser without changing how the interview itself works.</w:t>
            </w:r>
          </w:p>
        </w:tc>
      </w:tr>
    </w:tbl>
    <w:p/>
    <w:p>
      <w:pPr>
        <w:pStyle w:val="Heading1"/>
      </w:pPr>
      <w:r>
        <w:rPr>
          <w:color w:val="2563EB"/>
        </w:rPr>
        <w:t>3. How an Interview Runs, Step by Step</w:t>
      </w:r>
    </w:p>
    <w:p>
      <w:pPr>
        <w:pStyle w:val="Heading2"/>
      </w:pPr>
      <w:r>
        <w:rPr>
          <w:color w:val="0F172A"/>
        </w:rPr>
        <w:t>3.1  Startup</w:t>
      </w:r>
    </w:p>
    <w:p>
      <w:pPr>
        <w:pStyle w:val="ListNumber"/>
      </w:pPr>
      <w:r>
        <w:t>The candidate runs the program from a terminal (python -m interview_agent.main).</w:t>
      </w:r>
    </w:p>
    <w:p>
      <w:pPr>
        <w:pStyle w:val="ListNumber"/>
      </w:pPr>
      <w:r>
        <w:t>The program checks that a Groq API key is configured and that a working microphone and speaker are available on the machine.</w:t>
      </w:r>
    </w:p>
    <w:p>
      <w:pPr>
        <w:pStyle w:val="ListNumber"/>
      </w:pPr>
      <w:r>
        <w:t>It "warms up" its connection to the language model so the very first reply is not slowed down by a cold start.</w:t>
      </w:r>
    </w:p>
    <w:p>
      <w:pPr>
        <w:pStyle w:val="ListNumber"/>
      </w:pPr>
      <w:r>
        <w:t>It builds the interview state machine (the LangGraph graph) and opens the microphone.</w:t>
      </w:r>
    </w:p>
    <w:p>
      <w:pPr>
        <w:pStyle w:val="Heading2"/>
      </w:pPr>
      <w:r>
        <w:rPr>
          <w:color w:val="0F172A"/>
        </w:rPr>
        <w:t>3.2  The interview loop</w:t>
      </w:r>
    </w:p>
    <w:p>
      <w:r>
        <w:rPr>
          <w:b w:val="0"/>
          <w:i w:val="0"/>
          <w:sz w:val="22"/>
        </w:rPr>
        <w:t>The interview is modeled as a state machine with a fixed set of steps that repeat for each question:</w:t>
      </w:r>
    </w:p>
    <w:p>
      <w:pPr>
        <w:pStyle w:val="ListBullet"/>
      </w:pPr>
      <w:r>
        <w:rPr>
          <w:b/>
        </w:rPr>
        <w:t xml:space="preserve">Ask  –  </w:t>
      </w:r>
      <w:r>
        <w:t>Jerry speaks the current question out loud, using pre-written text so the script never drifts.</w:t>
      </w:r>
    </w:p>
    <w:p>
      <w:pPr>
        <w:pStyle w:val="ListBullet"/>
      </w:pPr>
      <w:r>
        <w:rPr>
          <w:b/>
        </w:rPr>
        <w:t xml:space="preserve">Listen  –  </w:t>
      </w:r>
      <w:r>
        <w:t>The system listens for the candidate's answer. Because capture and recognition run continuously, this is not a fixed recording window: the system watches for genuine silence and only treats the answer as finished once the candidate has actually stopped talking, not just paused mid-sentence.</w:t>
      </w:r>
    </w:p>
    <w:p>
      <w:pPr>
        <w:pStyle w:val="ListBullet"/>
      </w:pPr>
      <w:r>
        <w:rPr>
          <w:b/>
        </w:rPr>
        <w:t xml:space="preserve">Guardrail check  –  </w:t>
      </w:r>
      <w:r>
        <w:t>The answer is screened for prompt attacks, abuse, confusion, off-topic remarks, or a request to skip the question or end the interview, before it is treated as a real answer.</w:t>
      </w:r>
    </w:p>
    <w:p>
      <w:pPr>
        <w:pStyle w:val="ListBullet"/>
      </w:pPr>
      <w:r>
        <w:rPr>
          <w:b/>
        </w:rPr>
        <w:t xml:space="preserve">React  –  </w:t>
      </w:r>
      <w:r>
        <w:t>If the candidate said something that is not really an attempt at an answer (a greeting, “next question”, “I don’t know”), Jerry reacts appropriately instead of grading it - by skipping ahead, repeating or rephrasing, or moving on, as the situation calls for.</w:t>
      </w:r>
    </w:p>
    <w:p>
      <w:pPr>
        <w:pStyle w:val="ListBullet"/>
      </w:pPr>
      <w:r>
        <w:rPr>
          <w:b/>
        </w:rPr>
        <w:t xml:space="preserve">Follow-up  –  </w:t>
      </w:r>
      <w:r>
        <w:t>If the answer was short or thin, Jerry may ask one follow-up question built from a per-question “probe hint”, to give the candidate a chance to go deeper.</w:t>
      </w:r>
    </w:p>
    <w:p>
      <w:pPr>
        <w:pStyle w:val="ListBullet"/>
      </w:pPr>
      <w:r>
        <w:rPr>
          <w:b/>
        </w:rPr>
        <w:t xml:space="preserve">Advance  –  </w:t>
      </w:r>
      <w:r>
        <w:t>The state machine moves to the next question, until the fixed list is exhausted.</w:t>
      </w:r>
    </w:p>
    <w:p>
      <w:pPr>
        <w:pStyle w:val="ListBullet"/>
      </w:pPr>
      <w:r>
        <w:rPr>
          <w:b/>
        </w:rPr>
        <w:t xml:space="preserve">Close  –  </w:t>
      </w:r>
      <w:r>
        <w:t>Jerry gives a short spoken sign-off (and, if asked, a spoken rating of the candidate’s performance), then the session ends.</w:t>
      </w:r>
    </w:p>
    <w:p>
      <w:pPr>
        <w:pStyle w:val="Heading2"/>
      </w:pPr>
      <w:r>
        <w:rPr>
          <w:color w:val="0F172A"/>
        </w:rPr>
        <w:t>3.3  Full-duplex listening and interruption</w:t>
      </w:r>
    </w:p>
    <w:p>
      <w:r>
        <w:rPr>
          <w:b w:val="0"/>
          <w:i w:val="0"/>
          <w:sz w:val="22"/>
        </w:rPr>
        <w:t>While Jerry is speaking, the microphone is never switched off. A background thread continuously measures audio energy and runs live speech-to-text on whatever is being said. This lets the system distinguish two situations in real time:</w:t>
      </w:r>
    </w:p>
    <w:p>
      <w:pPr>
        <w:pStyle w:val="ListBullet"/>
      </w:pPr>
      <w:r>
        <w:t>A short acknowledgement (“mm-hm”, “okay”, “right”) said while Jerry is mid-sentence. This is treated as a backchannel: it is heard and logged, but it does not interrupt Jerry, exactly like a nod would not stop a person talking.</w:t>
      </w:r>
    </w:p>
    <w:p>
      <w:pPr>
        <w:pStyle w:val="ListBullet"/>
      </w:pPr>
      <w:r>
        <w:t>A genuine interruption: the candidate starts saying something substantive. Jerry stops speaking within a fraction of a second, listens to what was said, and responds to it directly before deciding whether to resume the original question or move on.</w:t>
      </w:r>
    </w:p>
    <w:p>
      <w:r>
        <w:rPr>
          <w:b w:val="0"/>
          <w:i w:val="0"/>
          <w:sz w:val="22"/>
        </w:rPr>
        <w:t>This two-level detection - an instant “reflex” based on raw audio energy, confirmed shortly after by the actual transcribed words - is what allows Jerry to feel responsive without being trigger-happy about every cough or background noise.</w:t>
      </w:r>
    </w:p>
    <w:p>
      <w:pPr>
        <w:pStyle w:val="Heading2"/>
      </w:pPr>
      <w:r>
        <w:rPr>
          <w:color w:val="0F172A"/>
        </w:rPr>
        <w:t>3.4  Producing Jerry's replies</w:t>
      </w:r>
    </w:p>
    <w:p>
      <w:r>
        <w:rPr>
          <w:b w:val="0"/>
          <w:i w:val="0"/>
          <w:sz w:val="22"/>
        </w:rPr>
        <w:t>Every in-character line Jerry speaks (acknowledgements, transitions, follow-up questions, reactions to an interruption, the closing debrief) is generated by a language model call, using the running conversation history as context. To keep the interview responsive, replies are streamed: as soon as the model has produced roughly one sentence, that sentence is sent immediately to text-to-speech and starts playing, while the rest of the reply is still being generated. This is why Jerry starts talking almost immediately after an answer finishes, rather than waiting for a whole paragraph to be ready first.</w:t>
      </w:r>
    </w:p>
    <w:p>
      <w:pPr>
        <w:pStyle w:val="Heading1"/>
      </w:pPr>
      <w:r>
        <w:rPr>
          <w:color w:val="2563EB"/>
        </w:rPr>
        <w:t>4. What Gets Saved After an Interview</w:t>
      </w:r>
    </w:p>
    <w:p>
      <w:r>
        <w:rPr>
          <w:b w:val="0"/>
          <w:i w:val="0"/>
          <w:sz w:val="22"/>
        </w:rPr>
        <w:t>Every interview writes a timestamped folder under interviews/, containing:</w:t>
      </w:r>
    </w:p>
    <w:p>
      <w:pPr>
        <w:pStyle w:val="ListBullet"/>
      </w:pPr>
      <w:r>
        <w:rPr>
          <w:b/>
        </w:rPr>
        <w:t xml:space="preserve">conversation.txt / transcript.txt  –  </w:t>
      </w:r>
      <w:r>
        <w:t>The full spoken transcript, in order, labeled by speaker.</w:t>
      </w:r>
    </w:p>
    <w:p>
      <w:pPr>
        <w:pStyle w:val="ListBullet"/>
      </w:pPr>
      <w:r>
        <w:rPr>
          <w:b/>
        </w:rPr>
        <w:t xml:space="preserve">answers.md  –  </w:t>
      </w:r>
      <w:r>
        <w:t>Each question paired with the candidate's actual recorded answer, in a readable format.</w:t>
      </w:r>
    </w:p>
    <w:p>
      <w:pPr>
        <w:pStyle w:val="ListBullet"/>
      </w:pPr>
      <w:r>
        <w:rPr>
          <w:b/>
        </w:rPr>
        <w:t xml:space="preserve">results.json  –  </w:t>
      </w:r>
      <w:r>
        <w:t>A single structured record containing the transcript, per-question answers, the AI-generated debrief notes, and latency/interruption metrics - the machine-readable version of everything else in the folder.</w:t>
      </w:r>
    </w:p>
    <w:p>
      <w:r>
        <w:rPr>
          <w:b w:val="0"/>
          <w:i w:val="0"/>
          <w:sz w:val="22"/>
        </w:rPr>
        <w:t>If a database connection is configured, the same information is also written to PostgreSQL, so interviews can be queried and reviewed outside the local folder structure. If the program is interrupted or crashes partway through, whatever was already recorded is still saved rather than lost, and a full error trace is written alongside the other files to make the failure easy to diagnose later.</w:t>
      </w:r>
    </w:p>
    <w:p>
      <w:pPr>
        <w:pStyle w:val="Heading1"/>
      </w:pPr>
      <w:r>
        <w:rPr>
          <w:color w:val="2563EB"/>
        </w:rPr>
        <w:t>5. Live Web Dashboard</w:t>
      </w:r>
    </w:p>
    <w:p>
      <w:r>
        <w:rPr>
          <w:b w:val="0"/>
          <w:i w:val="0"/>
          <w:sz w:val="22"/>
        </w:rPr>
        <w:t>Alongside the terminal experience, the project includes an optional live dashboard (python -m interview_agent.dashboard) that opens a page in the browser and mirrors the interview in real time as it happens on the same computer.</w:t>
      </w:r>
    </w:p>
    <w:p>
      <w:r>
        <w:rPr>
          <w:b w:val="0"/>
          <w:i w:val="0"/>
          <w:sz w:val="22"/>
        </w:rPr>
        <w:t>Important distinction: the dashboard is an observer, not a second way of running the interview. The microphone and speakers are still controlled entirely by the same local engine described above; the browser page simply displays what is going on - it does not capture or play audio itself.</w:t>
      </w:r>
    </w:p>
    <w:p>
      <w:r>
        <w:rPr>
          <w:b w:val="0"/>
          <w:i w:val="0"/>
          <w:sz w:val="22"/>
        </w:rPr>
        <w:t>The dashboard shows:</w:t>
      </w:r>
    </w:p>
    <w:p>
      <w:pPr>
        <w:pStyle w:val="ListBullet"/>
      </w:pPr>
      <w:r>
        <w:t>An animated character representing Jerry, whose visual state (idle, listening, speaking, thinking, or interrupted) changes live as the interview progresses.</w:t>
      </w:r>
    </w:p>
    <w:p>
      <w:pPr>
        <w:pStyle w:val="ListBullet"/>
      </w:pPr>
      <w:r>
        <w:t>A running transcript of the conversation, rendered as chat-style message bubbles.</w:t>
      </w:r>
    </w:p>
    <w:p>
      <w:pPr>
        <w:pStyle w:val="ListBullet"/>
      </w:pPr>
      <w:r>
        <w:t>Question progress (“Question 3 of 7”), an elapsed-time counter, and a live connection status.</w:t>
      </w:r>
    </w:p>
    <w:p>
      <w:pPr>
        <w:pStyle w:val="ListBullet"/>
      </w:pPr>
      <w:r>
        <w:t>A microphone-check indicator confirming the local audio device is working.</w:t>
      </w:r>
    </w:p>
    <w:p>
      <w:pPr>
        <w:pStyle w:val="ListBullet"/>
      </w:pPr>
      <w:r>
        <w:t>A “Test microphone” button that shows the result of the same device check the program already runs at startup.</w:t>
      </w:r>
    </w:p>
    <w:p>
      <w:pPr>
        <w:pStyle w:val="ListBullet"/>
      </w:pPr>
      <w:r>
        <w:t>An “End interview” button that, after a confirmation prompt, signals the running interview to close gracefully and save its progress - the one control on the dashboard that genuinely reaches back into the live interview, rather than only displaying it.</w:t>
      </w:r>
    </w:p>
    <w:p>
      <w:r>
        <w:rPr>
          <w:b w:val="0"/>
          <w:i w:val="0"/>
          <w:sz w:val="22"/>
        </w:rPr>
        <w:t>Technically, the dashboard is built as a small FastAPI web server running inside the same Python process, which listens in on the interview's existing internal events (state changes, spoken lines, guardrail decisions) and pushes them to the browser over a WebSocket connection as they happen. It was added without changing any of the core interview or audio logic.</w:t>
      </w:r>
    </w:p>
    <w:p>
      <w:pPr>
        <w:pStyle w:val="Heading1"/>
      </w:pPr>
      <w:r>
        <w:rPr>
          <w:color w:val="2563EB"/>
        </w:rPr>
        <w:t>6. Key Design Choices</w:t>
      </w:r>
    </w:p>
    <w:p>
      <w:pPr>
        <w:pStyle w:val="ListBullet"/>
      </w:pPr>
      <w:r>
        <w:rPr>
          <w:b/>
        </w:rPr>
        <w:t xml:space="preserve">Scripted questions, generated reactions  –  </w:t>
      </w:r>
      <w:r>
        <w:t>The interview questions and their wording are fixed text, not generated by the model at question-asking time. Only the surrounding reactions (acknowledgements, transitions, follow-ups) are generated live, which keeps the actual interview content consistent and repeatable between candidates.</w:t>
      </w:r>
    </w:p>
    <w:p>
      <w:pPr>
        <w:pStyle w:val="ListBullet"/>
      </w:pPr>
      <w:r>
        <w:rPr>
          <w:b/>
        </w:rPr>
        <w:t xml:space="preserve">Dynamic silence detection, not fixed timers  –  </w:t>
      </w:r>
      <w:r>
        <w:t>Whether an answer is complete is judged by whether the candidate has actually stopped talking (live audio activity), not by a fixed countdown - so a candidate who pauses mid-thought to gather themselves is not cut off.</w:t>
      </w:r>
    </w:p>
    <w:p>
      <w:pPr>
        <w:pStyle w:val="ListBullet"/>
      </w:pPr>
      <w:r>
        <w:rPr>
          <w:b/>
        </w:rPr>
        <w:t xml:space="preserve">Guardrails before generation  –  </w:t>
      </w:r>
      <w:r>
        <w:t>Deterministic phrase checks run first (for prompt-injection attempts, abuse, or an explicit “end the interview”), before anything is sent to the language model to interpret - so obviously hostile input never depends on model behavior to be caught.</w:t>
      </w:r>
    </w:p>
    <w:p>
      <w:pPr>
        <w:pStyle w:val="ListBullet"/>
      </w:pPr>
      <w:r>
        <w:rPr>
          <w:b/>
        </w:rPr>
        <w:t xml:space="preserve">Backchannel awareness  –  </w:t>
      </w:r>
      <w:r>
        <w:t>A short, generic acknowledging sound while Jerry is talking is recognized as a nod, not a request for the floor, matching how people naturally interrupt each other in real conversation.</w:t>
      </w:r>
    </w:p>
    <w:p>
      <w:pPr>
        <w:pStyle w:val="ListBullet"/>
      </w:pPr>
      <w:r>
        <w:rPr>
          <w:b/>
        </w:rPr>
        <w:t xml:space="preserve">Graceful recovery from silence and “I don't know”  –  </w:t>
      </w:r>
      <w:r>
        <w:t>If a candidate goes silent for too long on a question, or clearly says they don't know, the interview moves on to the next question instead of stalling or ending the whole session prematurely.</w:t>
      </w:r>
    </w:p>
    <w:p/>
    <w:p>
      <w:r>
        <w:rPr>
          <w:b w:val="0"/>
          <w:i/>
          <w:color w:val="64748B"/>
          <w:sz w:val="20"/>
        </w:rPr>
        <w:t>This document reflects the project as it currently stands and describes how the pieces work together; it is not a step-by-step setup guide. See README.md in the project root for installation and run instructions.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