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A0CBC" w14:textId="77777777" w:rsidR="00BB61F0" w:rsidRPr="0026245F" w:rsidRDefault="00BB61F0" w:rsidP="00BB61F0">
      <w:pPr>
        <w:rPr>
          <w:rFonts w:ascii="Times New Roman" w:hAnsi="Times New Roman" w:cs="Times New Roman"/>
          <w:sz w:val="28"/>
          <w:szCs w:val="28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Slide 1: Title Slide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E165BE" w14:textId="7D0ED5B0" w:rsidR="00BB61F0" w:rsidRPr="00BB61F0" w:rsidRDefault="00BB61F0" w:rsidP="00B04CE5">
      <w:pPr>
        <w:spacing w:before="240" w:line="360" w:lineRule="auto"/>
        <w:jc w:val="both"/>
        <w:rPr>
          <w:rFonts w:ascii="Times New Roman" w:hAnsi="Times New Roman" w:cs="Times New Roman"/>
          <w:b/>
          <w:bCs/>
        </w:rPr>
      </w:pPr>
      <w:r w:rsidRPr="00BB61F0">
        <w:rPr>
          <w:rFonts w:ascii="Times New Roman" w:hAnsi="Times New Roman" w:cs="Times New Roman"/>
        </w:rPr>
        <w:t xml:space="preserve">Good </w:t>
      </w:r>
      <w:r w:rsidR="00EC3D89" w:rsidRPr="00BB61F0">
        <w:rPr>
          <w:rFonts w:ascii="Times New Roman" w:hAnsi="Times New Roman" w:cs="Times New Roman"/>
        </w:rPr>
        <w:t>morning,</w:t>
      </w:r>
      <w:r w:rsidRPr="00BB61F0">
        <w:rPr>
          <w:rFonts w:ascii="Times New Roman" w:hAnsi="Times New Roman" w:cs="Times New Roman"/>
        </w:rPr>
        <w:t xml:space="preserve"> everyone. Today, we will be presenting our analysis of Information Systems Strategy and IT Governance for LOLC Finance PLC. </w:t>
      </w:r>
    </w:p>
    <w:p w14:paraId="746959AA" w14:textId="7C551614" w:rsidR="00BB61F0" w:rsidRPr="00BB61F0" w:rsidRDefault="00BB61F0" w:rsidP="0026245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g</w:t>
      </w:r>
      <w:r w:rsidRPr="00BB61F0">
        <w:rPr>
          <w:rFonts w:ascii="Times New Roman" w:hAnsi="Times New Roman" w:cs="Times New Roman"/>
        </w:rPr>
        <w:t xml:space="preserve">roup 16, </w:t>
      </w:r>
      <w:r>
        <w:rPr>
          <w:rFonts w:ascii="Times New Roman" w:hAnsi="Times New Roman" w:cs="Times New Roman"/>
        </w:rPr>
        <w:t xml:space="preserve">My name is Sumudu </w:t>
      </w:r>
      <w:r w:rsidRPr="00BB61F0">
        <w:rPr>
          <w:rFonts w:ascii="Times New Roman" w:hAnsi="Times New Roman" w:cs="Times New Roman"/>
        </w:rPr>
        <w:t xml:space="preserve">Chamika, </w:t>
      </w:r>
      <w:r>
        <w:rPr>
          <w:rFonts w:ascii="Times New Roman" w:hAnsi="Times New Roman" w:cs="Times New Roman"/>
        </w:rPr>
        <w:t xml:space="preserve">others are Yuvin </w:t>
      </w:r>
      <w:r w:rsidRPr="00BB61F0">
        <w:rPr>
          <w:rFonts w:ascii="Times New Roman" w:hAnsi="Times New Roman" w:cs="Times New Roman"/>
        </w:rPr>
        <w:t xml:space="preserve">Dissanayake and </w:t>
      </w:r>
      <w:r>
        <w:rPr>
          <w:rFonts w:ascii="Times New Roman" w:hAnsi="Times New Roman" w:cs="Times New Roman"/>
        </w:rPr>
        <w:t xml:space="preserve">Thilina </w:t>
      </w:r>
      <w:r w:rsidRPr="00BB61F0">
        <w:rPr>
          <w:rFonts w:ascii="Times New Roman" w:hAnsi="Times New Roman" w:cs="Times New Roman"/>
        </w:rPr>
        <w:t>Jeerasinghe</w:t>
      </w:r>
      <w:r>
        <w:rPr>
          <w:rFonts w:ascii="Times New Roman" w:hAnsi="Times New Roman" w:cs="Times New Roman"/>
        </w:rPr>
        <w:t>.</w:t>
      </w:r>
    </w:p>
    <w:p w14:paraId="08A1B976" w14:textId="56AA889C" w:rsidR="00BB61F0" w:rsidRDefault="00BB61F0" w:rsidP="00BB61F0">
      <w:pPr>
        <w:rPr>
          <w:rFonts w:ascii="Times New Roman" w:hAnsi="Times New Roman" w:cs="Times New Roman"/>
        </w:rPr>
      </w:pPr>
    </w:p>
    <w:p w14:paraId="7EC1D4D5" w14:textId="7D8506A7" w:rsidR="00BB61F0" w:rsidRPr="0026245F" w:rsidRDefault="00BB61F0" w:rsidP="00BB6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Slide 2: </w:t>
      </w:r>
      <w:r w:rsidRPr="00A318D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Table of Contents</w:t>
      </w:r>
    </w:p>
    <w:p w14:paraId="5888CEEE" w14:textId="35EBE47A" w:rsidR="00BB61F0" w:rsidRPr="00BB61F0" w:rsidRDefault="00BB61F0" w:rsidP="00B04CE5">
      <w:pPr>
        <w:spacing w:before="240" w:after="0" w:line="360" w:lineRule="auto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>This is the table of contents</w:t>
      </w:r>
    </w:p>
    <w:p w14:paraId="274FF97F" w14:textId="2C65E6AC" w:rsidR="00BB61F0" w:rsidRPr="00BB61F0" w:rsidRDefault="00BB61F0" w:rsidP="002624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 xml:space="preserve">Introduction </w:t>
      </w:r>
    </w:p>
    <w:p w14:paraId="5F70B624" w14:textId="54357A6D" w:rsidR="00BB61F0" w:rsidRPr="00BB61F0" w:rsidRDefault="00BB61F0" w:rsidP="002624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 xml:space="preserve">Strategic </w:t>
      </w:r>
      <w:r>
        <w:rPr>
          <w:rFonts w:ascii="Times New Roman" w:hAnsi="Times New Roman" w:cs="Times New Roman"/>
        </w:rPr>
        <w:t>P</w:t>
      </w:r>
      <w:r w:rsidRPr="00BB61F0">
        <w:rPr>
          <w:rFonts w:ascii="Times New Roman" w:hAnsi="Times New Roman" w:cs="Times New Roman"/>
        </w:rPr>
        <w:t xml:space="preserve">lan </w:t>
      </w:r>
    </w:p>
    <w:p w14:paraId="15CD55F3" w14:textId="0A39B4E3" w:rsidR="00BB61F0" w:rsidRPr="00BB61F0" w:rsidRDefault="00BB61F0" w:rsidP="002624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S</w:t>
      </w:r>
      <w:r w:rsidRPr="00BB61F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IT</w:t>
      </w:r>
      <w:r w:rsidRPr="00BB61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BB61F0">
        <w:rPr>
          <w:rFonts w:ascii="Times New Roman" w:hAnsi="Times New Roman" w:cs="Times New Roman"/>
        </w:rPr>
        <w:t xml:space="preserve">trategy </w:t>
      </w:r>
      <w:r w:rsidR="003D5B46">
        <w:rPr>
          <w:rFonts w:ascii="Times New Roman" w:hAnsi="Times New Roman" w:cs="Times New Roman"/>
        </w:rPr>
        <w:t>Plan</w:t>
      </w:r>
      <w:r w:rsidRPr="00BB61F0">
        <w:rPr>
          <w:rFonts w:ascii="Times New Roman" w:hAnsi="Times New Roman" w:cs="Times New Roman"/>
        </w:rPr>
        <w:t xml:space="preserve"> </w:t>
      </w:r>
    </w:p>
    <w:p w14:paraId="6B8989C5" w14:textId="4BEE0EEB" w:rsidR="00BB61F0" w:rsidRPr="00BB61F0" w:rsidRDefault="00BB61F0" w:rsidP="002624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r w:rsidRPr="00BB61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BB61F0">
        <w:rPr>
          <w:rFonts w:ascii="Times New Roman" w:hAnsi="Times New Roman" w:cs="Times New Roman"/>
        </w:rPr>
        <w:t xml:space="preserve">overnance </w:t>
      </w:r>
      <w:r>
        <w:rPr>
          <w:rFonts w:ascii="Times New Roman" w:hAnsi="Times New Roman" w:cs="Times New Roman"/>
        </w:rPr>
        <w:t>M</w:t>
      </w:r>
      <w:r w:rsidRPr="00BB61F0">
        <w:rPr>
          <w:rFonts w:ascii="Times New Roman" w:hAnsi="Times New Roman" w:cs="Times New Roman"/>
        </w:rPr>
        <w:t xml:space="preserve">aturity </w:t>
      </w:r>
      <w:r>
        <w:rPr>
          <w:rFonts w:ascii="Times New Roman" w:hAnsi="Times New Roman" w:cs="Times New Roman"/>
        </w:rPr>
        <w:t>A</w:t>
      </w:r>
      <w:r w:rsidRPr="00BB61F0">
        <w:rPr>
          <w:rFonts w:ascii="Times New Roman" w:hAnsi="Times New Roman" w:cs="Times New Roman"/>
        </w:rPr>
        <w:t xml:space="preserve">nalysis </w:t>
      </w:r>
    </w:p>
    <w:p w14:paraId="79B5C243" w14:textId="6C506D3D" w:rsidR="00BB61F0" w:rsidRPr="00BB61F0" w:rsidRDefault="00BB61F0" w:rsidP="002624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 xml:space="preserve">Steps </w:t>
      </w:r>
      <w:r>
        <w:rPr>
          <w:rFonts w:ascii="Times New Roman" w:hAnsi="Times New Roman" w:cs="Times New Roman"/>
        </w:rPr>
        <w:t>F</w:t>
      </w:r>
      <w:r w:rsidRPr="00BB61F0">
        <w:rPr>
          <w:rFonts w:ascii="Times New Roman" w:hAnsi="Times New Roman" w:cs="Times New Roman"/>
        </w:rPr>
        <w:t xml:space="preserve">or </w:t>
      </w:r>
      <w:r>
        <w:rPr>
          <w:rFonts w:ascii="Times New Roman" w:hAnsi="Times New Roman" w:cs="Times New Roman"/>
        </w:rPr>
        <w:t>IT</w:t>
      </w:r>
      <w:r w:rsidRPr="00BB61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BB61F0">
        <w:rPr>
          <w:rFonts w:ascii="Times New Roman" w:hAnsi="Times New Roman" w:cs="Times New Roman"/>
        </w:rPr>
        <w:t xml:space="preserve">trategic </w:t>
      </w:r>
      <w:r>
        <w:rPr>
          <w:rFonts w:ascii="Times New Roman" w:hAnsi="Times New Roman" w:cs="Times New Roman"/>
        </w:rPr>
        <w:t>A</w:t>
      </w:r>
      <w:r w:rsidRPr="00BB61F0">
        <w:rPr>
          <w:rFonts w:ascii="Times New Roman" w:hAnsi="Times New Roman" w:cs="Times New Roman"/>
        </w:rPr>
        <w:t xml:space="preserve">lignment </w:t>
      </w:r>
    </w:p>
    <w:p w14:paraId="5BE2FA8E" w14:textId="5584E1DA" w:rsidR="00BB61F0" w:rsidRPr="00BB61F0" w:rsidRDefault="00BB61F0" w:rsidP="002624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 xml:space="preserve">Implementing </w:t>
      </w:r>
      <w:r>
        <w:rPr>
          <w:rFonts w:ascii="Times New Roman" w:hAnsi="Times New Roman" w:cs="Times New Roman"/>
        </w:rPr>
        <w:t>IT</w:t>
      </w:r>
      <w:r w:rsidRPr="00BB61F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BB61F0">
        <w:rPr>
          <w:rFonts w:ascii="Times New Roman" w:hAnsi="Times New Roman" w:cs="Times New Roman"/>
        </w:rPr>
        <w:t xml:space="preserve">overnance </w:t>
      </w:r>
    </w:p>
    <w:p w14:paraId="12B225AC" w14:textId="2A64FBC0" w:rsidR="00BB61F0" w:rsidRPr="00BB61F0" w:rsidRDefault="00BB61F0" w:rsidP="0026245F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>Conclusion</w:t>
      </w:r>
    </w:p>
    <w:p w14:paraId="4F760C47" w14:textId="77777777" w:rsidR="00BB61F0" w:rsidRPr="00BB61F0" w:rsidRDefault="00BB61F0" w:rsidP="00BB61F0">
      <w:pPr>
        <w:rPr>
          <w:rFonts w:ascii="Times New Roman" w:hAnsi="Times New Roman" w:cs="Times New Roman"/>
        </w:rPr>
      </w:pPr>
    </w:p>
    <w:p w14:paraId="5BF97F67" w14:textId="6BCE979C" w:rsidR="00BB61F0" w:rsidRPr="0026245F" w:rsidRDefault="00BB61F0" w:rsidP="00BB61F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 xml:space="preserve">Slide </w:t>
      </w:r>
      <w:r w:rsidR="0026245F" w:rsidRPr="00A318D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3</w:t>
      </w:r>
      <w:r w:rsidRPr="00BB61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 Introduction</w:t>
      </w:r>
    </w:p>
    <w:p w14:paraId="650D4F8A" w14:textId="29F0A909" w:rsidR="00362651" w:rsidRPr="00362651" w:rsidRDefault="00362651" w:rsidP="00B04CE5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Let’s talk about </w:t>
      </w:r>
      <w:r w:rsidR="000E616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introduction</w:t>
      </w:r>
    </w:p>
    <w:p w14:paraId="4B643575" w14:textId="77777777" w:rsidR="00362651" w:rsidRDefault="00362651" w:rsidP="0026245F">
      <w:pPr>
        <w:spacing w:line="360" w:lineRule="auto"/>
        <w:jc w:val="both"/>
        <w:rPr>
          <w:rFonts w:ascii="Times New Roman" w:hAnsi="Times New Roman" w:cs="Times New Roman"/>
        </w:rPr>
      </w:pPr>
      <w:r w:rsidRPr="00362651">
        <w:rPr>
          <w:rFonts w:ascii="Times New Roman" w:hAnsi="Times New Roman" w:cs="Times New Roman"/>
        </w:rPr>
        <w:t>LOLC Holdings operates in several industries, including financing, manufacturing, insurance, leisure, and agriculture. Our study, we focus on LOLC Finance PLC, to explore how IS/IT plans are integrated to support its operations</w:t>
      </w:r>
      <w:r>
        <w:rPr>
          <w:rFonts w:ascii="Times New Roman" w:hAnsi="Times New Roman" w:cs="Times New Roman"/>
        </w:rPr>
        <w:t>.</w:t>
      </w:r>
    </w:p>
    <w:p w14:paraId="3F54A13C" w14:textId="7E73C090" w:rsidR="00BB61F0" w:rsidRDefault="00362651" w:rsidP="0026245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we talk about </w:t>
      </w:r>
      <w:r w:rsidRPr="00BB61F0">
        <w:rPr>
          <w:rFonts w:ascii="Times New Roman" w:hAnsi="Times New Roman" w:cs="Times New Roman"/>
        </w:rPr>
        <w:t>LOLC Finance</w:t>
      </w:r>
      <w:r>
        <w:rPr>
          <w:rFonts w:ascii="Times New Roman" w:hAnsi="Times New Roman" w:cs="Times New Roman"/>
        </w:rPr>
        <w:t xml:space="preserve"> PLC, </w:t>
      </w:r>
      <w:proofErr w:type="gramStart"/>
      <w:r w:rsidR="0074210A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t</w:t>
      </w:r>
      <w:proofErr w:type="gramEnd"/>
      <w:r>
        <w:rPr>
          <w:rFonts w:ascii="Times New Roman" w:hAnsi="Times New Roman" w:cs="Times New Roman"/>
        </w:rPr>
        <w:t xml:space="preserve"> </w:t>
      </w:r>
      <w:r w:rsidRPr="00362651">
        <w:rPr>
          <w:rFonts w:ascii="Times New Roman" w:hAnsi="Times New Roman" w:cs="Times New Roman"/>
        </w:rPr>
        <w:t>is a non-banking financial company in Sri Lanka</w:t>
      </w:r>
      <w:r>
        <w:rPr>
          <w:rFonts w:ascii="Times New Roman" w:hAnsi="Times New Roman" w:cs="Times New Roman"/>
        </w:rPr>
        <w:t xml:space="preserve"> </w:t>
      </w:r>
      <w:r w:rsidRPr="00362651">
        <w:rPr>
          <w:rFonts w:ascii="Times New Roman" w:hAnsi="Times New Roman" w:cs="Times New Roman"/>
        </w:rPr>
        <w:t xml:space="preserve">founded in 2001, and it is the financial arm of LOLC Group. </w:t>
      </w:r>
      <w:r w:rsidR="0026245F" w:rsidRPr="0026245F">
        <w:rPr>
          <w:rFonts w:ascii="Times New Roman" w:hAnsi="Times New Roman" w:cs="Times New Roman"/>
        </w:rPr>
        <w:t>The company provides financial services like leasing, digital banking, loans, microfinance, and digital solutions.</w:t>
      </w:r>
    </w:p>
    <w:p w14:paraId="515E14EC" w14:textId="77777777" w:rsidR="0026245F" w:rsidRDefault="0026245F" w:rsidP="0026245F">
      <w:pPr>
        <w:spacing w:line="360" w:lineRule="auto"/>
        <w:jc w:val="both"/>
        <w:rPr>
          <w:rFonts w:ascii="Times New Roman" w:hAnsi="Times New Roman" w:cs="Times New Roman"/>
        </w:rPr>
      </w:pPr>
    </w:p>
    <w:p w14:paraId="2CBA4B92" w14:textId="2155743C" w:rsidR="00BB61F0" w:rsidRPr="00BB61F0" w:rsidRDefault="00BB61F0" w:rsidP="00BB61F0">
      <w:pPr>
        <w:rPr>
          <w:rFonts w:ascii="Times New Roman" w:hAnsi="Times New Roman" w:cs="Times New Roman"/>
        </w:rPr>
      </w:pPr>
    </w:p>
    <w:p w14:paraId="22B5BBD9" w14:textId="662FFB71" w:rsidR="0026245F" w:rsidRDefault="00BB61F0" w:rsidP="00BB61F0">
      <w:pPr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lastRenderedPageBreak/>
        <w:t xml:space="preserve">Slide </w:t>
      </w:r>
      <w:r w:rsidR="0026245F" w:rsidRPr="00A318D1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4</w:t>
      </w:r>
      <w:r w:rsidRPr="00BB61F0">
        <w:rPr>
          <w:rFonts w:ascii="Times New Roman" w:hAnsi="Times New Roman" w:cs="Times New Roman"/>
          <w:b/>
          <w:bCs/>
          <w:sz w:val="28"/>
          <w:szCs w:val="28"/>
          <w:highlight w:val="yellow"/>
        </w:rPr>
        <w:t>: Strategic Plan</w:t>
      </w:r>
    </w:p>
    <w:p w14:paraId="048ACA30" w14:textId="457C7286" w:rsidR="00B04CE5" w:rsidRDefault="00B04CE5" w:rsidP="00626A2A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052071">
        <w:rPr>
          <w:rFonts w:ascii="Times New Roman" w:hAnsi="Times New Roman" w:cs="Times New Roman"/>
        </w:rPr>
        <w:t>company's</w:t>
      </w:r>
      <w:r>
        <w:rPr>
          <w:rFonts w:ascii="Times New Roman" w:hAnsi="Times New Roman" w:cs="Times New Roman"/>
        </w:rPr>
        <w:t xml:space="preserve"> </w:t>
      </w:r>
      <w:r w:rsidR="00B56C6C">
        <w:rPr>
          <w:rFonts w:ascii="Times New Roman" w:hAnsi="Times New Roman" w:cs="Times New Roman"/>
          <w:b/>
          <w:bCs/>
        </w:rPr>
        <w:t>v</w:t>
      </w:r>
      <w:r w:rsidRPr="00B04CE5">
        <w:rPr>
          <w:rFonts w:ascii="Times New Roman" w:hAnsi="Times New Roman" w:cs="Times New Roman"/>
          <w:b/>
          <w:bCs/>
        </w:rPr>
        <w:t>ision</w:t>
      </w:r>
      <w:r>
        <w:rPr>
          <w:rFonts w:ascii="Times New Roman" w:hAnsi="Times New Roman" w:cs="Times New Roman"/>
        </w:rPr>
        <w:t xml:space="preserve"> is </w:t>
      </w:r>
      <w:r w:rsidR="001F565B">
        <w:rPr>
          <w:rFonts w:ascii="Times New Roman" w:hAnsi="Times New Roman" w:cs="Times New Roman"/>
        </w:rPr>
        <w:t>i</w:t>
      </w:r>
      <w:r w:rsidRPr="00B04CE5">
        <w:rPr>
          <w:rFonts w:ascii="Times New Roman" w:hAnsi="Times New Roman" w:cs="Times New Roman"/>
        </w:rPr>
        <w:t xml:space="preserve">nclusive financial services exceeding customer expectations </w:t>
      </w:r>
    </w:p>
    <w:p w14:paraId="2BBE2400" w14:textId="54AFAA7B" w:rsidR="00B04CE5" w:rsidRDefault="00052071" w:rsidP="00626A2A">
      <w:pPr>
        <w:spacing w:line="360" w:lineRule="auto"/>
        <w:rPr>
          <w:rFonts w:ascii="Times New Roman" w:hAnsi="Times New Roman" w:cs="Times New Roman"/>
        </w:rPr>
      </w:pPr>
      <w:r w:rsidRPr="00B56C6C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  <w:b/>
          <w:bCs/>
        </w:rPr>
        <w:t>mission</w:t>
      </w:r>
      <w:r w:rsidR="00B04CE5">
        <w:rPr>
          <w:rFonts w:ascii="Times New Roman" w:hAnsi="Times New Roman" w:cs="Times New Roman"/>
        </w:rPr>
        <w:t xml:space="preserve"> is </w:t>
      </w:r>
      <w:r w:rsidR="00B56C6C">
        <w:rPr>
          <w:rFonts w:ascii="Times New Roman" w:hAnsi="Times New Roman" w:cs="Times New Roman"/>
        </w:rPr>
        <w:t>to set</w:t>
      </w:r>
      <w:r w:rsidR="00B04CE5" w:rsidRPr="00B04CE5">
        <w:rPr>
          <w:rFonts w:ascii="Times New Roman" w:hAnsi="Times New Roman" w:cs="Times New Roman"/>
        </w:rPr>
        <w:t xml:space="preserve"> industry standards in non-banking financial services.</w:t>
      </w:r>
    </w:p>
    <w:p w14:paraId="519FF4E5" w14:textId="77777777" w:rsidR="00B04CE5" w:rsidRPr="00B04CE5" w:rsidRDefault="00B04CE5" w:rsidP="00626A2A">
      <w:pPr>
        <w:spacing w:line="360" w:lineRule="auto"/>
        <w:rPr>
          <w:rFonts w:ascii="Times New Roman" w:hAnsi="Times New Roman" w:cs="Times New Roman"/>
          <w:b/>
          <w:bCs/>
        </w:rPr>
      </w:pPr>
      <w:r w:rsidRPr="00B04CE5">
        <w:rPr>
          <w:rFonts w:ascii="Times New Roman" w:hAnsi="Times New Roman" w:cs="Times New Roman"/>
          <w:b/>
          <w:bCs/>
        </w:rPr>
        <w:t>Goals and Objectives</w:t>
      </w:r>
    </w:p>
    <w:p w14:paraId="47069EB0" w14:textId="0A1911E2" w:rsidR="00B04CE5" w:rsidRPr="00B04CE5" w:rsidRDefault="00B04CE5" w:rsidP="00626A2A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B04CE5">
        <w:rPr>
          <w:rFonts w:ascii="Times New Roman" w:hAnsi="Times New Roman" w:cs="Times New Roman"/>
        </w:rPr>
        <w:t>Facilitate SME growth.</w:t>
      </w:r>
    </w:p>
    <w:p w14:paraId="1F49865C" w14:textId="77777777" w:rsidR="00B04CE5" w:rsidRPr="00B04CE5" w:rsidRDefault="00B04CE5" w:rsidP="00626A2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B04CE5">
        <w:rPr>
          <w:rFonts w:ascii="Times New Roman" w:hAnsi="Times New Roman" w:cs="Times New Roman"/>
        </w:rPr>
        <w:t>Embed sustainability and ESG principles.</w:t>
      </w:r>
    </w:p>
    <w:p w14:paraId="5BF5E431" w14:textId="77777777" w:rsidR="00B04CE5" w:rsidRPr="00B04CE5" w:rsidRDefault="00B04CE5" w:rsidP="00626A2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B04CE5">
        <w:rPr>
          <w:rFonts w:ascii="Times New Roman" w:hAnsi="Times New Roman" w:cs="Times New Roman"/>
        </w:rPr>
        <w:t>Leverage technology for scalable solutions.</w:t>
      </w:r>
    </w:p>
    <w:p w14:paraId="50EADC86" w14:textId="3EFEE7DC" w:rsidR="00BB61F0" w:rsidRPr="006E103A" w:rsidRDefault="00B04CE5" w:rsidP="00626A2A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B04CE5">
        <w:rPr>
          <w:rFonts w:ascii="Times New Roman" w:hAnsi="Times New Roman" w:cs="Times New Roman"/>
        </w:rPr>
        <w:t>Expand and diversify offerings globally</w:t>
      </w:r>
    </w:p>
    <w:p w14:paraId="46A32099" w14:textId="77777777" w:rsidR="006E103A" w:rsidRPr="00B04CE5" w:rsidRDefault="006E103A" w:rsidP="006E103A">
      <w:pPr>
        <w:pStyle w:val="ListParagraph"/>
        <w:rPr>
          <w:rFonts w:ascii="Times New Roman" w:hAnsi="Times New Roman" w:cs="Times New Roman"/>
        </w:rPr>
      </w:pPr>
    </w:p>
    <w:p w14:paraId="22A04044" w14:textId="4C35F0CF" w:rsidR="006E103A" w:rsidRPr="006E103A" w:rsidRDefault="00BB61F0" w:rsidP="00BB61F0">
      <w:pPr>
        <w:rPr>
          <w:rFonts w:ascii="Times New Roman" w:hAnsi="Times New Roman" w:cs="Times New Roman"/>
          <w:sz w:val="28"/>
          <w:szCs w:val="28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</w:rPr>
        <w:t xml:space="preserve">Slide </w:t>
      </w:r>
      <w:r w:rsidR="006E103A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>: IS/IT Strategy Plan</w:t>
      </w:r>
    </w:p>
    <w:p w14:paraId="5D1AE5E8" w14:textId="5B372B33" w:rsidR="00BB61F0" w:rsidRPr="00BB61F0" w:rsidRDefault="00A318D1" w:rsidP="000166AA">
      <w:p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LOLC Technologies Ltd company is the IT service provider in LOLC Finance. It provides all the IT services and software support. Let’s talk about </w:t>
      </w:r>
      <w:r w:rsidRPr="00DA08AC">
        <w:rPr>
          <w:rFonts w:ascii="Times New Roman" w:hAnsi="Times New Roman" w:cs="Times New Roman"/>
          <w:b/>
          <w:bCs/>
        </w:rPr>
        <w:t>Specific IT-related Goals and Objectives.</w:t>
      </w:r>
    </w:p>
    <w:p w14:paraId="3587CB2D" w14:textId="5F82F009" w:rsidR="00A318D1" w:rsidRPr="00A318D1" w:rsidRDefault="00A318D1" w:rsidP="00626A2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318D1">
        <w:rPr>
          <w:rFonts w:ascii="Times New Roman" w:hAnsi="Times New Roman" w:cs="Times New Roman"/>
        </w:rPr>
        <w:t xml:space="preserve">The primary IT-related goal is to provide </w:t>
      </w:r>
      <w:r w:rsidR="00F12147">
        <w:rPr>
          <w:rFonts w:ascii="Times New Roman" w:hAnsi="Times New Roman" w:cs="Times New Roman"/>
        </w:rPr>
        <w:t xml:space="preserve">an </w:t>
      </w:r>
      <w:r w:rsidRPr="00A318D1">
        <w:rPr>
          <w:rFonts w:ascii="Times New Roman" w:hAnsi="Times New Roman" w:cs="Times New Roman"/>
        </w:rPr>
        <w:t xml:space="preserve">uninterrupted banking experience through online banking platforms. </w:t>
      </w:r>
    </w:p>
    <w:p w14:paraId="142361F0" w14:textId="77777777" w:rsidR="00A318D1" w:rsidRPr="00A318D1" w:rsidRDefault="00A318D1" w:rsidP="00626A2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318D1">
        <w:rPr>
          <w:rFonts w:ascii="Times New Roman" w:hAnsi="Times New Roman" w:cs="Times New Roman"/>
        </w:rPr>
        <w:t>Developing a leading online payment mobile application and being a leading digital financial service provider in Sri Lanka.</w:t>
      </w:r>
    </w:p>
    <w:p w14:paraId="5150C3AC" w14:textId="77777777" w:rsidR="00A318D1" w:rsidRPr="00A318D1" w:rsidRDefault="00A318D1" w:rsidP="00626A2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318D1">
        <w:rPr>
          <w:rFonts w:ascii="Times New Roman" w:hAnsi="Times New Roman" w:cs="Times New Roman"/>
        </w:rPr>
        <w:t xml:space="preserve">Implement industry-standard security protocols. </w:t>
      </w:r>
    </w:p>
    <w:p w14:paraId="7E1611CD" w14:textId="472EDF44" w:rsidR="00BB61F0" w:rsidRPr="00A318D1" w:rsidRDefault="00A318D1" w:rsidP="00626A2A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A318D1">
        <w:rPr>
          <w:rFonts w:ascii="Times New Roman" w:hAnsi="Times New Roman" w:cs="Times New Roman"/>
        </w:rPr>
        <w:t>Providing 24-hour real-time digital financial experience without systems down.</w:t>
      </w:r>
    </w:p>
    <w:p w14:paraId="2FB5D6FE" w14:textId="1584AFAA" w:rsidR="00BB61F0" w:rsidRPr="00BB61F0" w:rsidRDefault="00BB61F0" w:rsidP="00626A2A">
      <w:pPr>
        <w:spacing w:line="360" w:lineRule="auto"/>
        <w:rPr>
          <w:rFonts w:ascii="Times New Roman" w:hAnsi="Times New Roman" w:cs="Times New Roman"/>
          <w:b/>
          <w:bCs/>
        </w:rPr>
      </w:pPr>
      <w:r w:rsidRPr="00BB61F0">
        <w:rPr>
          <w:rFonts w:ascii="Times New Roman" w:hAnsi="Times New Roman" w:cs="Times New Roman"/>
          <w:b/>
          <w:bCs/>
        </w:rPr>
        <w:t xml:space="preserve">The main components of IS/IT strategy </w:t>
      </w:r>
      <w:r w:rsidR="00A318D1" w:rsidRPr="00A318D1">
        <w:rPr>
          <w:rFonts w:ascii="Times New Roman" w:hAnsi="Times New Roman" w:cs="Times New Roman"/>
          <w:b/>
          <w:bCs/>
        </w:rPr>
        <w:t>plan</w:t>
      </w:r>
    </w:p>
    <w:p w14:paraId="6E0588F1" w14:textId="39F1BFB5" w:rsidR="00BB61F0" w:rsidRPr="003C7713" w:rsidRDefault="00BB61F0" w:rsidP="003C771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3C7713">
        <w:rPr>
          <w:rFonts w:ascii="Times New Roman" w:hAnsi="Times New Roman" w:cs="Times New Roman"/>
        </w:rPr>
        <w:t>Core Banking System for financial operations.</w:t>
      </w:r>
    </w:p>
    <w:p w14:paraId="106B315A" w14:textId="77777777" w:rsidR="00BD0EE2" w:rsidRPr="003C7713" w:rsidRDefault="00BD0EE2" w:rsidP="003C771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3C7713">
        <w:rPr>
          <w:rFonts w:ascii="Times New Roman" w:hAnsi="Times New Roman" w:cs="Times New Roman"/>
        </w:rPr>
        <w:t>Digital Channels</w:t>
      </w:r>
    </w:p>
    <w:p w14:paraId="3199E247" w14:textId="04A60A54" w:rsidR="00BB61F0" w:rsidRPr="003C7713" w:rsidRDefault="00BB61F0" w:rsidP="003C771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3C7713">
        <w:rPr>
          <w:rFonts w:ascii="Times New Roman" w:hAnsi="Times New Roman" w:cs="Times New Roman"/>
        </w:rPr>
        <w:t>Cloud and data center infrastructure</w:t>
      </w:r>
      <w:r w:rsidR="00BD0EE2" w:rsidRPr="003C7713">
        <w:rPr>
          <w:rFonts w:ascii="Times New Roman" w:hAnsi="Times New Roman" w:cs="Times New Roman"/>
        </w:rPr>
        <w:t>.</w:t>
      </w:r>
    </w:p>
    <w:p w14:paraId="778A978E" w14:textId="70E6DAC2" w:rsidR="00BB61F0" w:rsidRPr="003C7713" w:rsidRDefault="00BB61F0" w:rsidP="003C7713">
      <w:pPr>
        <w:pStyle w:val="ListParagraph"/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3C7713">
        <w:rPr>
          <w:rFonts w:ascii="Times New Roman" w:hAnsi="Times New Roman" w:cs="Times New Roman"/>
        </w:rPr>
        <w:t>Real-time KPI monitoring for decision-making.</w:t>
      </w:r>
    </w:p>
    <w:p w14:paraId="5D49AA64" w14:textId="77777777" w:rsidR="00A318D1" w:rsidRDefault="00A318D1" w:rsidP="00A318D1">
      <w:pPr>
        <w:ind w:left="720"/>
        <w:rPr>
          <w:rFonts w:ascii="Times New Roman" w:hAnsi="Times New Roman" w:cs="Times New Roman"/>
        </w:rPr>
      </w:pPr>
    </w:p>
    <w:p w14:paraId="294349EE" w14:textId="77777777" w:rsidR="00626A2A" w:rsidRDefault="00626A2A" w:rsidP="00A318D1">
      <w:pPr>
        <w:ind w:left="720"/>
        <w:rPr>
          <w:rFonts w:ascii="Times New Roman" w:hAnsi="Times New Roman" w:cs="Times New Roman"/>
        </w:rPr>
      </w:pPr>
    </w:p>
    <w:p w14:paraId="4D3C0AB6" w14:textId="77777777" w:rsidR="00E7490A" w:rsidRDefault="00E7490A" w:rsidP="00A318D1">
      <w:pPr>
        <w:rPr>
          <w:rFonts w:ascii="Times New Roman" w:hAnsi="Times New Roman" w:cs="Times New Roman"/>
        </w:rPr>
      </w:pPr>
    </w:p>
    <w:p w14:paraId="6E980C6B" w14:textId="4FECDF36" w:rsidR="00A318D1" w:rsidRPr="006E103A" w:rsidRDefault="00A318D1" w:rsidP="00A318D1">
      <w:pPr>
        <w:rPr>
          <w:rFonts w:ascii="Times New Roman" w:hAnsi="Times New Roman" w:cs="Times New Roman"/>
          <w:sz w:val="28"/>
          <w:szCs w:val="28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Slide </w:t>
      </w:r>
      <w:r w:rsidR="00626A2A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>: IS/IT Strategy Plan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Cont...</w:t>
      </w:r>
    </w:p>
    <w:p w14:paraId="2EA3AA12" w14:textId="77777777" w:rsidR="00A318D1" w:rsidRPr="00A318D1" w:rsidRDefault="00A318D1" w:rsidP="009D185A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A318D1">
        <w:rPr>
          <w:rFonts w:ascii="Times New Roman" w:hAnsi="Times New Roman" w:cs="Times New Roman"/>
          <w:b/>
          <w:bCs/>
        </w:rPr>
        <w:t>Current approach to ICT management and implementation</w:t>
      </w:r>
    </w:p>
    <w:p w14:paraId="4BFED4CB" w14:textId="2253F06A" w:rsidR="00A318D1" w:rsidRDefault="00A318D1" w:rsidP="00232A52">
      <w:pPr>
        <w:spacing w:line="360" w:lineRule="auto"/>
        <w:jc w:val="both"/>
        <w:rPr>
          <w:rFonts w:ascii="Times New Roman" w:hAnsi="Times New Roman" w:cs="Times New Roman"/>
        </w:rPr>
      </w:pPr>
      <w:r w:rsidRPr="00626A2A">
        <w:rPr>
          <w:rFonts w:ascii="Times New Roman" w:hAnsi="Times New Roman" w:cs="Times New Roman"/>
        </w:rPr>
        <w:t xml:space="preserve">The </w:t>
      </w:r>
      <w:r w:rsidR="00626A2A">
        <w:rPr>
          <w:rFonts w:ascii="Times New Roman" w:hAnsi="Times New Roman" w:cs="Times New Roman"/>
        </w:rPr>
        <w:t>company implements</w:t>
      </w:r>
      <w:r w:rsidR="00626A2A" w:rsidRPr="00626A2A">
        <w:rPr>
          <w:rFonts w:ascii="Times New Roman" w:hAnsi="Times New Roman" w:cs="Times New Roman"/>
        </w:rPr>
        <w:t xml:space="preserve"> software development and integration efforts</w:t>
      </w:r>
      <w:r w:rsidR="00626A2A">
        <w:rPr>
          <w:rFonts w:ascii="Times New Roman" w:hAnsi="Times New Roman" w:cs="Times New Roman"/>
        </w:rPr>
        <w:t xml:space="preserve"> based on </w:t>
      </w:r>
      <w:r w:rsidR="00626A2A" w:rsidRPr="00626A2A">
        <w:rPr>
          <w:rFonts w:ascii="Times New Roman" w:hAnsi="Times New Roman" w:cs="Times New Roman"/>
        </w:rPr>
        <w:t>Product-Focused Innovation</w:t>
      </w:r>
      <w:r w:rsidR="00DC1589">
        <w:rPr>
          <w:rFonts w:ascii="Times New Roman" w:hAnsi="Times New Roman" w:cs="Times New Roman"/>
        </w:rPr>
        <w:t>. These are the main products LOLC Finance developed.</w:t>
      </w:r>
    </w:p>
    <w:p w14:paraId="35960381" w14:textId="2F9FA6F2" w:rsidR="00DC1589" w:rsidRDefault="00DC1589" w:rsidP="00232A5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DC1589">
        <w:rPr>
          <w:rFonts w:ascii="Times New Roman" w:hAnsi="Times New Roman" w:cs="Times New Roman"/>
        </w:rPr>
        <w:t xml:space="preserve">The </w:t>
      </w:r>
      <w:proofErr w:type="spellStart"/>
      <w:r w:rsidRPr="00DC1589">
        <w:rPr>
          <w:rFonts w:ascii="Times New Roman" w:hAnsi="Times New Roman" w:cs="Times New Roman"/>
        </w:rPr>
        <w:t>iPay</w:t>
      </w:r>
      <w:proofErr w:type="spellEnd"/>
      <w:r w:rsidRPr="00DC1589">
        <w:rPr>
          <w:rFonts w:ascii="Times New Roman" w:hAnsi="Times New Roman" w:cs="Times New Roman"/>
        </w:rPr>
        <w:t xml:space="preserve"> app: </w:t>
      </w:r>
      <w:r>
        <w:rPr>
          <w:rFonts w:ascii="Times New Roman" w:hAnsi="Times New Roman" w:cs="Times New Roman"/>
        </w:rPr>
        <w:t xml:space="preserve">It is </w:t>
      </w:r>
      <w:r w:rsidRPr="00DC1589">
        <w:rPr>
          <w:rFonts w:ascii="Times New Roman" w:hAnsi="Times New Roman" w:cs="Times New Roman"/>
        </w:rPr>
        <w:t xml:space="preserve">a user-friendly digital payment platform. </w:t>
      </w:r>
    </w:p>
    <w:p w14:paraId="4A531717" w14:textId="3031FA4A" w:rsidR="00DC1589" w:rsidRDefault="00DC1589" w:rsidP="00232A5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DC1589">
        <w:rPr>
          <w:rFonts w:ascii="Times New Roman" w:hAnsi="Times New Roman" w:cs="Times New Roman"/>
        </w:rPr>
        <w:t>FusionX</w:t>
      </w:r>
      <w:proofErr w:type="spellEnd"/>
      <w:r w:rsidRPr="00DC1589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It is the </w:t>
      </w:r>
      <w:r w:rsidRPr="00DC1589">
        <w:rPr>
          <w:rFonts w:ascii="Times New Roman" w:hAnsi="Times New Roman" w:cs="Times New Roman"/>
        </w:rPr>
        <w:t xml:space="preserve">core banking system of the organization </w:t>
      </w:r>
    </w:p>
    <w:p w14:paraId="3A06BDBD" w14:textId="23A04E3A" w:rsidR="00DC1589" w:rsidRDefault="00DC1589" w:rsidP="00232A52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DC1589">
        <w:rPr>
          <w:rFonts w:ascii="Times New Roman" w:hAnsi="Times New Roman" w:cs="Times New Roman"/>
        </w:rPr>
        <w:t xml:space="preserve">Bank, Merchant, </w:t>
      </w:r>
      <w:r w:rsidR="00354CC0">
        <w:rPr>
          <w:rFonts w:ascii="Times New Roman" w:hAnsi="Times New Roman" w:cs="Times New Roman"/>
        </w:rPr>
        <w:t xml:space="preserve">and </w:t>
      </w:r>
      <w:r w:rsidRPr="00DC1589">
        <w:rPr>
          <w:rFonts w:ascii="Times New Roman" w:hAnsi="Times New Roman" w:cs="Times New Roman"/>
        </w:rPr>
        <w:t xml:space="preserve">Call Center web portals </w:t>
      </w:r>
      <w:r>
        <w:rPr>
          <w:rFonts w:ascii="Times New Roman" w:hAnsi="Times New Roman" w:cs="Times New Roman"/>
        </w:rPr>
        <w:t>for managing user information.</w:t>
      </w:r>
    </w:p>
    <w:p w14:paraId="1AE513A8" w14:textId="706DB653" w:rsidR="00BB61F0" w:rsidRDefault="00DC1589" w:rsidP="00BB61F0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</w:rPr>
      </w:pPr>
      <w:r w:rsidRPr="00DC1589">
        <w:rPr>
          <w:rFonts w:ascii="Times New Roman" w:hAnsi="Times New Roman" w:cs="Times New Roman"/>
        </w:rPr>
        <w:t>OASYS^</w:t>
      </w:r>
      <w:r>
        <w:rPr>
          <w:rFonts w:ascii="Times New Roman" w:hAnsi="Times New Roman" w:cs="Times New Roman"/>
        </w:rPr>
        <w:t xml:space="preserve"> is an </w:t>
      </w:r>
      <w:r w:rsidRPr="00DC1589">
        <w:rPr>
          <w:rFonts w:ascii="Times New Roman" w:hAnsi="Times New Roman" w:cs="Times New Roman"/>
        </w:rPr>
        <w:t xml:space="preserve">online platform </w:t>
      </w:r>
      <w:r>
        <w:rPr>
          <w:rFonts w:ascii="Times New Roman" w:hAnsi="Times New Roman" w:cs="Times New Roman"/>
        </w:rPr>
        <w:t xml:space="preserve">for easier </w:t>
      </w:r>
      <w:r w:rsidRPr="00DC1589">
        <w:rPr>
          <w:rFonts w:ascii="Times New Roman" w:hAnsi="Times New Roman" w:cs="Times New Roman"/>
        </w:rPr>
        <w:t>enterprise resource planning (ERP)</w:t>
      </w:r>
      <w:r>
        <w:rPr>
          <w:rFonts w:ascii="Times New Roman" w:hAnsi="Times New Roman" w:cs="Times New Roman"/>
        </w:rPr>
        <w:t xml:space="preserve"> and</w:t>
      </w:r>
      <w:r w:rsidRPr="00DC1589">
        <w:rPr>
          <w:rFonts w:ascii="Times New Roman" w:hAnsi="Times New Roman" w:cs="Times New Roman"/>
        </w:rPr>
        <w:t xml:space="preserve"> human resources (HR)</w:t>
      </w:r>
      <w:r>
        <w:rPr>
          <w:rFonts w:ascii="Times New Roman" w:hAnsi="Times New Roman" w:cs="Times New Roman"/>
        </w:rPr>
        <w:t>.</w:t>
      </w:r>
    </w:p>
    <w:p w14:paraId="49ADC87A" w14:textId="77777777" w:rsidR="00232A52" w:rsidRPr="00232A52" w:rsidRDefault="00232A52" w:rsidP="00232A52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C3AEC6C" w14:textId="04E40DB7" w:rsidR="00A318D1" w:rsidRDefault="00BB61F0" w:rsidP="00BB61F0">
      <w:pPr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</w:rPr>
        <w:t xml:space="preserve">Slide </w:t>
      </w:r>
      <w:r w:rsidR="008F7537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>: IT Governance Maturity Analysis</w:t>
      </w:r>
    </w:p>
    <w:p w14:paraId="1CDB76A5" w14:textId="377A2984" w:rsidR="00FB7E93" w:rsidRDefault="00FB7E93" w:rsidP="0017546E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FB7E93">
        <w:rPr>
          <w:rFonts w:ascii="Times New Roman" w:hAnsi="Times New Roman" w:cs="Times New Roman"/>
        </w:rPr>
        <w:t xml:space="preserve">We used Luftman’s Strategic Alignment Maturity (SAM) Model to assess how effectively an organization aligns its IT and business strategies. </w:t>
      </w:r>
      <w:r w:rsidR="00232A52">
        <w:rPr>
          <w:rFonts w:ascii="Times New Roman" w:hAnsi="Times New Roman" w:cs="Times New Roman"/>
        </w:rPr>
        <w:t xml:space="preserve">The first </w:t>
      </w:r>
      <w:r w:rsidR="00232A52" w:rsidRPr="00232A52">
        <w:rPr>
          <w:rFonts w:ascii="Times New Roman" w:hAnsi="Times New Roman" w:cs="Times New Roman"/>
        </w:rPr>
        <w:t>criteria</w:t>
      </w:r>
      <w:r w:rsidR="00232A52">
        <w:rPr>
          <w:rFonts w:ascii="Times New Roman" w:hAnsi="Times New Roman" w:cs="Times New Roman"/>
        </w:rPr>
        <w:t xml:space="preserve"> </w:t>
      </w:r>
      <w:proofErr w:type="gramStart"/>
      <w:r w:rsidR="00232A52">
        <w:rPr>
          <w:rFonts w:ascii="Times New Roman" w:hAnsi="Times New Roman" w:cs="Times New Roman"/>
        </w:rPr>
        <w:t>is</w:t>
      </w:r>
      <w:proofErr w:type="gramEnd"/>
      <w:r w:rsidR="00232A52">
        <w:rPr>
          <w:rFonts w:ascii="Times New Roman" w:hAnsi="Times New Roman" w:cs="Times New Roman"/>
        </w:rPr>
        <w:t>,</w:t>
      </w:r>
    </w:p>
    <w:p w14:paraId="01955170" w14:textId="799897F5" w:rsidR="00BB61F0" w:rsidRDefault="00BB61F0" w:rsidP="00232A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32A52">
        <w:rPr>
          <w:rFonts w:ascii="Times New Roman" w:hAnsi="Times New Roman" w:cs="Times New Roman"/>
          <w:b/>
          <w:bCs/>
        </w:rPr>
        <w:t>Communication</w:t>
      </w:r>
      <w:r w:rsidRPr="00232A52">
        <w:rPr>
          <w:rFonts w:ascii="Times New Roman" w:hAnsi="Times New Roman" w:cs="Times New Roman"/>
        </w:rPr>
        <w:t xml:space="preserve">: </w:t>
      </w:r>
      <w:r w:rsidR="00232A52">
        <w:rPr>
          <w:rFonts w:ascii="Times New Roman" w:hAnsi="Times New Roman" w:cs="Times New Roman"/>
        </w:rPr>
        <w:t>The company c</w:t>
      </w:r>
      <w:r w:rsidRPr="00232A52">
        <w:rPr>
          <w:rFonts w:ascii="Times New Roman" w:hAnsi="Times New Roman" w:cs="Times New Roman"/>
        </w:rPr>
        <w:t>entralized policies and training.</w:t>
      </w:r>
    </w:p>
    <w:p w14:paraId="21AE075B" w14:textId="3B79946A" w:rsidR="00232A52" w:rsidRDefault="00232A52" w:rsidP="00232A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32A52">
        <w:rPr>
          <w:rFonts w:ascii="Times New Roman" w:hAnsi="Times New Roman" w:cs="Times New Roman"/>
          <w:b/>
          <w:bCs/>
        </w:rPr>
        <w:t>Value Measurement:</w:t>
      </w:r>
      <w:r>
        <w:rPr>
          <w:rFonts w:ascii="Times New Roman" w:hAnsi="Times New Roman" w:cs="Times New Roman"/>
        </w:rPr>
        <w:t xml:space="preserve"> </w:t>
      </w:r>
      <w:r w:rsidRPr="00232A52">
        <w:rPr>
          <w:rFonts w:ascii="Times New Roman" w:hAnsi="Times New Roman" w:cs="Times New Roman"/>
        </w:rPr>
        <w:t>KPIs linked to IT investments.</w:t>
      </w:r>
    </w:p>
    <w:p w14:paraId="19AFE8A8" w14:textId="62752DB0" w:rsidR="00232A52" w:rsidRPr="00232A52" w:rsidRDefault="00232A52" w:rsidP="00232A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32A52">
        <w:rPr>
          <w:rFonts w:ascii="Times New Roman" w:hAnsi="Times New Roman" w:cs="Times New Roman"/>
          <w:b/>
          <w:bCs/>
        </w:rPr>
        <w:t>Governance</w:t>
      </w:r>
      <w:r>
        <w:rPr>
          <w:rFonts w:ascii="Times New Roman" w:hAnsi="Times New Roman" w:cs="Times New Roman"/>
        </w:rPr>
        <w:t xml:space="preserve">: The company has </w:t>
      </w:r>
      <w:r w:rsidRPr="00232A52">
        <w:rPr>
          <w:rFonts w:ascii="Times New Roman" w:hAnsi="Times New Roman" w:cs="Times New Roman"/>
        </w:rPr>
        <w:t>regulations and audits.</w:t>
      </w:r>
    </w:p>
    <w:p w14:paraId="5861DA7A" w14:textId="455CDD63" w:rsidR="00BB61F0" w:rsidRPr="00232A52" w:rsidRDefault="00BB61F0" w:rsidP="00232A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32A52">
        <w:rPr>
          <w:rFonts w:ascii="Times New Roman" w:hAnsi="Times New Roman" w:cs="Times New Roman"/>
          <w:b/>
          <w:bCs/>
        </w:rPr>
        <w:t>Partnership</w:t>
      </w:r>
      <w:r w:rsidRPr="00232A52">
        <w:rPr>
          <w:rFonts w:ascii="Times New Roman" w:hAnsi="Times New Roman" w:cs="Times New Roman"/>
        </w:rPr>
        <w:t xml:space="preserve">: </w:t>
      </w:r>
      <w:r w:rsidR="00232A52" w:rsidRPr="00232A52">
        <w:rPr>
          <w:rFonts w:ascii="Times New Roman" w:hAnsi="Times New Roman" w:cs="Times New Roman"/>
        </w:rPr>
        <w:t>Bank of Ceylon and ACTED</w:t>
      </w:r>
      <w:r w:rsidR="00232A52">
        <w:rPr>
          <w:rFonts w:ascii="Times New Roman" w:hAnsi="Times New Roman" w:cs="Times New Roman"/>
        </w:rPr>
        <w:t xml:space="preserve"> is the main partnership in the company.</w:t>
      </w:r>
    </w:p>
    <w:p w14:paraId="76AE9ADE" w14:textId="77777777" w:rsidR="00232A52" w:rsidRDefault="00BB61F0" w:rsidP="00232A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32A52">
        <w:rPr>
          <w:rFonts w:ascii="Times New Roman" w:hAnsi="Times New Roman" w:cs="Times New Roman"/>
          <w:b/>
          <w:bCs/>
        </w:rPr>
        <w:t>Scope</w:t>
      </w:r>
      <w:r w:rsidRPr="00232A52">
        <w:rPr>
          <w:rFonts w:ascii="Times New Roman" w:hAnsi="Times New Roman" w:cs="Times New Roman"/>
        </w:rPr>
        <w:t xml:space="preserve">: Integrated systems like </w:t>
      </w:r>
      <w:proofErr w:type="spellStart"/>
      <w:r w:rsidRPr="00232A52">
        <w:rPr>
          <w:rFonts w:ascii="Times New Roman" w:hAnsi="Times New Roman" w:cs="Times New Roman"/>
        </w:rPr>
        <w:t>FusionX</w:t>
      </w:r>
      <w:proofErr w:type="spellEnd"/>
      <w:r w:rsidRPr="00232A52">
        <w:rPr>
          <w:rFonts w:ascii="Times New Roman" w:hAnsi="Times New Roman" w:cs="Times New Roman"/>
        </w:rPr>
        <w:t xml:space="preserve"> and </w:t>
      </w:r>
      <w:proofErr w:type="spellStart"/>
      <w:r w:rsidRPr="00232A52">
        <w:rPr>
          <w:rFonts w:ascii="Times New Roman" w:hAnsi="Times New Roman" w:cs="Times New Roman"/>
        </w:rPr>
        <w:t>iPay</w:t>
      </w:r>
      <w:proofErr w:type="spellEnd"/>
      <w:r w:rsidRPr="00232A52">
        <w:rPr>
          <w:rFonts w:ascii="Times New Roman" w:hAnsi="Times New Roman" w:cs="Times New Roman"/>
        </w:rPr>
        <w:t>.</w:t>
      </w:r>
    </w:p>
    <w:p w14:paraId="3D075B47" w14:textId="4B2136B5" w:rsidR="00BB61F0" w:rsidRPr="00232A52" w:rsidRDefault="00232A52" w:rsidP="00232A52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232A52">
        <w:rPr>
          <w:rFonts w:ascii="Times New Roman" w:hAnsi="Times New Roman" w:cs="Times New Roman"/>
          <w:b/>
          <w:bCs/>
        </w:rPr>
        <w:t>Skills:</w:t>
      </w:r>
      <w:r>
        <w:rPr>
          <w:rFonts w:ascii="Times New Roman" w:hAnsi="Times New Roman" w:cs="Times New Roman"/>
        </w:rPr>
        <w:t xml:space="preserve"> </w:t>
      </w:r>
      <w:r w:rsidRPr="00232A52">
        <w:rPr>
          <w:rFonts w:ascii="Times New Roman" w:hAnsi="Times New Roman" w:cs="Times New Roman"/>
        </w:rPr>
        <w:t>Continuous upskilling and collaboration.</w:t>
      </w:r>
    </w:p>
    <w:p w14:paraId="5E4599BE" w14:textId="46A59F51" w:rsidR="00BB61F0" w:rsidRPr="00BB61F0" w:rsidRDefault="00BB61F0" w:rsidP="00BB61F0">
      <w:pPr>
        <w:rPr>
          <w:rFonts w:ascii="Times New Roman" w:hAnsi="Times New Roman" w:cs="Times New Roman"/>
        </w:rPr>
      </w:pPr>
    </w:p>
    <w:p w14:paraId="277396D1" w14:textId="6E0BB90A" w:rsidR="00232A52" w:rsidRPr="00232A52" w:rsidRDefault="00BB61F0" w:rsidP="00BB61F0">
      <w:pPr>
        <w:rPr>
          <w:rFonts w:ascii="Times New Roman" w:hAnsi="Times New Roman" w:cs="Times New Roman"/>
          <w:sz w:val="28"/>
          <w:szCs w:val="28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</w:rPr>
        <w:t xml:space="preserve">Slide </w:t>
      </w:r>
      <w:r w:rsidR="00B30FA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0065C0" w:rsidRPr="00BB61F0">
        <w:rPr>
          <w:rFonts w:ascii="Times New Roman" w:hAnsi="Times New Roman" w:cs="Times New Roman"/>
          <w:b/>
          <w:bCs/>
          <w:sz w:val="28"/>
          <w:szCs w:val="28"/>
        </w:rPr>
        <w:t>IT Governance Maturity Analysis</w:t>
      </w:r>
      <w:r w:rsidR="000065C0">
        <w:rPr>
          <w:rFonts w:ascii="Times New Roman" w:hAnsi="Times New Roman" w:cs="Times New Roman"/>
          <w:b/>
          <w:bCs/>
          <w:sz w:val="28"/>
          <w:szCs w:val="28"/>
        </w:rPr>
        <w:t xml:space="preserve"> Cont…</w:t>
      </w:r>
    </w:p>
    <w:p w14:paraId="3FC42F7E" w14:textId="1AB64ED3" w:rsidR="00232A52" w:rsidRPr="00232A52" w:rsidRDefault="00232A52" w:rsidP="0017546E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232A52">
        <w:rPr>
          <w:rFonts w:ascii="Times New Roman" w:hAnsi="Times New Roman" w:cs="Times New Roman"/>
          <w:b/>
          <w:bCs/>
        </w:rPr>
        <w:t>Image:</w:t>
      </w:r>
      <w:r>
        <w:rPr>
          <w:rFonts w:ascii="Times New Roman" w:hAnsi="Times New Roman" w:cs="Times New Roman"/>
        </w:rPr>
        <w:t xml:space="preserve"> This image shows maturity rating using </w:t>
      </w:r>
      <w:r w:rsidRPr="00FB7E93">
        <w:rPr>
          <w:rFonts w:ascii="Times New Roman" w:hAnsi="Times New Roman" w:cs="Times New Roman"/>
        </w:rPr>
        <w:t>Luftman’s</w:t>
      </w:r>
      <w:r>
        <w:rPr>
          <w:rFonts w:ascii="Times New Roman" w:hAnsi="Times New Roman" w:cs="Times New Roman"/>
        </w:rPr>
        <w:t xml:space="preserve"> model. </w:t>
      </w:r>
      <w:r w:rsidRPr="00232A52">
        <w:rPr>
          <w:rFonts w:ascii="Times New Roman" w:hAnsi="Times New Roman" w:cs="Times New Roman"/>
        </w:rPr>
        <w:t>Communication</w:t>
      </w:r>
      <w:r>
        <w:rPr>
          <w:rFonts w:ascii="Times New Roman" w:hAnsi="Times New Roman" w:cs="Times New Roman"/>
        </w:rPr>
        <w:t xml:space="preserve"> and Scope </w:t>
      </w:r>
      <w:r w:rsidR="00087C83">
        <w:rPr>
          <w:rFonts w:ascii="Times New Roman" w:hAnsi="Times New Roman" w:cs="Times New Roman"/>
        </w:rPr>
        <w:t>are</w:t>
      </w:r>
      <w:r>
        <w:rPr>
          <w:rFonts w:ascii="Times New Roman" w:hAnsi="Times New Roman" w:cs="Times New Roman"/>
        </w:rPr>
        <w:t xml:space="preserve"> in level 4, and others are </w:t>
      </w:r>
      <w:r w:rsidR="00C40132">
        <w:rPr>
          <w:rFonts w:ascii="Times New Roman" w:hAnsi="Times New Roman" w:cs="Times New Roman"/>
        </w:rPr>
        <w:t xml:space="preserve">in </w:t>
      </w:r>
      <w:r>
        <w:rPr>
          <w:rFonts w:ascii="Times New Roman" w:hAnsi="Times New Roman" w:cs="Times New Roman"/>
        </w:rPr>
        <w:t>level 5</w:t>
      </w:r>
      <w:r w:rsidR="00965CC6">
        <w:rPr>
          <w:rFonts w:ascii="Times New Roman" w:hAnsi="Times New Roman" w:cs="Times New Roman"/>
        </w:rPr>
        <w:t>.</w:t>
      </w:r>
    </w:p>
    <w:p w14:paraId="7ADE5DDF" w14:textId="53C6EF6F" w:rsidR="00232A52" w:rsidRDefault="00232A52" w:rsidP="00232A52">
      <w:pPr>
        <w:spacing w:line="360" w:lineRule="auto"/>
        <w:jc w:val="both"/>
        <w:rPr>
          <w:rFonts w:ascii="Times New Roman" w:hAnsi="Times New Roman" w:cs="Times New Roman"/>
        </w:rPr>
      </w:pPr>
      <w:r w:rsidRPr="00232A52">
        <w:rPr>
          <w:rFonts w:ascii="Times New Roman" w:hAnsi="Times New Roman" w:cs="Times New Roman"/>
        </w:rPr>
        <w:t>Based on the company interview insights and the findings of the SAMM ratings, we have chosen LOLC Finance’s IT governance maturity to be around Level 5 with some aspects trending forward to Level 4.</w:t>
      </w:r>
    </w:p>
    <w:p w14:paraId="6D09DB9B" w14:textId="20BCFB48" w:rsidR="00BB61F0" w:rsidRPr="00BB61F0" w:rsidRDefault="00BB61F0" w:rsidP="00BB61F0">
      <w:pPr>
        <w:rPr>
          <w:rFonts w:ascii="Times New Roman" w:hAnsi="Times New Roman" w:cs="Times New Roman"/>
        </w:rPr>
      </w:pPr>
    </w:p>
    <w:p w14:paraId="1D342829" w14:textId="2024FABD" w:rsidR="006E1CA3" w:rsidRPr="006E1CA3" w:rsidRDefault="00BB61F0" w:rsidP="00BB61F0">
      <w:pPr>
        <w:rPr>
          <w:rFonts w:ascii="Times New Roman" w:hAnsi="Times New Roman" w:cs="Times New Roman"/>
          <w:sz w:val="28"/>
          <w:szCs w:val="28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Slide </w:t>
      </w:r>
      <w:r w:rsidR="006E1CA3" w:rsidRPr="006E1CA3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9B1E47">
        <w:rPr>
          <w:rFonts w:ascii="Times New Roman" w:hAnsi="Times New Roman" w:cs="Times New Roman"/>
          <w:b/>
          <w:bCs/>
          <w:sz w:val="28"/>
          <w:szCs w:val="28"/>
        </w:rPr>
        <w:t>Steps for IT Strategic Alignment</w:t>
      </w:r>
    </w:p>
    <w:p w14:paraId="7A15F2AE" w14:textId="77777777" w:rsidR="006E1CA3" w:rsidRDefault="006E1CA3" w:rsidP="006E1CA3">
      <w:pPr>
        <w:spacing w:before="240"/>
        <w:rPr>
          <w:rFonts w:ascii="Times New Roman" w:hAnsi="Times New Roman" w:cs="Times New Roman"/>
          <w:b/>
          <w:bCs/>
        </w:rPr>
      </w:pPr>
      <w:r w:rsidRPr="006E1CA3">
        <w:rPr>
          <w:rFonts w:ascii="Times New Roman" w:hAnsi="Times New Roman" w:cs="Times New Roman"/>
          <w:b/>
          <w:bCs/>
        </w:rPr>
        <w:t xml:space="preserve">Integrating ICT investments with corporate Strategy </w:t>
      </w:r>
    </w:p>
    <w:p w14:paraId="19718B0C" w14:textId="66140DEB" w:rsidR="007B437C" w:rsidRDefault="007B437C" w:rsidP="007B437C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</w:rPr>
      </w:pPr>
      <w:r w:rsidRPr="007B437C">
        <w:rPr>
          <w:rFonts w:ascii="Times New Roman" w:hAnsi="Times New Roman" w:cs="Times New Roman"/>
        </w:rPr>
        <w:t>Alig</w:t>
      </w:r>
      <w:r w:rsidR="007963E9">
        <w:rPr>
          <w:rFonts w:ascii="Times New Roman" w:hAnsi="Times New Roman" w:cs="Times New Roman"/>
        </w:rPr>
        <w:t>n</w:t>
      </w:r>
      <w:r w:rsidRPr="007B437C">
        <w:rPr>
          <w:rFonts w:ascii="Times New Roman" w:hAnsi="Times New Roman" w:cs="Times New Roman"/>
        </w:rPr>
        <w:t xml:space="preserve"> ICT with corporate strategy. </w:t>
      </w:r>
    </w:p>
    <w:p w14:paraId="24A7C053" w14:textId="77777777" w:rsidR="007B437C" w:rsidRDefault="007B437C" w:rsidP="007B437C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</w:rPr>
      </w:pPr>
      <w:r w:rsidRPr="007B437C">
        <w:rPr>
          <w:rFonts w:ascii="Times New Roman" w:hAnsi="Times New Roman" w:cs="Times New Roman"/>
        </w:rPr>
        <w:t xml:space="preserve">Invest in partnerships and alliances. </w:t>
      </w:r>
    </w:p>
    <w:p w14:paraId="129A5EE0" w14:textId="77777777" w:rsidR="007B437C" w:rsidRDefault="007B437C" w:rsidP="007B437C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</w:rPr>
      </w:pPr>
      <w:r w:rsidRPr="007B437C">
        <w:rPr>
          <w:rFonts w:ascii="Times New Roman" w:hAnsi="Times New Roman" w:cs="Times New Roman"/>
        </w:rPr>
        <w:t xml:space="preserve">Budget for innovation and security. </w:t>
      </w:r>
    </w:p>
    <w:p w14:paraId="5A821FE3" w14:textId="5289FC21" w:rsidR="007B437C" w:rsidRPr="007B437C" w:rsidRDefault="007B437C" w:rsidP="007B437C">
      <w:pPr>
        <w:pStyle w:val="ListParagraph"/>
        <w:numPr>
          <w:ilvl w:val="0"/>
          <w:numId w:val="20"/>
        </w:numPr>
        <w:spacing w:before="240"/>
        <w:rPr>
          <w:rFonts w:ascii="Times New Roman" w:hAnsi="Times New Roman" w:cs="Times New Roman"/>
        </w:rPr>
      </w:pPr>
      <w:r w:rsidRPr="007B437C">
        <w:rPr>
          <w:rFonts w:ascii="Times New Roman" w:hAnsi="Times New Roman" w:cs="Times New Roman"/>
        </w:rPr>
        <w:t>Leverage global tech providers (e.g., Microsoft, Oracle).</w:t>
      </w:r>
    </w:p>
    <w:p w14:paraId="0A5D6181" w14:textId="717E0D8E" w:rsidR="007B437C" w:rsidRDefault="007B437C" w:rsidP="006E1CA3">
      <w:pPr>
        <w:spacing w:before="240"/>
        <w:rPr>
          <w:rFonts w:ascii="Times New Roman" w:hAnsi="Times New Roman" w:cs="Times New Roman"/>
          <w:b/>
          <w:bCs/>
        </w:rPr>
      </w:pPr>
      <w:r w:rsidRPr="007B437C">
        <w:rPr>
          <w:rFonts w:ascii="Times New Roman" w:hAnsi="Times New Roman" w:cs="Times New Roman"/>
          <w:b/>
          <w:bCs/>
        </w:rPr>
        <w:t>Business Opportunities for Growth</w:t>
      </w:r>
    </w:p>
    <w:p w14:paraId="721F1CC9" w14:textId="77777777" w:rsidR="002565B5" w:rsidRDefault="002565B5" w:rsidP="002565B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</w:rPr>
      </w:pPr>
      <w:r w:rsidRPr="002565B5">
        <w:rPr>
          <w:rFonts w:ascii="Times New Roman" w:hAnsi="Times New Roman" w:cs="Times New Roman"/>
        </w:rPr>
        <w:t>Digital platforms (</w:t>
      </w:r>
      <w:proofErr w:type="spellStart"/>
      <w:r w:rsidRPr="002565B5">
        <w:rPr>
          <w:rFonts w:ascii="Times New Roman" w:hAnsi="Times New Roman" w:cs="Times New Roman"/>
        </w:rPr>
        <w:t>iPay</w:t>
      </w:r>
      <w:proofErr w:type="spellEnd"/>
      <w:r w:rsidRPr="002565B5">
        <w:rPr>
          <w:rFonts w:ascii="Times New Roman" w:hAnsi="Times New Roman" w:cs="Times New Roman"/>
        </w:rPr>
        <w:t xml:space="preserve">). </w:t>
      </w:r>
    </w:p>
    <w:p w14:paraId="56F6EC6F" w14:textId="77777777" w:rsidR="002565B5" w:rsidRDefault="002565B5" w:rsidP="002565B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</w:rPr>
      </w:pPr>
      <w:r w:rsidRPr="002565B5">
        <w:rPr>
          <w:rFonts w:ascii="Times New Roman" w:hAnsi="Times New Roman" w:cs="Times New Roman"/>
        </w:rPr>
        <w:t xml:space="preserve">Geographic expansion (Cambodia, Myanmar, Nigeria). </w:t>
      </w:r>
    </w:p>
    <w:p w14:paraId="380E1FB4" w14:textId="2EA04EAC" w:rsidR="002565B5" w:rsidRPr="002565B5" w:rsidRDefault="002565B5" w:rsidP="002565B5">
      <w:pPr>
        <w:pStyle w:val="ListParagraph"/>
        <w:numPr>
          <w:ilvl w:val="0"/>
          <w:numId w:val="21"/>
        </w:numPr>
        <w:spacing w:before="240"/>
        <w:rPr>
          <w:rFonts w:ascii="Times New Roman" w:hAnsi="Times New Roman" w:cs="Times New Roman"/>
        </w:rPr>
      </w:pPr>
      <w:r w:rsidRPr="002565B5">
        <w:rPr>
          <w:rFonts w:ascii="Times New Roman" w:hAnsi="Times New Roman" w:cs="Times New Roman"/>
        </w:rPr>
        <w:t>Flexible financial solutions via cloud infrastructure.</w:t>
      </w:r>
    </w:p>
    <w:p w14:paraId="694D5A28" w14:textId="5AD55229" w:rsidR="007B437C" w:rsidRDefault="007B437C" w:rsidP="006E1CA3">
      <w:pPr>
        <w:spacing w:before="240"/>
        <w:rPr>
          <w:rFonts w:ascii="Times New Roman" w:hAnsi="Times New Roman" w:cs="Times New Roman"/>
          <w:b/>
          <w:bCs/>
        </w:rPr>
      </w:pPr>
      <w:r w:rsidRPr="007B437C">
        <w:rPr>
          <w:rFonts w:ascii="Times New Roman" w:hAnsi="Times New Roman" w:cs="Times New Roman"/>
          <w:b/>
          <w:bCs/>
        </w:rPr>
        <w:t>Cost-effective and flexible technology infrastructure for the future</w:t>
      </w:r>
    </w:p>
    <w:p w14:paraId="1FF68891" w14:textId="283018F6" w:rsidR="002565B5" w:rsidRDefault="002565B5" w:rsidP="002565B5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</w:rPr>
      </w:pPr>
      <w:r w:rsidRPr="002565B5">
        <w:rPr>
          <w:rFonts w:ascii="Times New Roman" w:hAnsi="Times New Roman" w:cs="Times New Roman"/>
        </w:rPr>
        <w:t>Cloud services</w:t>
      </w:r>
    </w:p>
    <w:p w14:paraId="7C35A179" w14:textId="4FE1D540" w:rsidR="002565B5" w:rsidRPr="002565B5" w:rsidRDefault="002565B5" w:rsidP="002565B5">
      <w:pPr>
        <w:pStyle w:val="ListParagraph"/>
        <w:numPr>
          <w:ilvl w:val="0"/>
          <w:numId w:val="22"/>
        </w:numPr>
        <w:spacing w:before="240"/>
        <w:rPr>
          <w:rFonts w:ascii="Times New Roman" w:hAnsi="Times New Roman" w:cs="Times New Roman"/>
        </w:rPr>
      </w:pPr>
      <w:r w:rsidRPr="002565B5">
        <w:rPr>
          <w:rFonts w:ascii="Times New Roman" w:hAnsi="Times New Roman" w:cs="Times New Roman"/>
        </w:rPr>
        <w:t>Network security and cybersecurity</w:t>
      </w:r>
    </w:p>
    <w:p w14:paraId="1B4AF6FA" w14:textId="2A8A8FD7" w:rsidR="00BB61F0" w:rsidRPr="00BB61F0" w:rsidRDefault="00BB61F0" w:rsidP="00BB61F0">
      <w:pPr>
        <w:rPr>
          <w:rFonts w:ascii="Times New Roman" w:hAnsi="Times New Roman" w:cs="Times New Roman"/>
        </w:rPr>
      </w:pPr>
    </w:p>
    <w:p w14:paraId="10265B55" w14:textId="6BB674BB" w:rsidR="001557C1" w:rsidRPr="001557C1" w:rsidRDefault="00BB61F0" w:rsidP="00BB61F0">
      <w:pPr>
        <w:rPr>
          <w:rFonts w:ascii="Times New Roman" w:hAnsi="Times New Roman" w:cs="Times New Roman"/>
          <w:sz w:val="28"/>
          <w:szCs w:val="28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</w:rPr>
        <w:t xml:space="preserve">Slide </w:t>
      </w:r>
      <w:r w:rsidR="001557C1" w:rsidRPr="001557C1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>: Implementing IT Governance</w:t>
      </w:r>
    </w:p>
    <w:p w14:paraId="25F1975C" w14:textId="57B8C6A6" w:rsidR="00BB61F0" w:rsidRPr="00BB61F0" w:rsidRDefault="001557C1" w:rsidP="001557C1">
      <w:pPr>
        <w:spacing w:before="240" w:line="360" w:lineRule="auto"/>
        <w:rPr>
          <w:rFonts w:ascii="Times New Roman" w:hAnsi="Times New Roman" w:cs="Times New Roman"/>
        </w:rPr>
      </w:pPr>
      <w:r w:rsidRPr="001557C1">
        <w:rPr>
          <w:rFonts w:ascii="Times New Roman" w:hAnsi="Times New Roman" w:cs="Times New Roman"/>
        </w:rPr>
        <w:t>LOLC Finance PLC is a financial institution therefore, COBIT framework is typically the most suitable and comprehensive IT Governance</w:t>
      </w:r>
      <w:r w:rsidR="00BB61F0" w:rsidRPr="00BB61F0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These are the </w:t>
      </w:r>
      <w:r w:rsidRPr="001557C1">
        <w:rPr>
          <w:rFonts w:ascii="Times New Roman" w:hAnsi="Times New Roman" w:cs="Times New Roman"/>
          <w:b/>
          <w:bCs/>
        </w:rPr>
        <w:t>k</w:t>
      </w:r>
      <w:r w:rsidR="00BB61F0" w:rsidRPr="00BB61F0">
        <w:rPr>
          <w:rFonts w:ascii="Times New Roman" w:hAnsi="Times New Roman" w:cs="Times New Roman"/>
          <w:b/>
          <w:bCs/>
        </w:rPr>
        <w:t>ey steps</w:t>
      </w:r>
      <w:r w:rsidR="00BB61F0" w:rsidRPr="00BB61F0">
        <w:rPr>
          <w:rFonts w:ascii="Times New Roman" w:hAnsi="Times New Roman" w:cs="Times New Roman"/>
        </w:rPr>
        <w:t xml:space="preserve"> </w:t>
      </w:r>
      <w:r w:rsidR="00CD6CED">
        <w:rPr>
          <w:rFonts w:ascii="Times New Roman" w:hAnsi="Times New Roman" w:cs="Times New Roman"/>
        </w:rPr>
        <w:t xml:space="preserve">in </w:t>
      </w:r>
      <w:r w:rsidR="007B11D4">
        <w:rPr>
          <w:rFonts w:ascii="Times New Roman" w:hAnsi="Times New Roman" w:cs="Times New Roman"/>
        </w:rPr>
        <w:t xml:space="preserve">the </w:t>
      </w:r>
      <w:r w:rsidR="00CD6CED">
        <w:rPr>
          <w:rFonts w:ascii="Times New Roman" w:hAnsi="Times New Roman" w:cs="Times New Roman"/>
        </w:rPr>
        <w:t>COBIT</w:t>
      </w:r>
      <w:r w:rsidR="004029C0">
        <w:rPr>
          <w:rFonts w:ascii="Times New Roman" w:hAnsi="Times New Roman" w:cs="Times New Roman"/>
        </w:rPr>
        <w:t xml:space="preserve"> framework</w:t>
      </w:r>
      <w:r w:rsidR="00BB61F0" w:rsidRPr="00BB61F0">
        <w:rPr>
          <w:rFonts w:ascii="Times New Roman" w:hAnsi="Times New Roman" w:cs="Times New Roman"/>
        </w:rPr>
        <w:t>:</w:t>
      </w:r>
    </w:p>
    <w:p w14:paraId="40486349" w14:textId="44D8B9D8" w:rsidR="00BB61F0" w:rsidRPr="001557C1" w:rsidRDefault="001557C1" w:rsidP="001557C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1557C1">
        <w:rPr>
          <w:rFonts w:ascii="Times New Roman" w:hAnsi="Times New Roman" w:cs="Times New Roman"/>
        </w:rPr>
        <w:t>Stakeholders</w:t>
      </w:r>
      <w:r w:rsidR="00BB61F0" w:rsidRPr="001557C1">
        <w:rPr>
          <w:rFonts w:ascii="Times New Roman" w:hAnsi="Times New Roman" w:cs="Times New Roman"/>
        </w:rPr>
        <w:t xml:space="preserve"> buy-in and gap analysis.</w:t>
      </w:r>
    </w:p>
    <w:p w14:paraId="3415D092" w14:textId="37AE191A" w:rsidR="00BB61F0" w:rsidRPr="001557C1" w:rsidRDefault="00BB61F0" w:rsidP="001557C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1557C1">
        <w:rPr>
          <w:rFonts w:ascii="Times New Roman" w:hAnsi="Times New Roman" w:cs="Times New Roman"/>
        </w:rPr>
        <w:t>Designing governance structures</w:t>
      </w:r>
      <w:r w:rsidR="001557C1" w:rsidRPr="001557C1">
        <w:rPr>
          <w:rFonts w:ascii="Times New Roman" w:hAnsi="Times New Roman" w:cs="Times New Roman"/>
        </w:rPr>
        <w:t>.</w:t>
      </w:r>
    </w:p>
    <w:p w14:paraId="2BA14F2C" w14:textId="77777777" w:rsidR="001557C1" w:rsidRPr="001557C1" w:rsidRDefault="001557C1" w:rsidP="001557C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1557C1">
        <w:rPr>
          <w:rFonts w:ascii="Times New Roman" w:hAnsi="Times New Roman" w:cs="Times New Roman"/>
        </w:rPr>
        <w:t xml:space="preserve">Implement processes and controls. </w:t>
      </w:r>
    </w:p>
    <w:p w14:paraId="1ACC290E" w14:textId="335347DC" w:rsidR="001557C1" w:rsidRPr="001557C1" w:rsidRDefault="001557C1" w:rsidP="001557C1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1557C1">
        <w:rPr>
          <w:rFonts w:ascii="Times New Roman" w:hAnsi="Times New Roman" w:cs="Times New Roman"/>
        </w:rPr>
        <w:t>Conduct training and awareness.</w:t>
      </w:r>
    </w:p>
    <w:p w14:paraId="549FB604" w14:textId="0624EF6C" w:rsidR="001557C1" w:rsidRDefault="001557C1" w:rsidP="00077525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</w:rPr>
      </w:pPr>
      <w:r w:rsidRPr="001557C1">
        <w:rPr>
          <w:rFonts w:ascii="Times New Roman" w:hAnsi="Times New Roman" w:cs="Times New Roman"/>
        </w:rPr>
        <w:t>And monitor and review for continuous improvement</w:t>
      </w:r>
    </w:p>
    <w:p w14:paraId="27657020" w14:textId="77777777" w:rsidR="00077525" w:rsidRDefault="00077525" w:rsidP="0007752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45808794" w14:textId="77777777" w:rsidR="004A48D9" w:rsidRDefault="004A48D9" w:rsidP="0007752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57FE1BAB" w14:textId="77777777" w:rsidR="004A48D9" w:rsidRDefault="004A48D9" w:rsidP="0007752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07B5A773" w14:textId="77777777" w:rsidR="004A48D9" w:rsidRDefault="004A48D9" w:rsidP="0007752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2BFC2306" w14:textId="77777777" w:rsidR="004A48D9" w:rsidRPr="00077525" w:rsidRDefault="004A48D9" w:rsidP="00077525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</w:p>
    <w:p w14:paraId="76D83808" w14:textId="3073FE3B" w:rsidR="00A8113C" w:rsidRDefault="00A8113C" w:rsidP="00BB61F0">
      <w:pPr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Slide </w:t>
      </w:r>
      <w:r w:rsidRPr="001557C1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691E0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>: Implementing IT Governance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Cont…</w:t>
      </w:r>
    </w:p>
    <w:p w14:paraId="5F013F4A" w14:textId="77777777" w:rsidR="00A8113C" w:rsidRPr="00A8113C" w:rsidRDefault="00A8113C" w:rsidP="00A8113C">
      <w:pPr>
        <w:spacing w:before="240" w:line="360" w:lineRule="auto"/>
        <w:rPr>
          <w:rFonts w:ascii="Times New Roman" w:hAnsi="Times New Roman" w:cs="Times New Roman"/>
          <w:b/>
          <w:bCs/>
        </w:rPr>
      </w:pPr>
      <w:r w:rsidRPr="00A8113C">
        <w:rPr>
          <w:rFonts w:ascii="Times New Roman" w:hAnsi="Times New Roman" w:cs="Times New Roman"/>
          <w:b/>
          <w:bCs/>
        </w:rPr>
        <w:t>The use of ITG frameworks in similar organizations</w:t>
      </w:r>
    </w:p>
    <w:p w14:paraId="583540CF" w14:textId="0E0438F8" w:rsidR="006E1CA3" w:rsidRDefault="00BB61F0" w:rsidP="009668A5">
      <w:pPr>
        <w:spacing w:line="360" w:lineRule="auto"/>
        <w:jc w:val="both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>Other organizations in the financial sector, like Commercial Credit, Dialog Finance, and Softlogic Finance, also use IT governance frameworks such as COBIT and ITIL.</w:t>
      </w:r>
      <w:r w:rsidR="009668A5">
        <w:rPr>
          <w:rFonts w:ascii="Times New Roman" w:hAnsi="Times New Roman" w:cs="Times New Roman"/>
        </w:rPr>
        <w:t xml:space="preserve"> </w:t>
      </w:r>
      <w:r w:rsidRPr="00BB61F0">
        <w:rPr>
          <w:rFonts w:ascii="Times New Roman" w:hAnsi="Times New Roman" w:cs="Times New Roman"/>
        </w:rPr>
        <w:t xml:space="preserve">These frameworks help ensure security, compliance, and effective IT management, </w:t>
      </w:r>
      <w:r w:rsidR="009668A5" w:rsidRPr="00BB61F0">
        <w:rPr>
          <w:rFonts w:ascii="Times New Roman" w:hAnsi="Times New Roman" w:cs="Times New Roman"/>
        </w:rPr>
        <w:t>like</w:t>
      </w:r>
      <w:r w:rsidRPr="00BB61F0">
        <w:rPr>
          <w:rFonts w:ascii="Times New Roman" w:hAnsi="Times New Roman" w:cs="Times New Roman"/>
        </w:rPr>
        <w:t xml:space="preserve"> LOLC Finance.</w:t>
      </w:r>
    </w:p>
    <w:p w14:paraId="23E2B397" w14:textId="77777777" w:rsidR="006E1CA3" w:rsidRPr="00BB61F0" w:rsidRDefault="006E1CA3" w:rsidP="009668A5">
      <w:pPr>
        <w:spacing w:line="360" w:lineRule="auto"/>
        <w:jc w:val="both"/>
        <w:rPr>
          <w:rFonts w:ascii="Times New Roman" w:hAnsi="Times New Roman" w:cs="Times New Roman"/>
          <w:sz w:val="6"/>
          <w:szCs w:val="6"/>
        </w:rPr>
      </w:pPr>
    </w:p>
    <w:p w14:paraId="4B22DBC5" w14:textId="77777777" w:rsidR="00DE4C59" w:rsidRDefault="00BB61F0" w:rsidP="006E1CA3">
      <w:pPr>
        <w:spacing w:before="240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</w:rPr>
        <w:t>Slide 1</w:t>
      </w:r>
      <w:r w:rsidR="00DE4C59" w:rsidRPr="00DE4C59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>: Conclusion</w:t>
      </w:r>
      <w:r w:rsidRPr="00BB61F0">
        <w:rPr>
          <w:rFonts w:ascii="Times New Roman" w:hAnsi="Times New Roman" w:cs="Times New Roman"/>
          <w:b/>
          <w:bCs/>
        </w:rPr>
        <w:t xml:space="preserve"> </w:t>
      </w:r>
    </w:p>
    <w:p w14:paraId="4D4E0996" w14:textId="61955C47" w:rsidR="00BB61F0" w:rsidRPr="00BB61F0" w:rsidRDefault="00BB61F0" w:rsidP="006E1CA3">
      <w:pPr>
        <w:spacing w:before="240" w:line="360" w:lineRule="auto"/>
        <w:jc w:val="both"/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>In conclusion, LOLC Finance operates in a competitive market and leverages robust IT strategies to maintain its leadership.</w:t>
      </w:r>
      <w:r w:rsidR="009668A5">
        <w:rPr>
          <w:rFonts w:ascii="Times New Roman" w:hAnsi="Times New Roman" w:cs="Times New Roman"/>
        </w:rPr>
        <w:t xml:space="preserve"> </w:t>
      </w:r>
      <w:r w:rsidRPr="00BB61F0">
        <w:rPr>
          <w:rFonts w:ascii="Times New Roman" w:hAnsi="Times New Roman" w:cs="Times New Roman"/>
        </w:rPr>
        <w:t>While its IT governance is strong, adopting COBIT fully can help manage risks, optimize resources, and align IT with business goals. With ongoing improvements, LOLC Finance is well-positioned for future growth and innovation.</w:t>
      </w:r>
    </w:p>
    <w:p w14:paraId="45D28D58" w14:textId="67BCFA2B" w:rsidR="00BB61F0" w:rsidRPr="00BB61F0" w:rsidRDefault="00BB61F0" w:rsidP="00BB61F0">
      <w:pPr>
        <w:rPr>
          <w:rFonts w:ascii="Times New Roman" w:hAnsi="Times New Roman" w:cs="Times New Roman"/>
        </w:rPr>
      </w:pPr>
    </w:p>
    <w:p w14:paraId="6110B220" w14:textId="77777777" w:rsidR="00DE4C59" w:rsidRDefault="00BB61F0" w:rsidP="00BB61F0">
      <w:pPr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  <w:b/>
          <w:bCs/>
          <w:sz w:val="28"/>
          <w:szCs w:val="28"/>
        </w:rPr>
        <w:t>Slide 1</w:t>
      </w:r>
      <w:r w:rsidR="00DE4C59" w:rsidRPr="00DE4C59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BB61F0">
        <w:rPr>
          <w:rFonts w:ascii="Times New Roman" w:hAnsi="Times New Roman" w:cs="Times New Roman"/>
          <w:b/>
          <w:bCs/>
          <w:sz w:val="28"/>
          <w:szCs w:val="28"/>
        </w:rPr>
        <w:t>: Thank You</w:t>
      </w:r>
    </w:p>
    <w:p w14:paraId="3985383E" w14:textId="1A18AAAD" w:rsidR="00BB61F0" w:rsidRPr="00BB61F0" w:rsidRDefault="00BB61F0" w:rsidP="00BB61F0">
      <w:pPr>
        <w:rPr>
          <w:rFonts w:ascii="Times New Roman" w:hAnsi="Times New Roman" w:cs="Times New Roman"/>
        </w:rPr>
      </w:pPr>
      <w:r w:rsidRPr="00BB61F0">
        <w:rPr>
          <w:rFonts w:ascii="Times New Roman" w:hAnsi="Times New Roman" w:cs="Times New Roman"/>
        </w:rPr>
        <w:t>Thank you for your attention.</w:t>
      </w:r>
    </w:p>
    <w:p w14:paraId="29428A30" w14:textId="77777777" w:rsidR="00DB0897" w:rsidRPr="00BB61F0" w:rsidRDefault="00DB0897">
      <w:pPr>
        <w:rPr>
          <w:rFonts w:ascii="Times New Roman" w:hAnsi="Times New Roman" w:cs="Times New Roman"/>
        </w:rPr>
      </w:pPr>
    </w:p>
    <w:sectPr w:rsidR="00DB0897" w:rsidRPr="00BB6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96B80"/>
    <w:multiLevelType w:val="multilevel"/>
    <w:tmpl w:val="A89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DD0D9E"/>
    <w:multiLevelType w:val="hybridMultilevel"/>
    <w:tmpl w:val="19A2B6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59278C"/>
    <w:multiLevelType w:val="multilevel"/>
    <w:tmpl w:val="9DE02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33880"/>
    <w:multiLevelType w:val="hybridMultilevel"/>
    <w:tmpl w:val="94842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F43A0"/>
    <w:multiLevelType w:val="multilevel"/>
    <w:tmpl w:val="27BC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919BE"/>
    <w:multiLevelType w:val="hybridMultilevel"/>
    <w:tmpl w:val="62BA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17536"/>
    <w:multiLevelType w:val="hybridMultilevel"/>
    <w:tmpl w:val="D6365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F3217E"/>
    <w:multiLevelType w:val="hybridMultilevel"/>
    <w:tmpl w:val="29309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62018"/>
    <w:multiLevelType w:val="multilevel"/>
    <w:tmpl w:val="CA269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130447"/>
    <w:multiLevelType w:val="multilevel"/>
    <w:tmpl w:val="9BB6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CB29E0"/>
    <w:multiLevelType w:val="hybridMultilevel"/>
    <w:tmpl w:val="50F43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B55A55"/>
    <w:multiLevelType w:val="hybridMultilevel"/>
    <w:tmpl w:val="91B8D7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BF1C2E"/>
    <w:multiLevelType w:val="hybridMultilevel"/>
    <w:tmpl w:val="AA3C4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D164F3"/>
    <w:multiLevelType w:val="hybridMultilevel"/>
    <w:tmpl w:val="F1120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FB7687"/>
    <w:multiLevelType w:val="hybridMultilevel"/>
    <w:tmpl w:val="C3AE7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D072DD"/>
    <w:multiLevelType w:val="multilevel"/>
    <w:tmpl w:val="CA629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1326D"/>
    <w:multiLevelType w:val="hybridMultilevel"/>
    <w:tmpl w:val="85C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0C7052"/>
    <w:multiLevelType w:val="hybridMultilevel"/>
    <w:tmpl w:val="A7AC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93385"/>
    <w:multiLevelType w:val="hybridMultilevel"/>
    <w:tmpl w:val="7ADE0C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726D8"/>
    <w:multiLevelType w:val="hybridMultilevel"/>
    <w:tmpl w:val="11EE1C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43413"/>
    <w:multiLevelType w:val="hybridMultilevel"/>
    <w:tmpl w:val="11EE1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B731F5"/>
    <w:multiLevelType w:val="multilevel"/>
    <w:tmpl w:val="6DD6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299969">
    <w:abstractNumId w:val="4"/>
  </w:num>
  <w:num w:numId="2" w16cid:durableId="317660543">
    <w:abstractNumId w:val="0"/>
  </w:num>
  <w:num w:numId="3" w16cid:durableId="347752695">
    <w:abstractNumId w:val="8"/>
  </w:num>
  <w:num w:numId="4" w16cid:durableId="218782741">
    <w:abstractNumId w:val="21"/>
  </w:num>
  <w:num w:numId="5" w16cid:durableId="1157651650">
    <w:abstractNumId w:val="15"/>
  </w:num>
  <w:num w:numId="6" w16cid:durableId="487523618">
    <w:abstractNumId w:val="9"/>
  </w:num>
  <w:num w:numId="7" w16cid:durableId="1553345161">
    <w:abstractNumId w:val="2"/>
  </w:num>
  <w:num w:numId="8" w16cid:durableId="1293246418">
    <w:abstractNumId w:val="7"/>
  </w:num>
  <w:num w:numId="9" w16cid:durableId="2072463119">
    <w:abstractNumId w:val="13"/>
  </w:num>
  <w:num w:numId="10" w16cid:durableId="1160269977">
    <w:abstractNumId w:val="12"/>
  </w:num>
  <w:num w:numId="11" w16cid:durableId="1331130679">
    <w:abstractNumId w:val="3"/>
  </w:num>
  <w:num w:numId="12" w16cid:durableId="961763574">
    <w:abstractNumId w:val="5"/>
  </w:num>
  <w:num w:numId="13" w16cid:durableId="214588383">
    <w:abstractNumId w:val="10"/>
  </w:num>
  <w:num w:numId="14" w16cid:durableId="1496188359">
    <w:abstractNumId w:val="14"/>
  </w:num>
  <w:num w:numId="15" w16cid:durableId="1455640304">
    <w:abstractNumId w:val="1"/>
  </w:num>
  <w:num w:numId="16" w16cid:durableId="464662176">
    <w:abstractNumId w:val="20"/>
  </w:num>
  <w:num w:numId="17" w16cid:durableId="1403873718">
    <w:abstractNumId w:val="19"/>
  </w:num>
  <w:num w:numId="18" w16cid:durableId="1652322273">
    <w:abstractNumId w:val="11"/>
  </w:num>
  <w:num w:numId="19" w16cid:durableId="1086539753">
    <w:abstractNumId w:val="18"/>
  </w:num>
  <w:num w:numId="20" w16cid:durableId="214002272">
    <w:abstractNumId w:val="6"/>
  </w:num>
  <w:num w:numId="21" w16cid:durableId="544682866">
    <w:abstractNumId w:val="16"/>
  </w:num>
  <w:num w:numId="22" w16cid:durableId="97275577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897"/>
    <w:rsid w:val="000065C0"/>
    <w:rsid w:val="000166AA"/>
    <w:rsid w:val="00052071"/>
    <w:rsid w:val="00077525"/>
    <w:rsid w:val="00087C83"/>
    <w:rsid w:val="000E6166"/>
    <w:rsid w:val="001557C1"/>
    <w:rsid w:val="0017546E"/>
    <w:rsid w:val="001A5306"/>
    <w:rsid w:val="001B02BC"/>
    <w:rsid w:val="001F565B"/>
    <w:rsid w:val="00232A52"/>
    <w:rsid w:val="002565B5"/>
    <w:rsid w:val="0026245F"/>
    <w:rsid w:val="002E46D1"/>
    <w:rsid w:val="002F4A3D"/>
    <w:rsid w:val="00354CC0"/>
    <w:rsid w:val="00362651"/>
    <w:rsid w:val="003816AD"/>
    <w:rsid w:val="003C7713"/>
    <w:rsid w:val="003D5B46"/>
    <w:rsid w:val="004029C0"/>
    <w:rsid w:val="00426D30"/>
    <w:rsid w:val="004A48D9"/>
    <w:rsid w:val="00545380"/>
    <w:rsid w:val="005846AD"/>
    <w:rsid w:val="00626A2A"/>
    <w:rsid w:val="00635813"/>
    <w:rsid w:val="00672E42"/>
    <w:rsid w:val="00691E0C"/>
    <w:rsid w:val="006E103A"/>
    <w:rsid w:val="006E1CA3"/>
    <w:rsid w:val="0072154D"/>
    <w:rsid w:val="0074210A"/>
    <w:rsid w:val="007963E9"/>
    <w:rsid w:val="007A2DBA"/>
    <w:rsid w:val="007B11D4"/>
    <w:rsid w:val="007B437C"/>
    <w:rsid w:val="008C3D61"/>
    <w:rsid w:val="008F7537"/>
    <w:rsid w:val="00965CC6"/>
    <w:rsid w:val="009668A5"/>
    <w:rsid w:val="00996F25"/>
    <w:rsid w:val="009B1E47"/>
    <w:rsid w:val="009D185A"/>
    <w:rsid w:val="00A318D1"/>
    <w:rsid w:val="00A42B89"/>
    <w:rsid w:val="00A8113C"/>
    <w:rsid w:val="00AB3264"/>
    <w:rsid w:val="00AD40A9"/>
    <w:rsid w:val="00B04CE5"/>
    <w:rsid w:val="00B30FAE"/>
    <w:rsid w:val="00B56C6C"/>
    <w:rsid w:val="00B8658E"/>
    <w:rsid w:val="00BB61F0"/>
    <w:rsid w:val="00BD0EE2"/>
    <w:rsid w:val="00C40132"/>
    <w:rsid w:val="00CD6CED"/>
    <w:rsid w:val="00CF7DB5"/>
    <w:rsid w:val="00D336CD"/>
    <w:rsid w:val="00D43F7A"/>
    <w:rsid w:val="00DA08AC"/>
    <w:rsid w:val="00DB0897"/>
    <w:rsid w:val="00DC1589"/>
    <w:rsid w:val="00DE4C59"/>
    <w:rsid w:val="00E7490A"/>
    <w:rsid w:val="00EC3D89"/>
    <w:rsid w:val="00F12147"/>
    <w:rsid w:val="00F412CC"/>
    <w:rsid w:val="00FB7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62A13E"/>
  <w15:chartTrackingRefBased/>
  <w15:docId w15:val="{8A6DEB40-FA09-4707-B6A9-9A983731D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6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774</Words>
  <Characters>4632</Characters>
  <Application>Microsoft Office Word</Application>
  <DocSecurity>0</DocSecurity>
  <Lines>121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Sumudu Chamika</dc:creator>
  <cp:keywords/>
  <dc:description/>
  <cp:lastModifiedBy>Sumudu Chamika</cp:lastModifiedBy>
  <cp:revision>75</cp:revision>
  <dcterms:created xsi:type="dcterms:W3CDTF">2025-01-25T11:47:00Z</dcterms:created>
  <dcterms:modified xsi:type="dcterms:W3CDTF">2025-02-10T15:34:00Z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b4095acd3ea117c3cccfa613c6c9aa68bbc4afc13e5dda8d31048bc580e095ce</vt:lpwstr>
  </property>
</Properties>
</file>