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9C9" w:rsidRPr="000A59C9" w:rsidRDefault="000A59C9" w:rsidP="008A1DEC">
      <w:pPr>
        <w:shd w:val="clear" w:color="auto" w:fill="FFFFFF"/>
        <w:spacing w:after="0" w:line="240" w:lineRule="auto"/>
        <w:jc w:val="center"/>
        <w:textAlignment w:val="baseline"/>
        <w:outlineLvl w:val="0"/>
        <w:rPr>
          <w:rFonts w:eastAsia="Times New Roman" w:cstheme="minorHAnsi"/>
          <w:b/>
          <w:bCs/>
          <w:color w:val="273239"/>
          <w:kern w:val="36"/>
          <w:sz w:val="48"/>
          <w:szCs w:val="48"/>
          <w:lang w:bidi="gu-IN"/>
        </w:rPr>
      </w:pPr>
      <w:r w:rsidRPr="000A59C9">
        <w:rPr>
          <w:rFonts w:eastAsia="Times New Roman" w:cstheme="minorHAnsi"/>
          <w:b/>
          <w:bCs/>
          <w:color w:val="273239"/>
          <w:kern w:val="36"/>
          <w:sz w:val="48"/>
          <w:szCs w:val="48"/>
          <w:lang w:bidi="gu-IN"/>
        </w:rPr>
        <w:t>Different types of Database Users</w:t>
      </w:r>
    </w:p>
    <w:p w:rsidR="000A59C9" w:rsidRPr="000A59C9" w:rsidRDefault="000A59C9" w:rsidP="000A59C9">
      <w:pPr>
        <w:numPr>
          <w:ilvl w:val="0"/>
          <w:numId w:val="1"/>
        </w:numPr>
        <w:shd w:val="clear" w:color="auto" w:fill="FFFFFF"/>
        <w:spacing w:before="100" w:beforeAutospacing="1" w:after="100" w:afterAutospacing="1" w:line="0" w:lineRule="auto"/>
        <w:ind w:left="0" w:right="-1" w:firstLine="0"/>
        <w:textAlignment w:val="top"/>
        <w:rPr>
          <w:rFonts w:eastAsia="Times New Roman" w:cstheme="minorHAnsi"/>
          <w:color w:val="273239"/>
          <w:sz w:val="16"/>
          <w:szCs w:val="16"/>
          <w:lang w:bidi="gu-IN"/>
        </w:rPr>
      </w:pPr>
    </w:p>
    <w:p w:rsidR="000A59C9" w:rsidRPr="000A59C9" w:rsidRDefault="000A59C9" w:rsidP="000A59C9">
      <w:pPr>
        <w:numPr>
          <w:ilvl w:val="0"/>
          <w:numId w:val="1"/>
        </w:numPr>
        <w:shd w:val="clear" w:color="auto" w:fill="FFFFFF"/>
        <w:spacing w:before="100" w:beforeAutospacing="1" w:after="100" w:afterAutospacing="1" w:line="0" w:lineRule="auto"/>
        <w:ind w:left="0" w:right="225"/>
        <w:textAlignment w:val="top"/>
        <w:rPr>
          <w:rFonts w:eastAsia="Times New Roman" w:cstheme="minorHAnsi"/>
          <w:color w:val="273239"/>
          <w:sz w:val="16"/>
          <w:szCs w:val="16"/>
          <w:lang w:bidi="gu-IN"/>
        </w:rPr>
      </w:pPr>
    </w:p>
    <w:p w:rsidR="000A59C9" w:rsidRPr="000A59C9" w:rsidRDefault="000A59C9" w:rsidP="000A59C9">
      <w:pPr>
        <w:numPr>
          <w:ilvl w:val="0"/>
          <w:numId w:val="1"/>
        </w:numPr>
        <w:shd w:val="clear" w:color="auto" w:fill="FFFFFF"/>
        <w:spacing w:before="100" w:beforeAutospacing="1" w:after="100" w:afterAutospacing="1" w:line="0" w:lineRule="auto"/>
        <w:ind w:left="0" w:right="225"/>
        <w:textAlignment w:val="top"/>
        <w:rPr>
          <w:rFonts w:eastAsia="Times New Roman" w:cstheme="minorHAnsi"/>
          <w:color w:val="273239"/>
          <w:sz w:val="16"/>
          <w:szCs w:val="16"/>
          <w:lang w:bidi="gu-IN"/>
        </w:rPr>
      </w:pPr>
    </w:p>
    <w:p w:rsidR="000A59C9" w:rsidRPr="000A59C9" w:rsidRDefault="000A59C9" w:rsidP="008A1DEC">
      <w:pPr>
        <w:shd w:val="clear" w:color="auto" w:fill="FFFFFF"/>
        <w:spacing w:after="0" w:line="360" w:lineRule="auto"/>
        <w:jc w:val="both"/>
        <w:textAlignment w:val="baseline"/>
        <w:rPr>
          <w:rFonts w:eastAsia="Times New Roman" w:cstheme="minorHAnsi"/>
          <w:color w:val="273239"/>
          <w:sz w:val="32"/>
          <w:szCs w:val="32"/>
          <w:lang w:bidi="gu-IN"/>
        </w:rPr>
      </w:pPr>
      <w:r w:rsidRPr="000A59C9">
        <w:rPr>
          <w:rFonts w:eastAsia="Times New Roman" w:cstheme="minorHAnsi"/>
          <w:color w:val="273239"/>
          <w:sz w:val="32"/>
          <w:szCs w:val="32"/>
          <w:lang w:bidi="gu-IN"/>
        </w:rPr>
        <w:t>Database users are categorized based up on their interaction with the database. These are seven types of database users in DBMS.</w:t>
      </w:r>
    </w:p>
    <w:p w:rsidR="000A59C9" w:rsidRPr="000A59C9" w:rsidRDefault="000A59C9" w:rsidP="008A1DEC">
      <w:pPr>
        <w:numPr>
          <w:ilvl w:val="0"/>
          <w:numId w:val="2"/>
        </w:numPr>
        <w:shd w:val="clear" w:color="auto" w:fill="FFFFFF"/>
        <w:spacing w:after="0" w:line="360" w:lineRule="auto"/>
        <w:ind w:left="360"/>
        <w:jc w:val="both"/>
        <w:textAlignment w:val="baseline"/>
        <w:rPr>
          <w:rFonts w:eastAsia="Times New Roman" w:cstheme="minorHAnsi"/>
          <w:color w:val="000000" w:themeColor="text1"/>
          <w:sz w:val="32"/>
          <w:szCs w:val="32"/>
          <w:lang w:bidi="gu-IN"/>
        </w:rPr>
      </w:pPr>
      <w:r w:rsidRPr="008A1DEC">
        <w:rPr>
          <w:rFonts w:eastAsia="Times New Roman" w:cstheme="minorHAnsi"/>
          <w:b/>
          <w:bCs/>
          <w:color w:val="000000" w:themeColor="text1"/>
          <w:sz w:val="32"/>
          <w:szCs w:val="28"/>
          <w:lang w:bidi="gu-IN"/>
        </w:rPr>
        <w:t>Database Administrator (DBA</w:t>
      </w:r>
      <w:r w:rsidR="008A1DEC" w:rsidRPr="008A1DEC">
        <w:rPr>
          <w:rFonts w:eastAsia="Times New Roman" w:cstheme="minorHAnsi"/>
          <w:b/>
          <w:bCs/>
          <w:color w:val="000000" w:themeColor="text1"/>
          <w:sz w:val="32"/>
          <w:szCs w:val="28"/>
          <w:lang w:bidi="gu-IN"/>
        </w:rPr>
        <w:t>):</w:t>
      </w:r>
      <w:r w:rsidRPr="000A59C9">
        <w:rPr>
          <w:rFonts w:eastAsia="Times New Roman" w:cstheme="minorHAnsi"/>
          <w:color w:val="000000" w:themeColor="text1"/>
          <w:sz w:val="32"/>
          <w:szCs w:val="32"/>
          <w:lang w:bidi="gu-IN"/>
        </w:rPr>
        <w:t xml:space="preserve"> Database Administrator (DBA) is a person/team who defines the schema and also controls the 3 levels of database. The DBA will then create a new account id and password for the user if he/she </w:t>
      </w:r>
      <w:r w:rsidR="008A1DEC" w:rsidRPr="000A59C9">
        <w:rPr>
          <w:rFonts w:eastAsia="Times New Roman" w:cstheme="minorHAnsi"/>
          <w:color w:val="000000" w:themeColor="text1"/>
          <w:sz w:val="32"/>
          <w:szCs w:val="32"/>
          <w:lang w:bidi="gu-IN"/>
        </w:rPr>
        <w:t>needs</w:t>
      </w:r>
      <w:r w:rsidRPr="000A59C9">
        <w:rPr>
          <w:rFonts w:eastAsia="Times New Roman" w:cstheme="minorHAnsi"/>
          <w:color w:val="000000" w:themeColor="text1"/>
          <w:sz w:val="32"/>
          <w:szCs w:val="32"/>
          <w:lang w:bidi="gu-IN"/>
        </w:rPr>
        <w:t xml:space="preserve"> to access the database. DBA is also responsible for providing security to the database and he allows only the authorized users to access/modify the data base. DBA is responsible for the problems such as security breaches and poor system response time.</w:t>
      </w:r>
    </w:p>
    <w:p w:rsidR="000A59C9" w:rsidRPr="000A59C9" w:rsidRDefault="000A59C9" w:rsidP="008A1DEC">
      <w:pPr>
        <w:numPr>
          <w:ilvl w:val="1"/>
          <w:numId w:val="2"/>
        </w:numPr>
        <w:shd w:val="clear" w:color="auto" w:fill="FFFFFF"/>
        <w:spacing w:after="0" w:line="360" w:lineRule="auto"/>
        <w:ind w:left="720"/>
        <w:jc w:val="both"/>
        <w:textAlignment w:val="baseline"/>
        <w:rPr>
          <w:rFonts w:eastAsia="Times New Roman" w:cstheme="minorHAnsi"/>
          <w:color w:val="000000" w:themeColor="text1"/>
          <w:sz w:val="32"/>
          <w:szCs w:val="32"/>
          <w:lang w:bidi="gu-IN"/>
        </w:rPr>
      </w:pPr>
      <w:r w:rsidRPr="000A59C9">
        <w:rPr>
          <w:rFonts w:eastAsia="Times New Roman" w:cstheme="minorHAnsi"/>
          <w:color w:val="000000" w:themeColor="text1"/>
          <w:sz w:val="32"/>
          <w:szCs w:val="32"/>
          <w:lang w:bidi="gu-IN"/>
        </w:rPr>
        <w:t>DBA also monitors the recovery and backup and provide technical support.</w:t>
      </w:r>
    </w:p>
    <w:p w:rsidR="000A59C9" w:rsidRPr="000A59C9" w:rsidRDefault="000A59C9" w:rsidP="008A1DEC">
      <w:pPr>
        <w:numPr>
          <w:ilvl w:val="1"/>
          <w:numId w:val="2"/>
        </w:numPr>
        <w:shd w:val="clear" w:color="auto" w:fill="FFFFFF"/>
        <w:spacing w:after="0" w:line="360" w:lineRule="auto"/>
        <w:ind w:left="720"/>
        <w:jc w:val="both"/>
        <w:textAlignment w:val="baseline"/>
        <w:rPr>
          <w:rFonts w:eastAsia="Times New Roman" w:cstheme="minorHAnsi"/>
          <w:color w:val="000000" w:themeColor="text1"/>
          <w:sz w:val="32"/>
          <w:szCs w:val="32"/>
          <w:lang w:bidi="gu-IN"/>
        </w:rPr>
      </w:pPr>
      <w:r w:rsidRPr="000A59C9">
        <w:rPr>
          <w:rFonts w:eastAsia="Times New Roman" w:cstheme="minorHAnsi"/>
          <w:color w:val="000000" w:themeColor="text1"/>
          <w:sz w:val="32"/>
          <w:szCs w:val="32"/>
          <w:lang w:bidi="gu-IN"/>
        </w:rPr>
        <w:t xml:space="preserve">The DBA has a DBA account in the DBMS which called a system or </w:t>
      </w:r>
      <w:proofErr w:type="spellStart"/>
      <w:r w:rsidRPr="000A59C9">
        <w:rPr>
          <w:rFonts w:eastAsia="Times New Roman" w:cstheme="minorHAnsi"/>
          <w:color w:val="000000" w:themeColor="text1"/>
          <w:sz w:val="32"/>
          <w:szCs w:val="32"/>
          <w:lang w:bidi="gu-IN"/>
        </w:rPr>
        <w:t>superuser</w:t>
      </w:r>
      <w:proofErr w:type="spellEnd"/>
      <w:r w:rsidRPr="000A59C9">
        <w:rPr>
          <w:rFonts w:eastAsia="Times New Roman" w:cstheme="minorHAnsi"/>
          <w:color w:val="000000" w:themeColor="text1"/>
          <w:sz w:val="32"/>
          <w:szCs w:val="32"/>
          <w:lang w:bidi="gu-IN"/>
        </w:rPr>
        <w:t xml:space="preserve"> account.</w:t>
      </w:r>
    </w:p>
    <w:p w:rsidR="000A59C9" w:rsidRPr="000A59C9" w:rsidRDefault="000A59C9" w:rsidP="008A1DEC">
      <w:pPr>
        <w:numPr>
          <w:ilvl w:val="1"/>
          <w:numId w:val="2"/>
        </w:numPr>
        <w:shd w:val="clear" w:color="auto" w:fill="FFFFFF"/>
        <w:spacing w:after="0" w:line="360" w:lineRule="auto"/>
        <w:ind w:left="720"/>
        <w:jc w:val="both"/>
        <w:textAlignment w:val="baseline"/>
        <w:rPr>
          <w:rFonts w:eastAsia="Times New Roman" w:cstheme="minorHAnsi"/>
          <w:color w:val="000000" w:themeColor="text1"/>
          <w:sz w:val="32"/>
          <w:szCs w:val="32"/>
          <w:lang w:bidi="gu-IN"/>
        </w:rPr>
      </w:pPr>
      <w:r w:rsidRPr="000A59C9">
        <w:rPr>
          <w:rFonts w:eastAsia="Times New Roman" w:cstheme="minorHAnsi"/>
          <w:color w:val="000000" w:themeColor="text1"/>
          <w:sz w:val="32"/>
          <w:szCs w:val="32"/>
          <w:lang w:bidi="gu-IN"/>
        </w:rPr>
        <w:t>DBA repairs damage caused due to hardware and/or software failures.</w:t>
      </w:r>
    </w:p>
    <w:p w:rsidR="000A59C9" w:rsidRPr="008A1DEC" w:rsidRDefault="000A59C9" w:rsidP="008A1DEC">
      <w:pPr>
        <w:numPr>
          <w:ilvl w:val="1"/>
          <w:numId w:val="2"/>
        </w:numPr>
        <w:shd w:val="clear" w:color="auto" w:fill="FFFFFF"/>
        <w:spacing w:after="0" w:line="360" w:lineRule="auto"/>
        <w:ind w:left="720"/>
        <w:jc w:val="both"/>
        <w:textAlignment w:val="baseline"/>
        <w:rPr>
          <w:rFonts w:eastAsia="Times New Roman" w:cstheme="minorHAnsi"/>
          <w:color w:val="000000" w:themeColor="text1"/>
          <w:sz w:val="32"/>
          <w:szCs w:val="32"/>
          <w:lang w:bidi="gu-IN"/>
        </w:rPr>
      </w:pPr>
      <w:r w:rsidRPr="000A59C9">
        <w:rPr>
          <w:rFonts w:eastAsia="Times New Roman" w:cstheme="minorHAnsi"/>
          <w:color w:val="000000" w:themeColor="text1"/>
          <w:sz w:val="32"/>
          <w:szCs w:val="32"/>
          <w:lang w:bidi="gu-IN"/>
        </w:rPr>
        <w:t>DBA is the one having privileges to perform DCL (Data Control Language) operations such as GRANT and REVOKE, to allow/restrict a particular user from accessing the database.</w:t>
      </w:r>
    </w:p>
    <w:p w:rsidR="000A59C9" w:rsidRPr="000A59C9" w:rsidRDefault="000A59C9" w:rsidP="008A1DEC">
      <w:pPr>
        <w:shd w:val="clear" w:color="auto" w:fill="FFFFFF"/>
        <w:spacing w:after="0" w:line="360" w:lineRule="auto"/>
        <w:ind w:left="720"/>
        <w:jc w:val="both"/>
        <w:textAlignment w:val="baseline"/>
        <w:rPr>
          <w:rFonts w:eastAsia="Times New Roman" w:cstheme="minorHAnsi"/>
          <w:color w:val="000000" w:themeColor="text1"/>
          <w:sz w:val="32"/>
          <w:szCs w:val="32"/>
          <w:lang w:bidi="gu-IN"/>
        </w:rPr>
      </w:pPr>
    </w:p>
    <w:p w:rsidR="000A59C9" w:rsidRPr="008A1DEC" w:rsidRDefault="000A59C9" w:rsidP="008A1DEC">
      <w:pPr>
        <w:numPr>
          <w:ilvl w:val="0"/>
          <w:numId w:val="2"/>
        </w:numPr>
        <w:shd w:val="clear" w:color="auto" w:fill="FFFFFF"/>
        <w:spacing w:after="0" w:line="360" w:lineRule="auto"/>
        <w:ind w:left="360"/>
        <w:jc w:val="both"/>
        <w:textAlignment w:val="baseline"/>
        <w:rPr>
          <w:rFonts w:eastAsia="Times New Roman" w:cstheme="minorHAnsi"/>
          <w:color w:val="000000" w:themeColor="text1"/>
          <w:sz w:val="32"/>
          <w:szCs w:val="32"/>
          <w:lang w:bidi="gu-IN"/>
        </w:rPr>
      </w:pPr>
      <w:r w:rsidRPr="008A1DEC">
        <w:rPr>
          <w:rFonts w:eastAsia="Times New Roman" w:cstheme="minorHAnsi"/>
          <w:b/>
          <w:bCs/>
          <w:color w:val="000000" w:themeColor="text1"/>
          <w:sz w:val="32"/>
          <w:szCs w:val="28"/>
          <w:lang w:bidi="gu-IN"/>
        </w:rPr>
        <w:t xml:space="preserve">Naive </w:t>
      </w:r>
      <w:r w:rsidR="008A1DEC" w:rsidRPr="008A1DEC">
        <w:rPr>
          <w:rFonts w:eastAsia="Times New Roman" w:cstheme="minorHAnsi"/>
          <w:b/>
          <w:bCs/>
          <w:color w:val="000000" w:themeColor="text1"/>
          <w:sz w:val="32"/>
          <w:szCs w:val="28"/>
          <w:lang w:bidi="gu-IN"/>
        </w:rPr>
        <w:t>Users:</w:t>
      </w:r>
      <w:r w:rsidRPr="000A59C9">
        <w:rPr>
          <w:rFonts w:eastAsia="Times New Roman" w:cstheme="minorHAnsi"/>
          <w:color w:val="000000" w:themeColor="text1"/>
          <w:sz w:val="32"/>
          <w:szCs w:val="32"/>
          <w:lang w:bidi="gu-IN"/>
        </w:rPr>
        <w:t> </w:t>
      </w:r>
      <w:r w:rsidR="008A1DEC">
        <w:rPr>
          <w:rFonts w:eastAsia="Times New Roman" w:cstheme="minorHAnsi"/>
          <w:color w:val="000000" w:themeColor="text1"/>
          <w:sz w:val="32"/>
          <w:szCs w:val="32"/>
          <w:lang w:bidi="gu-IN"/>
        </w:rPr>
        <w:t>Naive</w:t>
      </w:r>
      <w:r w:rsidRPr="000A59C9">
        <w:rPr>
          <w:rFonts w:eastAsia="Times New Roman" w:cstheme="minorHAnsi"/>
          <w:color w:val="000000" w:themeColor="text1"/>
          <w:sz w:val="32"/>
          <w:szCs w:val="32"/>
          <w:lang w:bidi="gu-IN"/>
        </w:rPr>
        <w:t xml:space="preserve"> Users are the unsophisticated who don’t have any DBMS knowledge but they frequently use the database applications in their daily life to get the desired results. For examples, Railway’s ticket booking users are naive users. </w:t>
      </w:r>
      <w:r w:rsidR="008A1DEC" w:rsidRPr="000A59C9">
        <w:rPr>
          <w:rFonts w:eastAsia="Times New Roman" w:cstheme="minorHAnsi"/>
          <w:color w:val="000000" w:themeColor="text1"/>
          <w:sz w:val="32"/>
          <w:szCs w:val="32"/>
          <w:lang w:bidi="gu-IN"/>
        </w:rPr>
        <w:t>Clerks in any bank are</w:t>
      </w:r>
      <w:r w:rsidRPr="000A59C9">
        <w:rPr>
          <w:rFonts w:eastAsia="Times New Roman" w:cstheme="minorHAnsi"/>
          <w:color w:val="000000" w:themeColor="text1"/>
          <w:sz w:val="32"/>
          <w:szCs w:val="32"/>
          <w:lang w:bidi="gu-IN"/>
        </w:rPr>
        <w:t xml:space="preserve"> a naive user because they don’t have </w:t>
      </w:r>
      <w:r w:rsidRPr="000A59C9">
        <w:rPr>
          <w:rFonts w:eastAsia="Times New Roman" w:cstheme="minorHAnsi"/>
          <w:color w:val="000000" w:themeColor="text1"/>
          <w:sz w:val="32"/>
          <w:szCs w:val="32"/>
          <w:lang w:bidi="gu-IN"/>
        </w:rPr>
        <w:lastRenderedPageBreak/>
        <w:t>any DBMS knowledge but they still use the database and perform their given task.</w:t>
      </w:r>
    </w:p>
    <w:p w:rsidR="000A59C9" w:rsidRDefault="000A59C9" w:rsidP="008A1DEC">
      <w:pPr>
        <w:numPr>
          <w:ilvl w:val="0"/>
          <w:numId w:val="2"/>
        </w:numPr>
        <w:shd w:val="clear" w:color="auto" w:fill="FFFFFF"/>
        <w:spacing w:after="0" w:line="360" w:lineRule="auto"/>
        <w:ind w:left="360"/>
        <w:jc w:val="both"/>
        <w:textAlignment w:val="baseline"/>
        <w:rPr>
          <w:rFonts w:eastAsia="Times New Roman" w:cstheme="minorHAnsi"/>
          <w:color w:val="000000" w:themeColor="text1"/>
          <w:sz w:val="32"/>
          <w:szCs w:val="32"/>
          <w:lang w:bidi="gu-IN"/>
        </w:rPr>
      </w:pPr>
      <w:r w:rsidRPr="008A1DEC">
        <w:rPr>
          <w:rFonts w:eastAsia="Times New Roman" w:cstheme="minorHAnsi"/>
          <w:b/>
          <w:bCs/>
          <w:color w:val="000000" w:themeColor="text1"/>
          <w:sz w:val="32"/>
          <w:szCs w:val="28"/>
          <w:lang w:bidi="gu-IN"/>
        </w:rPr>
        <w:t>Application Programmers:</w:t>
      </w:r>
      <w:r w:rsidRPr="000A59C9">
        <w:rPr>
          <w:rFonts w:eastAsia="Times New Roman" w:cstheme="minorHAnsi"/>
          <w:color w:val="000000" w:themeColor="text1"/>
          <w:sz w:val="32"/>
          <w:szCs w:val="32"/>
          <w:lang w:bidi="gu-IN"/>
        </w:rPr>
        <w:t> Application Programmers also referred as System Analysts or simply Software Engineers, are the back-end programmers who writes the code for the application programs. They are the computer professionals. These programs could be written in Programming languages such as Visual Basic, Developer, C, FORTRAN, COBOL etc. Application programmers design, debug, test, and maintain set of programs called “canned transactions” for the Naive (parametric) users in order to interact with database.</w:t>
      </w:r>
    </w:p>
    <w:p w:rsidR="00F43E3C" w:rsidRDefault="00F43E3C" w:rsidP="00F43E3C">
      <w:pPr>
        <w:shd w:val="clear" w:color="auto" w:fill="FFFFFF"/>
        <w:spacing w:after="0" w:line="360" w:lineRule="auto"/>
        <w:ind w:left="360"/>
        <w:jc w:val="both"/>
        <w:textAlignment w:val="baseline"/>
        <w:rPr>
          <w:rFonts w:eastAsia="Times New Roman" w:cstheme="minorHAnsi"/>
          <w:color w:val="000000" w:themeColor="text1"/>
          <w:sz w:val="32"/>
          <w:szCs w:val="32"/>
          <w:lang w:bidi="gu-IN"/>
        </w:rPr>
      </w:pPr>
    </w:p>
    <w:p w:rsidR="00F43E3C" w:rsidRPr="00F43E3C" w:rsidRDefault="00F43E3C" w:rsidP="00F43E3C">
      <w:pPr>
        <w:numPr>
          <w:ilvl w:val="0"/>
          <w:numId w:val="2"/>
        </w:numPr>
        <w:shd w:val="clear" w:color="auto" w:fill="FFFFFF"/>
        <w:spacing w:after="0" w:line="360" w:lineRule="auto"/>
        <w:ind w:left="360"/>
        <w:jc w:val="both"/>
        <w:textAlignment w:val="baseline"/>
        <w:rPr>
          <w:rFonts w:eastAsia="Times New Roman" w:cstheme="minorHAnsi"/>
          <w:color w:val="000000" w:themeColor="text1"/>
          <w:sz w:val="32"/>
          <w:szCs w:val="32"/>
          <w:lang w:bidi="gu-IN"/>
        </w:rPr>
      </w:pPr>
      <w:r w:rsidRPr="008A1DEC">
        <w:rPr>
          <w:rFonts w:eastAsia="Times New Roman" w:cstheme="minorHAnsi"/>
          <w:b/>
          <w:bCs/>
          <w:color w:val="000000" w:themeColor="text1"/>
          <w:sz w:val="32"/>
          <w:szCs w:val="28"/>
          <w:lang w:bidi="gu-IN"/>
        </w:rPr>
        <w:t>Sophisticated Users:</w:t>
      </w:r>
      <w:r w:rsidRPr="000A59C9">
        <w:rPr>
          <w:rFonts w:eastAsia="Times New Roman" w:cstheme="minorHAnsi"/>
          <w:color w:val="000000" w:themeColor="text1"/>
          <w:sz w:val="32"/>
          <w:szCs w:val="32"/>
          <w:lang w:bidi="gu-IN"/>
        </w:rPr>
        <w:t> </w:t>
      </w:r>
      <w:r w:rsidR="00F81B8F" w:rsidRPr="00F81B8F">
        <w:rPr>
          <w:rFonts w:eastAsia="Times New Roman" w:cstheme="minorHAnsi"/>
          <w:color w:val="000000" w:themeColor="text1"/>
          <w:sz w:val="32"/>
          <w:szCs w:val="32"/>
          <w:lang w:bidi="gu-IN"/>
        </w:rPr>
        <w:t>Sophisticated users are the type of database users in DBMS who know DBMS (DDL &amp; DML commands) and are familiar with the database. </w:t>
      </w:r>
      <w:r w:rsidRPr="000A59C9">
        <w:rPr>
          <w:rFonts w:eastAsia="Times New Roman" w:cstheme="minorHAnsi"/>
          <w:color w:val="000000" w:themeColor="text1"/>
          <w:sz w:val="32"/>
          <w:szCs w:val="32"/>
          <w:lang w:bidi="gu-IN"/>
        </w:rPr>
        <w:t xml:space="preserve">Sophisticated users can be engineers, scientists, business analyst, who are familiar with the database. They can develop their own database applications according to their requirement. They don’t write the program code but they </w:t>
      </w:r>
      <w:proofErr w:type="gramStart"/>
      <w:r w:rsidRPr="000A59C9">
        <w:rPr>
          <w:rFonts w:eastAsia="Times New Roman" w:cstheme="minorHAnsi"/>
          <w:color w:val="000000" w:themeColor="text1"/>
          <w:sz w:val="32"/>
          <w:szCs w:val="32"/>
          <w:lang w:bidi="gu-IN"/>
        </w:rPr>
        <w:t>interact</w:t>
      </w:r>
      <w:proofErr w:type="gramEnd"/>
      <w:r w:rsidRPr="000A59C9">
        <w:rPr>
          <w:rFonts w:eastAsia="Times New Roman" w:cstheme="minorHAnsi"/>
          <w:color w:val="000000" w:themeColor="text1"/>
          <w:sz w:val="32"/>
          <w:szCs w:val="32"/>
          <w:lang w:bidi="gu-IN"/>
        </w:rPr>
        <w:t xml:space="preserve"> the database by writing SQL queries directly through the query processor.</w:t>
      </w:r>
    </w:p>
    <w:p w:rsidR="000A59C9" w:rsidRPr="000A59C9" w:rsidRDefault="000A59C9" w:rsidP="008A1DEC">
      <w:pPr>
        <w:shd w:val="clear" w:color="auto" w:fill="FFFFFF"/>
        <w:spacing w:after="0" w:line="360" w:lineRule="auto"/>
        <w:jc w:val="both"/>
        <w:textAlignment w:val="baseline"/>
        <w:rPr>
          <w:rFonts w:eastAsia="Times New Roman" w:cstheme="minorHAnsi"/>
          <w:color w:val="000000" w:themeColor="text1"/>
          <w:sz w:val="32"/>
          <w:szCs w:val="32"/>
          <w:lang w:bidi="gu-IN"/>
        </w:rPr>
      </w:pPr>
    </w:p>
    <w:p w:rsidR="000A59C9" w:rsidRPr="000A59C9" w:rsidRDefault="000A59C9" w:rsidP="008A1DEC">
      <w:pPr>
        <w:numPr>
          <w:ilvl w:val="0"/>
          <w:numId w:val="2"/>
        </w:numPr>
        <w:shd w:val="clear" w:color="auto" w:fill="FFFFFF"/>
        <w:spacing w:after="0" w:line="360" w:lineRule="auto"/>
        <w:ind w:left="360"/>
        <w:jc w:val="both"/>
        <w:textAlignment w:val="baseline"/>
        <w:rPr>
          <w:rFonts w:eastAsia="Times New Roman" w:cstheme="minorHAnsi"/>
          <w:color w:val="000000" w:themeColor="text1"/>
          <w:sz w:val="32"/>
          <w:szCs w:val="32"/>
          <w:lang w:bidi="gu-IN"/>
        </w:rPr>
      </w:pPr>
      <w:r w:rsidRPr="008A1DEC">
        <w:rPr>
          <w:rFonts w:eastAsia="Times New Roman" w:cstheme="minorHAnsi"/>
          <w:b/>
          <w:bCs/>
          <w:color w:val="000000" w:themeColor="text1"/>
          <w:sz w:val="32"/>
          <w:szCs w:val="28"/>
          <w:lang w:bidi="gu-IN"/>
        </w:rPr>
        <w:t>Specialized users: </w:t>
      </w:r>
      <w:r w:rsidRPr="000A59C9">
        <w:rPr>
          <w:rFonts w:eastAsia="Times New Roman" w:cstheme="minorHAnsi"/>
          <w:color w:val="000000" w:themeColor="text1"/>
          <w:sz w:val="32"/>
          <w:szCs w:val="32"/>
          <w:lang w:bidi="gu-IN"/>
        </w:rPr>
        <w:t>Specialized users are sophisticated users who write </w:t>
      </w:r>
      <w:r w:rsidRPr="000A59C9">
        <w:rPr>
          <w:rFonts w:eastAsia="Times New Roman" w:cstheme="minorHAnsi"/>
          <w:color w:val="000000" w:themeColor="text1"/>
          <w:sz w:val="32"/>
          <w:szCs w:val="32"/>
          <w:lang w:bidi="gu-IN"/>
        </w:rPr>
        <w:br/>
        <w:t>specialized database application that does not fit into the traditional data-</w:t>
      </w:r>
      <w:r w:rsidRPr="000A59C9">
        <w:rPr>
          <w:rFonts w:eastAsia="Times New Roman" w:cstheme="minorHAnsi"/>
          <w:color w:val="000000" w:themeColor="text1"/>
          <w:sz w:val="32"/>
          <w:szCs w:val="32"/>
          <w:lang w:bidi="gu-IN"/>
        </w:rPr>
        <w:br/>
        <w:t>processing framework. Among these applications are computer aided-design systems, knowledge-base and expert systems etc.</w:t>
      </w:r>
    </w:p>
    <w:p w:rsidR="00ED51DA" w:rsidRPr="008A1DEC" w:rsidRDefault="00ED51DA">
      <w:pPr>
        <w:rPr>
          <w:rFonts w:cstheme="minorHAnsi"/>
        </w:rPr>
      </w:pPr>
    </w:p>
    <w:sectPr w:rsidR="00ED51DA" w:rsidRPr="008A1DEC" w:rsidSect="00F81B8F">
      <w:pgSz w:w="12240" w:h="15840"/>
      <w:pgMar w:top="851" w:right="900" w:bottom="851"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auto"/>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21F63"/>
    <w:multiLevelType w:val="multilevel"/>
    <w:tmpl w:val="F1AE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360AEF"/>
    <w:multiLevelType w:val="multilevel"/>
    <w:tmpl w:val="3B1C24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59C9"/>
    <w:rsid w:val="000A59C9"/>
    <w:rsid w:val="008A1DEC"/>
    <w:rsid w:val="00ED51DA"/>
    <w:rsid w:val="00F43E3C"/>
    <w:rsid w:val="00F81B8F"/>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1DA"/>
  </w:style>
  <w:style w:type="paragraph" w:styleId="Heading1">
    <w:name w:val="heading 1"/>
    <w:basedOn w:val="Normal"/>
    <w:link w:val="Heading1Char"/>
    <w:uiPriority w:val="9"/>
    <w:qFormat/>
    <w:rsid w:val="000A59C9"/>
    <w:pPr>
      <w:spacing w:before="100" w:beforeAutospacing="1" w:after="100" w:afterAutospacing="1" w:line="240" w:lineRule="auto"/>
      <w:outlineLvl w:val="0"/>
    </w:pPr>
    <w:rPr>
      <w:rFonts w:ascii="Times New Roman" w:eastAsia="Times New Roman" w:hAnsi="Times New Roman" w:cs="Times New Roman"/>
      <w:b/>
      <w:bCs/>
      <w:kern w:val="36"/>
      <w:sz w:val="48"/>
      <w:szCs w:val="48"/>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9C9"/>
    <w:rPr>
      <w:rFonts w:ascii="Times New Roman" w:eastAsia="Times New Roman" w:hAnsi="Times New Roman" w:cs="Times New Roman"/>
      <w:b/>
      <w:bCs/>
      <w:kern w:val="36"/>
      <w:sz w:val="48"/>
      <w:szCs w:val="48"/>
      <w:lang w:bidi="gu-IN"/>
    </w:rPr>
  </w:style>
  <w:style w:type="character" w:styleId="Hyperlink">
    <w:name w:val="Hyperlink"/>
    <w:basedOn w:val="DefaultParagraphFont"/>
    <w:uiPriority w:val="99"/>
    <w:semiHidden/>
    <w:unhideWhenUsed/>
    <w:rsid w:val="000A59C9"/>
    <w:rPr>
      <w:color w:val="0000FF"/>
      <w:u w:val="single"/>
    </w:rPr>
  </w:style>
  <w:style w:type="paragraph" w:customStyle="1" w:styleId="profilecard-profile-picture">
    <w:name w:val="profilecard-profile-picture"/>
    <w:basedOn w:val="Normal"/>
    <w:rsid w:val="000A59C9"/>
    <w:pPr>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NormalWeb">
    <w:name w:val="Normal (Web)"/>
    <w:basedOn w:val="Normal"/>
    <w:uiPriority w:val="99"/>
    <w:semiHidden/>
    <w:unhideWhenUsed/>
    <w:rsid w:val="000A59C9"/>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0A59C9"/>
    <w:rPr>
      <w:b/>
      <w:bCs/>
    </w:rPr>
  </w:style>
  <w:style w:type="paragraph" w:styleId="ListParagraph">
    <w:name w:val="List Paragraph"/>
    <w:basedOn w:val="Normal"/>
    <w:uiPriority w:val="34"/>
    <w:qFormat/>
    <w:rsid w:val="000A59C9"/>
    <w:pPr>
      <w:ind w:left="720"/>
      <w:contextualSpacing/>
    </w:pPr>
  </w:style>
  <w:style w:type="character" w:customStyle="1" w:styleId="highlight--red">
    <w:name w:val="highlight--red"/>
    <w:basedOn w:val="DefaultParagraphFont"/>
    <w:rsid w:val="00F81B8F"/>
  </w:style>
</w:styles>
</file>

<file path=word/webSettings.xml><?xml version="1.0" encoding="utf-8"?>
<w:webSettings xmlns:r="http://schemas.openxmlformats.org/officeDocument/2006/relationships" xmlns:w="http://schemas.openxmlformats.org/wordprocessingml/2006/main">
  <w:divs>
    <w:div w:id="464854605">
      <w:bodyDiv w:val="1"/>
      <w:marLeft w:val="0"/>
      <w:marRight w:val="0"/>
      <w:marTop w:val="0"/>
      <w:marBottom w:val="0"/>
      <w:divBdr>
        <w:top w:val="none" w:sz="0" w:space="0" w:color="auto"/>
        <w:left w:val="none" w:sz="0" w:space="0" w:color="auto"/>
        <w:bottom w:val="none" w:sz="0" w:space="0" w:color="auto"/>
        <w:right w:val="none" w:sz="0" w:space="0" w:color="auto"/>
      </w:divBdr>
      <w:divsChild>
        <w:div w:id="1462381189">
          <w:marLeft w:val="0"/>
          <w:marRight w:val="0"/>
          <w:marTop w:val="0"/>
          <w:marBottom w:val="0"/>
          <w:divBdr>
            <w:top w:val="none" w:sz="0" w:space="0" w:color="auto"/>
            <w:left w:val="none" w:sz="0" w:space="0" w:color="auto"/>
            <w:bottom w:val="none" w:sz="0" w:space="0" w:color="auto"/>
            <w:right w:val="none" w:sz="0" w:space="0" w:color="auto"/>
          </w:divBdr>
        </w:div>
        <w:div w:id="233199537">
          <w:marLeft w:val="0"/>
          <w:marRight w:val="0"/>
          <w:marTop w:val="225"/>
          <w:marBottom w:val="225"/>
          <w:divBdr>
            <w:top w:val="none" w:sz="0" w:space="0" w:color="auto"/>
            <w:left w:val="none" w:sz="0" w:space="0" w:color="auto"/>
            <w:bottom w:val="none" w:sz="0" w:space="0" w:color="auto"/>
            <w:right w:val="none" w:sz="0" w:space="0" w:color="auto"/>
          </w:divBdr>
          <w:divsChild>
            <w:div w:id="1008753450">
              <w:marLeft w:val="0"/>
              <w:marRight w:val="0"/>
              <w:marTop w:val="0"/>
              <w:marBottom w:val="0"/>
              <w:divBdr>
                <w:top w:val="none" w:sz="0" w:space="0" w:color="auto"/>
                <w:left w:val="none" w:sz="0" w:space="0" w:color="auto"/>
                <w:bottom w:val="none" w:sz="0" w:space="0" w:color="auto"/>
                <w:right w:val="none" w:sz="0" w:space="0" w:color="auto"/>
              </w:divBdr>
              <w:divsChild>
                <w:div w:id="1321157545">
                  <w:marLeft w:val="150"/>
                  <w:marRight w:val="0"/>
                  <w:marTop w:val="0"/>
                  <w:marBottom w:val="0"/>
                  <w:divBdr>
                    <w:top w:val="none" w:sz="0" w:space="0" w:color="auto"/>
                    <w:left w:val="none" w:sz="0" w:space="0" w:color="auto"/>
                    <w:bottom w:val="none" w:sz="0" w:space="0" w:color="auto"/>
                    <w:right w:val="none" w:sz="0" w:space="0" w:color="auto"/>
                  </w:divBdr>
                  <w:divsChild>
                    <w:div w:id="11334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839354">
          <w:marLeft w:val="0"/>
          <w:marRight w:val="0"/>
          <w:marTop w:val="0"/>
          <w:marBottom w:val="0"/>
          <w:divBdr>
            <w:top w:val="none" w:sz="0" w:space="0" w:color="auto"/>
            <w:left w:val="none" w:sz="0" w:space="0" w:color="auto"/>
            <w:bottom w:val="none" w:sz="0" w:space="0" w:color="auto"/>
            <w:right w:val="none" w:sz="0" w:space="0" w:color="auto"/>
          </w:divBdr>
        </w:div>
        <w:div w:id="2004549945">
          <w:marLeft w:val="0"/>
          <w:marRight w:val="0"/>
          <w:marTop w:val="0"/>
          <w:marBottom w:val="0"/>
          <w:divBdr>
            <w:top w:val="none" w:sz="0" w:space="0" w:color="auto"/>
            <w:left w:val="none" w:sz="0" w:space="0" w:color="auto"/>
            <w:bottom w:val="none" w:sz="0" w:space="0" w:color="auto"/>
            <w:right w:val="none" w:sz="0" w:space="0" w:color="auto"/>
          </w:divBdr>
        </w:div>
        <w:div w:id="867336018">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admin7</dc:creator>
  <cp:lastModifiedBy>admin7</cp:lastModifiedBy>
  <cp:revision>5</cp:revision>
  <dcterms:created xsi:type="dcterms:W3CDTF">2023-08-22T05:44:00Z</dcterms:created>
  <dcterms:modified xsi:type="dcterms:W3CDTF">2023-08-22T05:58:00Z</dcterms:modified>
</cp:coreProperties>
</file>