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7 - 04th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9.0541976620616"/>
        <w:gridCol w:w="7310.945802337938"/>
        <w:tblGridChange w:id="0">
          <w:tblGrid>
            <w:gridCol w:w="2049.0541976620616"/>
            <w:gridCol w:w="7310.94580233793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 basics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 Types, Variables, Operators, Control Statements, Loops, Arrays, Classes, Objects,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labs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check for Java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cmd type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 –version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or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 -v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 installed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Plz check for any of the ide’s is installed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 intellij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The variable is a place where we store our data — temporary… –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= “Prasunamba”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Phone 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 id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Which type of value you are goinbf to store in a variable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Primitive   === &gt; String, cant create an OBJECT, int , float   ⇒ basic data types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 primitive  ==== &gt; CAN create an object   ⇒ derived data types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age </w:t>
      </w:r>
      <w:r w:rsidDel="00000000" w:rsidR="00000000" w:rsidRPr="00000000">
        <w:rPr>
          <w:highlight w:val="yellow"/>
          <w:rtl w:val="0"/>
        </w:rPr>
        <w:t xml:space="preserve">= </w:t>
      </w:r>
      <w:r w:rsidDel="00000000" w:rsidR="00000000" w:rsidRPr="00000000">
        <w:rPr>
          <w:rtl w:val="0"/>
        </w:rPr>
        <w:t xml:space="preserve">10;  == &gt; declaring a variable and assigning a value to it (</w:t>
      </w:r>
      <w:r w:rsidDel="00000000" w:rsidR="00000000" w:rsidRPr="00000000">
        <w:rPr>
          <w:highlight w:val="yellow"/>
          <w:rtl w:val="0"/>
        </w:rPr>
        <w:t xml:space="preserve">assignment operator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 → data types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→ variable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→ 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age ;   —&gt; declaring a variable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= 10;  → assigning value to a variable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Float – decimal values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Operator: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 performs operations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