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939258" w14:textId="78622184" w:rsidR="001C5D53" w:rsidRDefault="001C5D53">
      <w:pPr>
        <w:rPr>
          <w:rFonts w:ascii="Arial" w:hAnsi="Arial" w:cs="Arial"/>
          <w:color w:val="000000"/>
        </w:rPr>
      </w:pPr>
    </w:p>
    <w:p w14:paraId="2FA74D88" w14:textId="17AE5B5C" w:rsidR="001C5D53" w:rsidRPr="001C5D53" w:rsidRDefault="001C5D53" w:rsidP="001C5D53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Task 01:  Create a java program to retrieve </w:t>
      </w:r>
      <w:proofErr w:type="spellStart"/>
      <w:r>
        <w:rPr>
          <w:rFonts w:ascii="Arial" w:hAnsi="Arial" w:cs="Arial"/>
          <w:color w:val="000000"/>
        </w:rPr>
        <w:t>dynamodb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ttable</w:t>
      </w:r>
      <w:proofErr w:type="spellEnd"/>
      <w:r>
        <w:rPr>
          <w:rFonts w:ascii="Arial" w:hAnsi="Arial" w:cs="Arial"/>
          <w:color w:val="000000"/>
        </w:rPr>
        <w:t xml:space="preserve"> records and </w:t>
      </w:r>
      <w:proofErr w:type="gramStart"/>
      <w:r>
        <w:rPr>
          <w:rFonts w:ascii="Arial" w:hAnsi="Arial" w:cs="Arial"/>
          <w:color w:val="000000"/>
        </w:rPr>
        <w:t>display..</w:t>
      </w:r>
      <w:proofErr w:type="gramEnd"/>
    </w:p>
    <w:p w14:paraId="32BE8B9F" w14:textId="4A1BF509" w:rsidR="001C5D53" w:rsidRDefault="001C5D53"/>
    <w:p w14:paraId="2D943156" w14:textId="1AF59BF2" w:rsidR="001C5D53" w:rsidRDefault="001C5D53">
      <w:r w:rsidRPr="001C5D53">
        <w:rPr>
          <w:noProof/>
        </w:rPr>
        <w:drawing>
          <wp:inline distT="0" distB="0" distL="0" distR="0" wp14:anchorId="5B6C4F3B" wp14:editId="40AF47E1">
            <wp:extent cx="5731510" cy="4215130"/>
            <wp:effectExtent l="0" t="0" r="2540" b="0"/>
            <wp:docPr id="6443294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3294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0D4E8" w14:textId="1F65669F" w:rsidR="001C5D53" w:rsidRDefault="001C5D53"/>
    <w:p w14:paraId="101E9A1C" w14:textId="010AEE6E" w:rsidR="001C5D53" w:rsidRDefault="001C5D53"/>
    <w:p w14:paraId="1B69A5AA" w14:textId="3F052AF9" w:rsidR="001C5D53" w:rsidRDefault="001C5D53"/>
    <w:p w14:paraId="444E6AFC" w14:textId="3CD52F1D" w:rsidR="001C5D53" w:rsidRDefault="001C5D53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Task </w:t>
      </w:r>
      <w:proofErr w:type="gramStart"/>
      <w:r>
        <w:rPr>
          <w:rFonts w:ascii="Arial" w:hAnsi="Arial" w:cs="Arial"/>
          <w:color w:val="000000"/>
        </w:rPr>
        <w:t>02 :</w:t>
      </w:r>
      <w:proofErr w:type="gramEnd"/>
      <w:r>
        <w:rPr>
          <w:rFonts w:ascii="Arial" w:hAnsi="Arial" w:cs="Arial"/>
          <w:color w:val="000000"/>
        </w:rPr>
        <w:t xml:space="preserve"> Create a java program to create a table and insert 2 items .. the </w:t>
      </w:r>
      <w:proofErr w:type="spellStart"/>
      <w:r>
        <w:rPr>
          <w:rFonts w:ascii="Arial" w:hAnsi="Arial" w:cs="Arial"/>
          <w:color w:val="000000"/>
        </w:rPr>
        <w:t>NOSQl</w:t>
      </w:r>
      <w:proofErr w:type="spellEnd"/>
      <w:r>
        <w:rPr>
          <w:rFonts w:ascii="Arial" w:hAnsi="Arial" w:cs="Arial"/>
          <w:color w:val="000000"/>
        </w:rPr>
        <w:t xml:space="preserve"> workbench we should be able to see the table updated.</w:t>
      </w:r>
    </w:p>
    <w:p w14:paraId="597D3B68" w14:textId="345CF6C0" w:rsidR="001C5D53" w:rsidRDefault="001C5D53">
      <w:pPr>
        <w:rPr>
          <w:rFonts w:ascii="Arial" w:hAnsi="Arial" w:cs="Arial"/>
          <w:color w:val="000000"/>
        </w:rPr>
      </w:pPr>
    </w:p>
    <w:p w14:paraId="6D72E1CA" w14:textId="6B4CEB81" w:rsidR="001C5D53" w:rsidRDefault="001C5D53">
      <w:pPr>
        <w:rPr>
          <w:rFonts w:ascii="Arial" w:hAnsi="Arial" w:cs="Arial"/>
          <w:color w:val="000000"/>
        </w:rPr>
      </w:pPr>
    </w:p>
    <w:p w14:paraId="00F3AE13" w14:textId="5581C871" w:rsidR="001C5D53" w:rsidRDefault="001C5D53">
      <w:r w:rsidRPr="001C5D53">
        <w:rPr>
          <w:noProof/>
        </w:rPr>
        <w:lastRenderedPageBreak/>
        <w:drawing>
          <wp:inline distT="0" distB="0" distL="0" distR="0" wp14:anchorId="0F75750D" wp14:editId="6C4CB327">
            <wp:extent cx="5731510" cy="4288790"/>
            <wp:effectExtent l="0" t="0" r="2540" b="0"/>
            <wp:docPr id="2873737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3737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378D4" w14:textId="0D6F5ECB" w:rsidR="001C5D53" w:rsidRDefault="001C5D53"/>
    <w:p w14:paraId="04945C4E" w14:textId="4AA5C58C" w:rsidR="001C5D53" w:rsidRDefault="001C5D53"/>
    <w:p w14:paraId="549861F3" w14:textId="3FFB9DDA" w:rsidR="001C5D53" w:rsidRDefault="001C5D53">
      <w:r w:rsidRPr="001C5D53">
        <w:rPr>
          <w:noProof/>
        </w:rPr>
        <w:drawing>
          <wp:inline distT="0" distB="0" distL="0" distR="0" wp14:anchorId="31FE34DF" wp14:editId="185996D1">
            <wp:extent cx="5731510" cy="2827655"/>
            <wp:effectExtent l="0" t="0" r="2540" b="0"/>
            <wp:docPr id="11735052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5052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38A70" w14:textId="5E42C726" w:rsidR="001C5D53" w:rsidRDefault="001C5D53"/>
    <w:p w14:paraId="42DEDC30" w14:textId="7AB2000A" w:rsidR="001C5D53" w:rsidRDefault="001C5D53"/>
    <w:p w14:paraId="1D086E01" w14:textId="77777777" w:rsidR="001C5D53" w:rsidRPr="001C5D53" w:rsidRDefault="001C5D53" w:rsidP="001C5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lastRenderedPageBreak/>
        <w:t xml:space="preserve">Perfect </w:t>
      </w:r>
      <w:r w:rsidRPr="001C5D53">
        <w:rPr>
          <w:rFonts w:ascii="Segoe UI Emoji" w:eastAsia="Times New Roman" w:hAnsi="Segoe UI Emoji" w:cs="Segoe UI Emoji"/>
          <w:kern w:val="0"/>
          <w:sz w:val="24"/>
          <w:szCs w:val="24"/>
          <w:lang w:eastAsia="en-IN" w:bidi="te-IN"/>
          <w14:ligatures w14:val="none"/>
        </w:rPr>
        <w:t>👍</w:t>
      </w:r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I’ll give you </w:t>
      </w:r>
      <w:r w:rsidRPr="001C5D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clean Q&amp;A format</w:t>
      </w:r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(ignoring time &amp; names).</w:t>
      </w:r>
    </w:p>
    <w:p w14:paraId="6770DEBF" w14:textId="77777777" w:rsidR="001C5D53" w:rsidRPr="001C5D53" w:rsidRDefault="006D43AB" w:rsidP="001C5D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 w14:anchorId="6E2DDEB6">
          <v:rect id="_x0000_i1025" style="width:0;height:1.5pt" o:hralign="center" o:hrstd="t" o:hr="t" fillcolor="#a0a0a0" stroked="f"/>
        </w:pict>
      </w:r>
    </w:p>
    <w:p w14:paraId="701E430A" w14:textId="77777777" w:rsidR="001C5D53" w:rsidRPr="001C5D53" w:rsidRDefault="001C5D53" w:rsidP="001C5D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e-IN"/>
          <w14:ligatures w14:val="none"/>
        </w:rPr>
        <w:t>Task 03: What key features of DynamoDB?</w:t>
      </w:r>
    </w:p>
    <w:p w14:paraId="53FEC7EC" w14:textId="77777777" w:rsidR="001C5D53" w:rsidRPr="001C5D53" w:rsidRDefault="001C5D53" w:rsidP="001C5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Answer:</w:t>
      </w:r>
    </w:p>
    <w:p w14:paraId="70489B26" w14:textId="77777777" w:rsidR="001C5D53" w:rsidRPr="001C5D53" w:rsidRDefault="001C5D53" w:rsidP="001C5D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Fully managed NoSQL database (serverless).</w:t>
      </w:r>
    </w:p>
    <w:p w14:paraId="2C74E8A8" w14:textId="77777777" w:rsidR="001C5D53" w:rsidRPr="001C5D53" w:rsidRDefault="001C5D53" w:rsidP="001C5D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Provides </w:t>
      </w:r>
      <w:r w:rsidRPr="001C5D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single-digit millisecond latency</w:t>
      </w:r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at any scale.</w:t>
      </w:r>
    </w:p>
    <w:p w14:paraId="1C0E4595" w14:textId="77777777" w:rsidR="001C5D53" w:rsidRPr="001C5D53" w:rsidRDefault="001C5D53" w:rsidP="001C5D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Supports </w:t>
      </w:r>
      <w:r w:rsidRPr="001C5D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key-value and document data models</w:t>
      </w:r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.</w:t>
      </w:r>
    </w:p>
    <w:p w14:paraId="6A9022B8" w14:textId="77777777" w:rsidR="001C5D53" w:rsidRPr="001C5D53" w:rsidRDefault="001C5D53" w:rsidP="001C5D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Built-in </w:t>
      </w:r>
      <w:r w:rsidRPr="001C5D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auto scaling</w:t>
      </w:r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for throughput and storage.</w:t>
      </w:r>
    </w:p>
    <w:p w14:paraId="3690D286" w14:textId="77777777" w:rsidR="001C5D53" w:rsidRPr="001C5D53" w:rsidRDefault="001C5D53" w:rsidP="001C5D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Highly available</w:t>
      </w:r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and </w:t>
      </w:r>
      <w:r w:rsidRPr="001C5D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fault-tolerant</w:t>
      </w:r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with replication across multiple AZs.</w:t>
      </w:r>
    </w:p>
    <w:p w14:paraId="6CE924CF" w14:textId="77777777" w:rsidR="001C5D53" w:rsidRPr="001C5D53" w:rsidRDefault="001C5D53" w:rsidP="001C5D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Event-driven programming</w:t>
      </w:r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support via DynamoDB Streams.</w:t>
      </w:r>
    </w:p>
    <w:p w14:paraId="47361A00" w14:textId="77777777" w:rsidR="001C5D53" w:rsidRPr="001C5D53" w:rsidRDefault="001C5D53" w:rsidP="001C5D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Global tables</w:t>
      </w:r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for multi-region replication.</w:t>
      </w:r>
    </w:p>
    <w:p w14:paraId="01905522" w14:textId="77777777" w:rsidR="001C5D53" w:rsidRPr="001C5D53" w:rsidRDefault="001C5D53" w:rsidP="001C5D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DAX (DynamoDB Accelerator)</w:t>
      </w:r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for in-memory caching.</w:t>
      </w:r>
    </w:p>
    <w:p w14:paraId="191EB8BE" w14:textId="77777777" w:rsidR="001C5D53" w:rsidRPr="001C5D53" w:rsidRDefault="006D43AB" w:rsidP="001C5D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 w14:anchorId="70C5EBA4">
          <v:rect id="_x0000_i1026" style="width:0;height:1.5pt" o:hralign="center" o:hrstd="t" o:hr="t" fillcolor="#a0a0a0" stroked="f"/>
        </w:pict>
      </w:r>
    </w:p>
    <w:p w14:paraId="4AA21E20" w14:textId="77777777" w:rsidR="001C5D53" w:rsidRPr="001C5D53" w:rsidRDefault="001C5D53" w:rsidP="001C5D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e-IN"/>
          <w14:ligatures w14:val="none"/>
        </w:rPr>
        <w:t>Task 04: Advantages and Disadvantages of DynamoDB</w:t>
      </w:r>
    </w:p>
    <w:p w14:paraId="486A9372" w14:textId="77777777" w:rsidR="001C5D53" w:rsidRPr="001C5D53" w:rsidRDefault="001C5D53" w:rsidP="001C5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Advantages:</w:t>
      </w:r>
    </w:p>
    <w:p w14:paraId="3BA74818" w14:textId="77777777" w:rsidR="001C5D53" w:rsidRPr="001C5D53" w:rsidRDefault="001C5D53" w:rsidP="001C5D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Fully managed → no server maintenance.</w:t>
      </w:r>
    </w:p>
    <w:p w14:paraId="1B8585BB" w14:textId="77777777" w:rsidR="001C5D53" w:rsidRPr="001C5D53" w:rsidRDefault="001C5D53" w:rsidP="001C5D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High scalability and performance.</w:t>
      </w:r>
    </w:p>
    <w:p w14:paraId="6C681592" w14:textId="77777777" w:rsidR="001C5D53" w:rsidRPr="001C5D53" w:rsidRDefault="001C5D53" w:rsidP="001C5D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Flexible schema (schema-less).</w:t>
      </w:r>
    </w:p>
    <w:p w14:paraId="70107C8B" w14:textId="77777777" w:rsidR="001C5D53" w:rsidRPr="001C5D53" w:rsidRDefault="001C5D53" w:rsidP="001C5D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Integration with AWS ecosystem.</w:t>
      </w:r>
    </w:p>
    <w:p w14:paraId="4386E019" w14:textId="77777777" w:rsidR="001C5D53" w:rsidRPr="001C5D53" w:rsidRDefault="001C5D53" w:rsidP="001C5D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Auto-scaling and on-demand pricing.</w:t>
      </w:r>
    </w:p>
    <w:p w14:paraId="285005CF" w14:textId="77777777" w:rsidR="001C5D53" w:rsidRPr="001C5D53" w:rsidRDefault="001C5D53" w:rsidP="001C5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Disadvantages:</w:t>
      </w:r>
    </w:p>
    <w:p w14:paraId="20FBB12A" w14:textId="77777777" w:rsidR="001C5D53" w:rsidRPr="001C5D53" w:rsidRDefault="001C5D53" w:rsidP="001C5D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Expensive for very high workloads.</w:t>
      </w:r>
    </w:p>
    <w:p w14:paraId="72C85F5D" w14:textId="77777777" w:rsidR="001C5D53" w:rsidRPr="001C5D53" w:rsidRDefault="001C5D53" w:rsidP="001C5D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Querying is limited (no complex joins/aggregates).</w:t>
      </w:r>
    </w:p>
    <w:p w14:paraId="0BFF5B17" w14:textId="77777777" w:rsidR="001C5D53" w:rsidRPr="001C5D53" w:rsidRDefault="001C5D53" w:rsidP="001C5D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Requires careful design of partition/sort keys.</w:t>
      </w:r>
    </w:p>
    <w:p w14:paraId="5E562ED6" w14:textId="77777777" w:rsidR="001C5D53" w:rsidRPr="001C5D53" w:rsidRDefault="001C5D53" w:rsidP="001C5D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Learning curve compared to SQL databases.</w:t>
      </w:r>
    </w:p>
    <w:p w14:paraId="2B4FAB66" w14:textId="77777777" w:rsidR="001C5D53" w:rsidRPr="001C5D53" w:rsidRDefault="006D43AB" w:rsidP="001C5D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 w14:anchorId="73EDF8C6">
          <v:rect id="_x0000_i1027" style="width:0;height:1.5pt" o:hralign="center" o:hrstd="t" o:hr="t" fillcolor="#a0a0a0" stroked="f"/>
        </w:pict>
      </w:r>
    </w:p>
    <w:p w14:paraId="2A6F31DC" w14:textId="77777777" w:rsidR="001C5D53" w:rsidRPr="001C5D53" w:rsidRDefault="001C5D53" w:rsidP="001C5D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e-IN"/>
          <w14:ligatures w14:val="none"/>
        </w:rPr>
        <w:t>Task 05: Use Cases of DynamoDB</w:t>
      </w:r>
    </w:p>
    <w:p w14:paraId="06D89B8B" w14:textId="77777777" w:rsidR="001C5D53" w:rsidRPr="001C5D53" w:rsidRDefault="001C5D53" w:rsidP="001C5D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E-commerce apps</w:t>
      </w:r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(</w:t>
      </w:r>
      <w:proofErr w:type="spellStart"/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catalogs</w:t>
      </w:r>
      <w:proofErr w:type="spellEnd"/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, orders, shopping carts).</w:t>
      </w:r>
    </w:p>
    <w:p w14:paraId="3ED3D613" w14:textId="77777777" w:rsidR="001C5D53" w:rsidRPr="001C5D53" w:rsidRDefault="001C5D53" w:rsidP="001C5D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 xml:space="preserve">Gaming </w:t>
      </w:r>
      <w:proofErr w:type="spellStart"/>
      <w:r w:rsidRPr="001C5D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leaderboards</w:t>
      </w:r>
      <w:proofErr w:type="spellEnd"/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and session tracking.</w:t>
      </w:r>
    </w:p>
    <w:p w14:paraId="5FC861AE" w14:textId="77777777" w:rsidR="001C5D53" w:rsidRPr="001C5D53" w:rsidRDefault="001C5D53" w:rsidP="001C5D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IoT data storage</w:t>
      </w:r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with fast writes/reads.</w:t>
      </w:r>
    </w:p>
    <w:p w14:paraId="255834B1" w14:textId="77777777" w:rsidR="001C5D53" w:rsidRPr="001C5D53" w:rsidRDefault="001C5D53" w:rsidP="001C5D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Banking/Financial transactions</w:t>
      </w:r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(atomic operations).</w:t>
      </w:r>
    </w:p>
    <w:p w14:paraId="43EA3408" w14:textId="77777777" w:rsidR="001C5D53" w:rsidRPr="001C5D53" w:rsidRDefault="001C5D53" w:rsidP="001C5D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Content management systems</w:t>
      </w:r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.</w:t>
      </w:r>
    </w:p>
    <w:p w14:paraId="0ADAE68F" w14:textId="77777777" w:rsidR="001C5D53" w:rsidRPr="001C5D53" w:rsidRDefault="001C5D53" w:rsidP="001C5D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Mobile and web apps</w:t>
      </w:r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requiring low-latency data access.</w:t>
      </w:r>
    </w:p>
    <w:p w14:paraId="0ACBB2A7" w14:textId="77777777" w:rsidR="001C5D53" w:rsidRPr="001C5D53" w:rsidRDefault="006D43AB" w:rsidP="001C5D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 w14:anchorId="0B6DAA0F">
          <v:rect id="_x0000_i1028" style="width:0;height:1.5pt" o:hralign="center" o:hrstd="t" o:hr="t" fillcolor="#a0a0a0" stroked="f"/>
        </w:pict>
      </w:r>
    </w:p>
    <w:p w14:paraId="439154B5" w14:textId="77777777" w:rsidR="001C5D53" w:rsidRPr="001C5D53" w:rsidRDefault="001C5D53" w:rsidP="001C5D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e-IN"/>
          <w14:ligatures w14:val="none"/>
        </w:rPr>
        <w:lastRenderedPageBreak/>
        <w:t xml:space="preserve">Task 06: What is </w:t>
      </w:r>
      <w:proofErr w:type="spellStart"/>
      <w:r w:rsidRPr="001C5D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e-IN"/>
          <w14:ligatures w14:val="none"/>
        </w:rPr>
        <w:t>DynamoDBMapper</w:t>
      </w:r>
      <w:proofErr w:type="spellEnd"/>
      <w:r w:rsidRPr="001C5D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e-IN"/>
          <w14:ligatures w14:val="none"/>
        </w:rPr>
        <w:t>?</w:t>
      </w:r>
    </w:p>
    <w:p w14:paraId="396B8BC1" w14:textId="77777777" w:rsidR="001C5D53" w:rsidRPr="001C5D53" w:rsidRDefault="001C5D53" w:rsidP="001C5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Answer:</w:t>
      </w:r>
    </w:p>
    <w:p w14:paraId="6DDD4972" w14:textId="77777777" w:rsidR="001C5D53" w:rsidRPr="001C5D53" w:rsidRDefault="001C5D53" w:rsidP="001C5D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A </w:t>
      </w:r>
      <w:r w:rsidRPr="001C5D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Java object persistence model</w:t>
      </w:r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provided by AWS SDK.</w:t>
      </w:r>
    </w:p>
    <w:p w14:paraId="5D578E8D" w14:textId="77777777" w:rsidR="001C5D53" w:rsidRPr="001C5D53" w:rsidRDefault="001C5D53" w:rsidP="001C5D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Maps Java classes (POJOs) to DynamoDB tables.</w:t>
      </w:r>
    </w:p>
    <w:p w14:paraId="0304A60C" w14:textId="77777777" w:rsidR="001C5D53" w:rsidRPr="001C5D53" w:rsidRDefault="001C5D53" w:rsidP="001C5D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Helps developers use </w:t>
      </w:r>
      <w:r w:rsidRPr="001C5D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annotations (@DynamoDBTable, @DynamoDBHashKey, @DynamoDBAttribute)</w:t>
      </w:r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instead of writing raw queries.</w:t>
      </w:r>
    </w:p>
    <w:p w14:paraId="6462C045" w14:textId="77777777" w:rsidR="001C5D53" w:rsidRPr="001C5D53" w:rsidRDefault="001C5D53" w:rsidP="001C5D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Provides simple </w:t>
      </w:r>
      <w:proofErr w:type="gramStart"/>
      <w:r w:rsidRPr="001C5D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save(</w:t>
      </w:r>
      <w:proofErr w:type="gramEnd"/>
      <w:r w:rsidRPr="001C5D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), load(), query(), scan()</w:t>
      </w:r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methods.</w:t>
      </w:r>
    </w:p>
    <w:p w14:paraId="3B7713D3" w14:textId="77777777" w:rsidR="001C5D53" w:rsidRPr="001C5D53" w:rsidRDefault="006D43AB" w:rsidP="001C5D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 w14:anchorId="0921CB1B">
          <v:rect id="_x0000_i1029" style="width:0;height:1.5pt" o:hralign="center" o:hrstd="t" o:hr="t" fillcolor="#a0a0a0" stroked="f"/>
        </w:pict>
      </w:r>
    </w:p>
    <w:p w14:paraId="624060B0" w14:textId="77777777" w:rsidR="001C5D53" w:rsidRPr="001C5D53" w:rsidRDefault="001C5D53" w:rsidP="001C5D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e-IN"/>
          <w14:ligatures w14:val="none"/>
        </w:rPr>
        <w:t>Task 07: What are DynamoDB Projections?</w:t>
      </w:r>
    </w:p>
    <w:p w14:paraId="5ACA3460" w14:textId="77777777" w:rsidR="001C5D53" w:rsidRPr="001C5D53" w:rsidRDefault="001C5D53" w:rsidP="001C5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Answer:</w:t>
      </w:r>
    </w:p>
    <w:p w14:paraId="1A482B0F" w14:textId="77777777" w:rsidR="001C5D53" w:rsidRPr="001C5D53" w:rsidRDefault="001C5D53" w:rsidP="001C5D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Projections</w:t>
      </w:r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define which attributes are copied to a secondary index.</w:t>
      </w:r>
    </w:p>
    <w:p w14:paraId="5DA88C4E" w14:textId="77777777" w:rsidR="001C5D53" w:rsidRPr="001C5D53" w:rsidRDefault="001C5D53" w:rsidP="001C5D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Types of Projections:</w:t>
      </w:r>
    </w:p>
    <w:p w14:paraId="261B6C79" w14:textId="77777777" w:rsidR="001C5D53" w:rsidRPr="001C5D53" w:rsidRDefault="001C5D53" w:rsidP="001C5D5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KEYS_ONLY</w:t>
      </w:r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→ Only partition &amp; sort keys.</w:t>
      </w:r>
    </w:p>
    <w:p w14:paraId="051D1329" w14:textId="77777777" w:rsidR="001C5D53" w:rsidRPr="001C5D53" w:rsidRDefault="001C5D53" w:rsidP="001C5D5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INCLUDE</w:t>
      </w:r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→ Keys + selected attributes.</w:t>
      </w:r>
    </w:p>
    <w:p w14:paraId="4774BE05" w14:textId="77777777" w:rsidR="001C5D53" w:rsidRPr="001C5D53" w:rsidRDefault="001C5D53" w:rsidP="001C5D5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ALL</w:t>
      </w:r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→ All attributes from the table.</w:t>
      </w:r>
    </w:p>
    <w:p w14:paraId="64AAB382" w14:textId="77777777" w:rsidR="001C5D53" w:rsidRPr="001C5D53" w:rsidRDefault="006D43AB" w:rsidP="001C5D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 w14:anchorId="7079937D">
          <v:rect id="_x0000_i1030" style="width:0;height:1.5pt" o:hralign="center" o:hrstd="t" o:hr="t" fillcolor="#a0a0a0" stroked="f"/>
        </w:pict>
      </w:r>
    </w:p>
    <w:p w14:paraId="03B57F70" w14:textId="77777777" w:rsidR="001C5D53" w:rsidRPr="001C5D53" w:rsidRDefault="001C5D53" w:rsidP="001C5D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e-IN"/>
          <w14:ligatures w14:val="none"/>
        </w:rPr>
        <w:t>Task 08: How does DynamoDB prevent data loss?</w:t>
      </w:r>
    </w:p>
    <w:p w14:paraId="64E68CCE" w14:textId="77777777" w:rsidR="001C5D53" w:rsidRPr="001C5D53" w:rsidRDefault="001C5D53" w:rsidP="001C5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Answer:</w:t>
      </w:r>
    </w:p>
    <w:p w14:paraId="7BB49F9C" w14:textId="77777777" w:rsidR="001C5D53" w:rsidRPr="001C5D53" w:rsidRDefault="001C5D53" w:rsidP="001C5D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Stores data </w:t>
      </w:r>
      <w:r w:rsidRPr="001C5D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across 3 Availability Zones</w:t>
      </w:r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automatically.</w:t>
      </w:r>
    </w:p>
    <w:p w14:paraId="5B5C2FA3" w14:textId="77777777" w:rsidR="001C5D53" w:rsidRPr="001C5D53" w:rsidRDefault="001C5D53" w:rsidP="001C5D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Point-in-Time Recovery (PITR)</w:t>
      </w:r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for backup/restore.</w:t>
      </w:r>
    </w:p>
    <w:p w14:paraId="7A9C65BD" w14:textId="77777777" w:rsidR="001C5D53" w:rsidRPr="001C5D53" w:rsidRDefault="001C5D53" w:rsidP="001C5D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On-demand backups</w:t>
      </w:r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.</w:t>
      </w:r>
    </w:p>
    <w:p w14:paraId="5CF80895" w14:textId="77777777" w:rsidR="001C5D53" w:rsidRPr="001C5D53" w:rsidRDefault="001C5D53" w:rsidP="001C5D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Streams</w:t>
      </w:r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help recover from accidental changes.</w:t>
      </w:r>
    </w:p>
    <w:p w14:paraId="326E1EF6" w14:textId="77777777" w:rsidR="001C5D53" w:rsidRPr="001C5D53" w:rsidRDefault="001C5D53" w:rsidP="001C5D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Strong consistency option</w:t>
      </w:r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prevents stale reads.</w:t>
      </w:r>
    </w:p>
    <w:p w14:paraId="45A68D3F" w14:textId="77777777" w:rsidR="001C5D53" w:rsidRPr="001C5D53" w:rsidRDefault="006D43AB" w:rsidP="001C5D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 w14:anchorId="031C0399">
          <v:rect id="_x0000_i1031" style="width:0;height:1.5pt" o:hralign="center" o:hrstd="t" o:hr="t" fillcolor="#a0a0a0" stroked="f"/>
        </w:pict>
      </w:r>
    </w:p>
    <w:p w14:paraId="21858779" w14:textId="77777777" w:rsidR="001C5D53" w:rsidRPr="001C5D53" w:rsidRDefault="001C5D53" w:rsidP="001C5D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e-IN"/>
          <w14:ligatures w14:val="none"/>
        </w:rPr>
        <w:t>Task 09: What are In-place Atomic Updates? Does DynamoDB support them?</w:t>
      </w:r>
    </w:p>
    <w:p w14:paraId="1AAB01C7" w14:textId="77777777" w:rsidR="001C5D53" w:rsidRPr="001C5D53" w:rsidRDefault="001C5D53" w:rsidP="001C5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Answer:</w:t>
      </w:r>
    </w:p>
    <w:p w14:paraId="2D6FFA73" w14:textId="77777777" w:rsidR="001C5D53" w:rsidRPr="001C5D53" w:rsidRDefault="001C5D53" w:rsidP="001C5D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In-place atomic update</w:t>
      </w:r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→ Modify only part of an item (not rewrite whole item).</w:t>
      </w:r>
    </w:p>
    <w:p w14:paraId="3BE7C85F" w14:textId="77777777" w:rsidR="001C5D53" w:rsidRPr="001C5D53" w:rsidRDefault="001C5D53" w:rsidP="001C5D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DynamoDB </w:t>
      </w:r>
      <w:r w:rsidRPr="001C5D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supports atomic updates</w:t>
      </w:r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using:</w:t>
      </w:r>
    </w:p>
    <w:p w14:paraId="45FEC000" w14:textId="77777777" w:rsidR="001C5D53" w:rsidRPr="001C5D53" w:rsidRDefault="001C5D53" w:rsidP="001C5D5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proofErr w:type="spellStart"/>
      <w:r w:rsidRPr="001C5D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UpdateItem</w:t>
      </w:r>
      <w:proofErr w:type="spellEnd"/>
      <w:r w:rsidRPr="001C5D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 xml:space="preserve"> API</w:t>
      </w:r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.</w:t>
      </w:r>
    </w:p>
    <w:p w14:paraId="59189185" w14:textId="77777777" w:rsidR="001C5D53" w:rsidRPr="001C5D53" w:rsidRDefault="001C5D53" w:rsidP="001C5D5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Atomic counters (</w:t>
      </w:r>
      <w:r w:rsidRPr="001C5D53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>ADD</w:t>
      </w:r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operation).</w:t>
      </w:r>
    </w:p>
    <w:p w14:paraId="1E938D23" w14:textId="77777777" w:rsidR="001C5D53" w:rsidRPr="001C5D53" w:rsidRDefault="001C5D53" w:rsidP="001C5D5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Conditional writes to ensure no conflicts.</w:t>
      </w:r>
    </w:p>
    <w:p w14:paraId="1D9A27D2" w14:textId="77777777" w:rsidR="001C5D53" w:rsidRPr="001C5D53" w:rsidRDefault="006D43AB" w:rsidP="001C5D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lastRenderedPageBreak/>
        <w:pict w14:anchorId="64C2A852">
          <v:rect id="_x0000_i1032" style="width:0;height:1.5pt" o:hralign="center" o:hrstd="t" o:hr="t" fillcolor="#a0a0a0" stroked="f"/>
        </w:pict>
      </w:r>
    </w:p>
    <w:p w14:paraId="3DF66E4B" w14:textId="77777777" w:rsidR="001C5D53" w:rsidRPr="001C5D53" w:rsidRDefault="001C5D53" w:rsidP="001C5D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e-IN"/>
          <w14:ligatures w14:val="none"/>
        </w:rPr>
        <w:t>Task 10: What are Streams in DynamoDB?</w:t>
      </w:r>
    </w:p>
    <w:p w14:paraId="31F20645" w14:textId="77777777" w:rsidR="001C5D53" w:rsidRPr="001C5D53" w:rsidRDefault="001C5D53" w:rsidP="001C5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Answer:</w:t>
      </w:r>
    </w:p>
    <w:p w14:paraId="2CE7426F" w14:textId="77777777" w:rsidR="001C5D53" w:rsidRPr="001C5D53" w:rsidRDefault="001C5D53" w:rsidP="001C5D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DynamoDB </w:t>
      </w:r>
      <w:r w:rsidRPr="001C5D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Streams capture real-time changes</w:t>
      </w:r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in a table (insert, update, delete).</w:t>
      </w:r>
    </w:p>
    <w:p w14:paraId="3EEC6D19" w14:textId="77777777" w:rsidR="001C5D53" w:rsidRPr="001C5D53" w:rsidRDefault="001C5D53" w:rsidP="001C5D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Each change is recorded as an </w:t>
      </w:r>
      <w:r w:rsidRPr="001C5D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event</w:t>
      </w:r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.</w:t>
      </w:r>
    </w:p>
    <w:p w14:paraId="0F222A95" w14:textId="77777777" w:rsidR="001C5D53" w:rsidRPr="001C5D53" w:rsidRDefault="001C5D53" w:rsidP="001C5D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Used for </w:t>
      </w:r>
      <w:r w:rsidRPr="001C5D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replication, event-driven triggers (via Lambda), and analytics pipelines</w:t>
      </w:r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.</w:t>
      </w:r>
    </w:p>
    <w:p w14:paraId="2CC84915" w14:textId="77777777" w:rsidR="001C5D53" w:rsidRPr="001C5D53" w:rsidRDefault="006D43AB" w:rsidP="001C5D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 w14:anchorId="1AC04449">
          <v:rect id="_x0000_i1033" style="width:0;height:1.5pt" o:hralign="center" o:hrstd="t" o:hr="t" fillcolor="#a0a0a0" stroked="f"/>
        </w:pict>
      </w:r>
    </w:p>
    <w:p w14:paraId="1AA871E3" w14:textId="77777777" w:rsidR="001C5D53" w:rsidRPr="001C5D53" w:rsidRDefault="001C5D53" w:rsidP="001C5D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e-IN"/>
          <w14:ligatures w14:val="none"/>
        </w:rPr>
        <w:t>Task 11: What are DynamoDB Pricing Tiers?</w:t>
      </w:r>
    </w:p>
    <w:p w14:paraId="4B25E157" w14:textId="77777777" w:rsidR="001C5D53" w:rsidRPr="001C5D53" w:rsidRDefault="001C5D53" w:rsidP="001C5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Answer:</w:t>
      </w:r>
    </w:p>
    <w:p w14:paraId="07429236" w14:textId="77777777" w:rsidR="001C5D53" w:rsidRPr="001C5D53" w:rsidRDefault="001C5D53" w:rsidP="001C5D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On-Demand Capacity</w:t>
      </w:r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→ Pay per request (no need to specify throughput).</w:t>
      </w:r>
    </w:p>
    <w:p w14:paraId="1FEFDFA9" w14:textId="77777777" w:rsidR="001C5D53" w:rsidRPr="001C5D53" w:rsidRDefault="001C5D53" w:rsidP="001C5D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Provisioned Capacity</w:t>
      </w:r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→ Pre-allocate Read/Write Capacity Units (RCUs/WCUs).</w:t>
      </w:r>
    </w:p>
    <w:p w14:paraId="50641928" w14:textId="77777777" w:rsidR="001C5D53" w:rsidRPr="001C5D53" w:rsidRDefault="001C5D53" w:rsidP="001C5D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Free Tier</w:t>
      </w:r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→ 25 GB storage + 25 RCU/WCU for 12 months.</w:t>
      </w:r>
    </w:p>
    <w:p w14:paraId="2B25E74D" w14:textId="77777777" w:rsidR="001C5D53" w:rsidRPr="001C5D53" w:rsidRDefault="001C5D53" w:rsidP="001C5D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Pricing also for:</w:t>
      </w:r>
    </w:p>
    <w:p w14:paraId="682751A8" w14:textId="77777777" w:rsidR="001C5D53" w:rsidRPr="001C5D53" w:rsidRDefault="001C5D53" w:rsidP="001C5D5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Storage (per GB).</w:t>
      </w:r>
    </w:p>
    <w:p w14:paraId="47748E52" w14:textId="77777777" w:rsidR="001C5D53" w:rsidRPr="001C5D53" w:rsidRDefault="001C5D53" w:rsidP="001C5D5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Streams.</w:t>
      </w:r>
    </w:p>
    <w:p w14:paraId="5D84B608" w14:textId="77777777" w:rsidR="001C5D53" w:rsidRPr="001C5D53" w:rsidRDefault="001C5D53" w:rsidP="001C5D5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Global tables.</w:t>
      </w:r>
    </w:p>
    <w:p w14:paraId="47482D5E" w14:textId="77777777" w:rsidR="001C5D53" w:rsidRPr="001C5D53" w:rsidRDefault="001C5D53" w:rsidP="001C5D5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DAX caching.</w:t>
      </w:r>
    </w:p>
    <w:p w14:paraId="37014E88" w14:textId="77777777" w:rsidR="001C5D53" w:rsidRPr="001C5D53" w:rsidRDefault="001C5D53" w:rsidP="001C5D5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Backup &amp; restore.</w:t>
      </w:r>
    </w:p>
    <w:p w14:paraId="482E9A03" w14:textId="77777777" w:rsidR="001C5D53" w:rsidRPr="001C5D53" w:rsidRDefault="006D43AB" w:rsidP="001C5D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 w14:anchorId="5D085D9D">
          <v:rect id="_x0000_i1034" style="width:0;height:1.5pt" o:hralign="center" o:hrstd="t" o:hr="t" fillcolor="#a0a0a0" stroked="f"/>
        </w:pict>
      </w:r>
    </w:p>
    <w:p w14:paraId="3ED7406E" w14:textId="77777777" w:rsidR="001C5D53" w:rsidRPr="001C5D53" w:rsidRDefault="001C5D53" w:rsidP="001C5D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e-IN"/>
          <w14:ligatures w14:val="none"/>
        </w:rPr>
        <w:t>Task 12: Max Item Size in DynamoDB</w:t>
      </w:r>
    </w:p>
    <w:p w14:paraId="62CF7F8B" w14:textId="77777777" w:rsidR="001C5D53" w:rsidRPr="001C5D53" w:rsidRDefault="001C5D53" w:rsidP="001C5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Answer:</w:t>
      </w:r>
    </w:p>
    <w:p w14:paraId="4D5CF18E" w14:textId="77777777" w:rsidR="001C5D53" w:rsidRPr="001C5D53" w:rsidRDefault="001C5D53" w:rsidP="001C5D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400 KB per item</w:t>
      </w:r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(including attribute names + values).</w:t>
      </w:r>
    </w:p>
    <w:p w14:paraId="01ABAA4F" w14:textId="77777777" w:rsidR="001C5D53" w:rsidRPr="001C5D53" w:rsidRDefault="006D43AB" w:rsidP="001C5D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 w14:anchorId="24FC399C">
          <v:rect id="_x0000_i1035" style="width:0;height:1.5pt" o:hralign="center" o:hrstd="t" o:hr="t" fillcolor="#a0a0a0" stroked="f"/>
        </w:pict>
      </w:r>
    </w:p>
    <w:p w14:paraId="31B14462" w14:textId="77777777" w:rsidR="001C5D53" w:rsidRPr="001C5D53" w:rsidRDefault="001C5D53" w:rsidP="001C5D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e-IN"/>
          <w14:ligatures w14:val="none"/>
        </w:rPr>
        <w:t>Task 13: Max Global Secondary Indexes (GSI)</w:t>
      </w:r>
    </w:p>
    <w:p w14:paraId="78993978" w14:textId="77777777" w:rsidR="001C5D53" w:rsidRPr="001C5D53" w:rsidRDefault="001C5D53" w:rsidP="001C5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Answer:</w:t>
      </w:r>
    </w:p>
    <w:p w14:paraId="293EA795" w14:textId="77777777" w:rsidR="001C5D53" w:rsidRPr="001C5D53" w:rsidRDefault="001C5D53" w:rsidP="001C5D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You can create </w:t>
      </w:r>
      <w:r w:rsidRPr="001C5D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up to 20 GSIs per table</w:t>
      </w:r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.</w:t>
      </w:r>
    </w:p>
    <w:p w14:paraId="63AFC3B0" w14:textId="77777777" w:rsidR="001C5D53" w:rsidRPr="001C5D53" w:rsidRDefault="006D43AB" w:rsidP="001C5D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 w14:anchorId="7B3AECE3">
          <v:rect id="_x0000_i1036" style="width:0;height:1.5pt" o:hralign="center" o:hrstd="t" o:hr="t" fillcolor="#a0a0a0" stroked="f"/>
        </w:pict>
      </w:r>
    </w:p>
    <w:p w14:paraId="68F3187E" w14:textId="77777777" w:rsidR="001C5D53" w:rsidRPr="001C5D53" w:rsidRDefault="001C5D53" w:rsidP="001C5D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e-IN"/>
          <w14:ligatures w14:val="none"/>
        </w:rPr>
        <w:t>Task 14: What is DynamoDB Accelerator (DAX)?</w:t>
      </w:r>
    </w:p>
    <w:p w14:paraId="50FF86A5" w14:textId="77777777" w:rsidR="001C5D53" w:rsidRPr="001C5D53" w:rsidRDefault="001C5D53" w:rsidP="001C5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Answer:</w:t>
      </w:r>
    </w:p>
    <w:p w14:paraId="75DD3EDB" w14:textId="77777777" w:rsidR="001C5D53" w:rsidRPr="001C5D53" w:rsidRDefault="001C5D53" w:rsidP="001C5D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lastRenderedPageBreak/>
        <w:t>In-memory caching layer</w:t>
      </w:r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for DynamoDB.</w:t>
      </w:r>
    </w:p>
    <w:p w14:paraId="43C14C5F" w14:textId="77777777" w:rsidR="001C5D53" w:rsidRPr="001C5D53" w:rsidRDefault="001C5D53" w:rsidP="001C5D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Provides </w:t>
      </w:r>
      <w:r w:rsidRPr="001C5D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microsecond response times</w:t>
      </w:r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.</w:t>
      </w:r>
    </w:p>
    <w:p w14:paraId="699BB93E" w14:textId="77777777" w:rsidR="001C5D53" w:rsidRPr="001C5D53" w:rsidRDefault="001C5D53" w:rsidP="001C5D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Reduces read latency for high-traffic apps.</w:t>
      </w:r>
    </w:p>
    <w:p w14:paraId="161E6C79" w14:textId="77777777" w:rsidR="001C5D53" w:rsidRPr="001C5D53" w:rsidRDefault="001C5D53" w:rsidP="001C5D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Fully managed and compatible with DynamoDB APIs.</w:t>
      </w:r>
    </w:p>
    <w:p w14:paraId="2834157B" w14:textId="77777777" w:rsidR="001C5D53" w:rsidRPr="001C5D53" w:rsidRDefault="006D43AB" w:rsidP="001C5D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 w14:anchorId="1E9EAACA">
          <v:rect id="_x0000_i1037" style="width:0;height:1.5pt" o:hralign="center" o:hrstd="t" o:hr="t" fillcolor="#a0a0a0" stroked="f"/>
        </w:pict>
      </w:r>
    </w:p>
    <w:p w14:paraId="7128DA03" w14:textId="77777777" w:rsidR="001C5D53" w:rsidRPr="001C5D53" w:rsidRDefault="001C5D53" w:rsidP="001C5D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e-IN"/>
          <w14:ligatures w14:val="none"/>
        </w:rPr>
        <w:t>Task 15: What are DynamoDB Global Tables?</w:t>
      </w:r>
    </w:p>
    <w:p w14:paraId="4740861F" w14:textId="77777777" w:rsidR="001C5D53" w:rsidRPr="001C5D53" w:rsidRDefault="001C5D53" w:rsidP="001C5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Answer:</w:t>
      </w:r>
    </w:p>
    <w:p w14:paraId="116635CC" w14:textId="77777777" w:rsidR="001C5D53" w:rsidRPr="001C5D53" w:rsidRDefault="001C5D53" w:rsidP="001C5D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Multi-region, multi-master replication</w:t>
      </w:r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.</w:t>
      </w:r>
    </w:p>
    <w:p w14:paraId="192A811E" w14:textId="77777777" w:rsidR="001C5D53" w:rsidRPr="001C5D53" w:rsidRDefault="001C5D53" w:rsidP="001C5D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Automatically replicates tables across AWS regions.</w:t>
      </w:r>
    </w:p>
    <w:p w14:paraId="0EA8239C" w14:textId="77777777" w:rsidR="001C5D53" w:rsidRPr="001C5D53" w:rsidRDefault="001C5D53" w:rsidP="001C5D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Useful for </w:t>
      </w:r>
      <w:r w:rsidRPr="001C5D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disaster recovery and global apps</w:t>
      </w:r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.</w:t>
      </w:r>
    </w:p>
    <w:p w14:paraId="636AC4A1" w14:textId="77777777" w:rsidR="001C5D53" w:rsidRPr="001C5D53" w:rsidRDefault="001C5D53" w:rsidP="001C5D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All regions can accept </w:t>
      </w:r>
      <w:r w:rsidRPr="001C5D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read/write operations</w:t>
      </w:r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.</w:t>
      </w:r>
    </w:p>
    <w:p w14:paraId="12062DBB" w14:textId="77777777" w:rsidR="001C5D53" w:rsidRPr="001C5D53" w:rsidRDefault="006D43AB" w:rsidP="001C5D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 w14:anchorId="480AD7A1">
          <v:rect id="_x0000_i1038" style="width:0;height:1.5pt" o:hralign="center" o:hrstd="t" o:hr="t" fillcolor="#a0a0a0" stroked="f"/>
        </w:pict>
      </w:r>
    </w:p>
    <w:p w14:paraId="12151F3A" w14:textId="77777777" w:rsidR="001C5D53" w:rsidRPr="001C5D53" w:rsidRDefault="001C5D53" w:rsidP="001C5D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e-IN"/>
          <w14:ligatures w14:val="none"/>
        </w:rPr>
        <w:t>Task 16: What are Indexes and Secondary Indexes?</w:t>
      </w:r>
    </w:p>
    <w:p w14:paraId="4F5BA1B3" w14:textId="77777777" w:rsidR="001C5D53" w:rsidRPr="001C5D53" w:rsidRDefault="001C5D53" w:rsidP="001C5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Answer:</w:t>
      </w:r>
    </w:p>
    <w:p w14:paraId="0957419F" w14:textId="77777777" w:rsidR="001C5D53" w:rsidRPr="001C5D53" w:rsidRDefault="001C5D53" w:rsidP="001C5D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Index</w:t>
      </w:r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= An alternate way to query a table.</w:t>
      </w:r>
    </w:p>
    <w:p w14:paraId="737D3252" w14:textId="77777777" w:rsidR="001C5D53" w:rsidRPr="001C5D53" w:rsidRDefault="001C5D53" w:rsidP="001C5D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Local Secondary Index (LSI):</w:t>
      </w:r>
    </w:p>
    <w:p w14:paraId="25007185" w14:textId="77777777" w:rsidR="001C5D53" w:rsidRPr="001C5D53" w:rsidRDefault="001C5D53" w:rsidP="001C5D5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Same partition key as table but different sort key.</w:t>
      </w:r>
    </w:p>
    <w:p w14:paraId="1D0FCD5E" w14:textId="77777777" w:rsidR="001C5D53" w:rsidRPr="001C5D53" w:rsidRDefault="001C5D53" w:rsidP="001C5D5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Up to </w:t>
      </w:r>
      <w:r w:rsidRPr="001C5D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5 LSIs per table</w:t>
      </w:r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.</w:t>
      </w:r>
    </w:p>
    <w:p w14:paraId="02463EA8" w14:textId="77777777" w:rsidR="001C5D53" w:rsidRPr="001C5D53" w:rsidRDefault="001C5D53" w:rsidP="001C5D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Global Secondary Index (GSI):</w:t>
      </w:r>
    </w:p>
    <w:p w14:paraId="5BDE6CA6" w14:textId="77777777" w:rsidR="001C5D53" w:rsidRPr="001C5D53" w:rsidRDefault="001C5D53" w:rsidP="001C5D5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Different partition and sort key from the table.</w:t>
      </w:r>
    </w:p>
    <w:p w14:paraId="7EFB104B" w14:textId="77777777" w:rsidR="001C5D53" w:rsidRPr="001C5D53" w:rsidRDefault="001C5D53" w:rsidP="001C5D5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Up to </w:t>
      </w:r>
      <w:r w:rsidRPr="001C5D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20 GSIs per table</w:t>
      </w:r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.</w:t>
      </w:r>
    </w:p>
    <w:p w14:paraId="00AD04FC" w14:textId="77777777" w:rsidR="001C5D53" w:rsidRPr="001C5D53" w:rsidRDefault="006D43AB" w:rsidP="001C5D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 w14:anchorId="62FF29EE">
          <v:rect id="_x0000_i1039" style="width:0;height:1.5pt" o:hralign="center" o:hrstd="t" o:hr="t" fillcolor="#a0a0a0" stroked="f"/>
        </w:pict>
      </w:r>
    </w:p>
    <w:p w14:paraId="08A4F537" w14:textId="77777777" w:rsidR="001C5D53" w:rsidRPr="001C5D53" w:rsidRDefault="001C5D53" w:rsidP="001C5D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e-IN"/>
          <w14:ligatures w14:val="none"/>
        </w:rPr>
        <w:t>Task 17: What are Hot Keys and Hot Partitions?</w:t>
      </w:r>
    </w:p>
    <w:p w14:paraId="3B600544" w14:textId="77777777" w:rsidR="001C5D53" w:rsidRPr="001C5D53" w:rsidRDefault="001C5D53" w:rsidP="001C5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Answer:</w:t>
      </w:r>
    </w:p>
    <w:p w14:paraId="6DB6CF37" w14:textId="77777777" w:rsidR="001C5D53" w:rsidRPr="001C5D53" w:rsidRDefault="001C5D53" w:rsidP="001C5D5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Hot Key</w:t>
      </w:r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→ A single partition key that receives a </w:t>
      </w:r>
      <w:r w:rsidRPr="001C5D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disproportionate number of requests</w:t>
      </w:r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.</w:t>
      </w:r>
    </w:p>
    <w:p w14:paraId="19385A7B" w14:textId="77777777" w:rsidR="001C5D53" w:rsidRPr="001C5D53" w:rsidRDefault="001C5D53" w:rsidP="001C5D5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Hot Partition</w:t>
      </w:r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→ A partition storing multiple hot keys, causing throttling.</w:t>
      </w:r>
    </w:p>
    <w:p w14:paraId="21F3F0EF" w14:textId="77777777" w:rsidR="001C5D53" w:rsidRPr="001C5D53" w:rsidRDefault="001C5D53" w:rsidP="001C5D5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Best Practice → Distribute workload evenly with randomization techniques.</w:t>
      </w:r>
    </w:p>
    <w:p w14:paraId="266EC8E8" w14:textId="77777777" w:rsidR="001C5D53" w:rsidRPr="001C5D53" w:rsidRDefault="006D43AB" w:rsidP="001C5D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 w14:anchorId="71F8859F">
          <v:rect id="_x0000_i1040" style="width:0;height:1.5pt" o:hralign="center" o:hrstd="t" o:hr="t" fillcolor="#a0a0a0" stroked="f"/>
        </w:pict>
      </w:r>
    </w:p>
    <w:p w14:paraId="031E3C15" w14:textId="77777777" w:rsidR="001C5D53" w:rsidRPr="001C5D53" w:rsidRDefault="001C5D53" w:rsidP="001C5D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e-IN"/>
          <w14:ligatures w14:val="none"/>
        </w:rPr>
        <w:t>Task 18: Table-level vs Item-level Operations</w:t>
      </w:r>
    </w:p>
    <w:p w14:paraId="39F3B644" w14:textId="77777777" w:rsidR="001C5D53" w:rsidRPr="001C5D53" w:rsidRDefault="001C5D53" w:rsidP="001C5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Table-level operations:</w:t>
      </w:r>
    </w:p>
    <w:p w14:paraId="55A410DE" w14:textId="77777777" w:rsidR="001C5D53" w:rsidRPr="001C5D53" w:rsidRDefault="001C5D53" w:rsidP="001C5D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proofErr w:type="spellStart"/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CreateTable</w:t>
      </w:r>
      <w:proofErr w:type="spellEnd"/>
    </w:p>
    <w:p w14:paraId="1227EE0A" w14:textId="77777777" w:rsidR="001C5D53" w:rsidRPr="001C5D53" w:rsidRDefault="001C5D53" w:rsidP="001C5D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proofErr w:type="spellStart"/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lastRenderedPageBreak/>
        <w:t>DescribeTable</w:t>
      </w:r>
      <w:proofErr w:type="spellEnd"/>
    </w:p>
    <w:p w14:paraId="20E3C3DC" w14:textId="77777777" w:rsidR="001C5D53" w:rsidRPr="001C5D53" w:rsidRDefault="001C5D53" w:rsidP="001C5D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proofErr w:type="spellStart"/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UpdateTable</w:t>
      </w:r>
      <w:proofErr w:type="spellEnd"/>
    </w:p>
    <w:p w14:paraId="5CDD9AAC" w14:textId="77777777" w:rsidR="001C5D53" w:rsidRPr="001C5D53" w:rsidRDefault="001C5D53" w:rsidP="001C5D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proofErr w:type="spellStart"/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DeleteTable</w:t>
      </w:r>
      <w:proofErr w:type="spellEnd"/>
    </w:p>
    <w:p w14:paraId="3C83AAD3" w14:textId="77777777" w:rsidR="001C5D53" w:rsidRPr="001C5D53" w:rsidRDefault="001C5D53" w:rsidP="001C5D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proofErr w:type="spellStart"/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ListTables</w:t>
      </w:r>
      <w:proofErr w:type="spellEnd"/>
    </w:p>
    <w:p w14:paraId="223D4189" w14:textId="77777777" w:rsidR="001C5D53" w:rsidRPr="001C5D53" w:rsidRDefault="001C5D53" w:rsidP="001C5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Item-level operations:</w:t>
      </w:r>
    </w:p>
    <w:p w14:paraId="2307F94A" w14:textId="77777777" w:rsidR="001C5D53" w:rsidRPr="001C5D53" w:rsidRDefault="001C5D53" w:rsidP="001C5D5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proofErr w:type="spellStart"/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PutItem</w:t>
      </w:r>
      <w:proofErr w:type="spellEnd"/>
    </w:p>
    <w:p w14:paraId="03F36188" w14:textId="77777777" w:rsidR="001C5D53" w:rsidRPr="001C5D53" w:rsidRDefault="001C5D53" w:rsidP="001C5D5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proofErr w:type="spellStart"/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GetItem</w:t>
      </w:r>
      <w:proofErr w:type="spellEnd"/>
    </w:p>
    <w:p w14:paraId="2AF1431F" w14:textId="77777777" w:rsidR="001C5D53" w:rsidRPr="001C5D53" w:rsidRDefault="001C5D53" w:rsidP="001C5D5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proofErr w:type="spellStart"/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UpdateItem</w:t>
      </w:r>
      <w:proofErr w:type="spellEnd"/>
    </w:p>
    <w:p w14:paraId="04A8D641" w14:textId="77777777" w:rsidR="001C5D53" w:rsidRPr="001C5D53" w:rsidRDefault="001C5D53" w:rsidP="001C5D5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proofErr w:type="spellStart"/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DeleteItem</w:t>
      </w:r>
      <w:proofErr w:type="spellEnd"/>
    </w:p>
    <w:p w14:paraId="5C3034DB" w14:textId="77777777" w:rsidR="001C5D53" w:rsidRPr="001C5D53" w:rsidRDefault="001C5D53" w:rsidP="001C5D5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Query</w:t>
      </w:r>
    </w:p>
    <w:p w14:paraId="4068AD12" w14:textId="77777777" w:rsidR="001C5D53" w:rsidRPr="001C5D53" w:rsidRDefault="001C5D53" w:rsidP="001C5D5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1C5D5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Scan</w:t>
      </w:r>
    </w:p>
    <w:p w14:paraId="0AC45A84" w14:textId="77777777" w:rsidR="001C5D53" w:rsidRPr="001C5D53" w:rsidRDefault="006D43AB" w:rsidP="001C5D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 w14:anchorId="662B0FC2">
          <v:rect id="_x0000_i1041" style="width:0;height:1.5pt" o:hralign="center" o:hrstd="t" o:hr="t" fillcolor="#a0a0a0" stroked="f"/>
        </w:pict>
      </w:r>
    </w:p>
    <w:p w14:paraId="19B88156" w14:textId="77777777" w:rsidR="001C5D53" w:rsidRDefault="001C5D53"/>
    <w:sectPr w:rsidR="001C5D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D42259" w14:textId="77777777" w:rsidR="006D43AB" w:rsidRDefault="006D43AB" w:rsidP="001C5D53">
      <w:pPr>
        <w:spacing w:after="0" w:line="240" w:lineRule="auto"/>
      </w:pPr>
      <w:r>
        <w:separator/>
      </w:r>
    </w:p>
  </w:endnote>
  <w:endnote w:type="continuationSeparator" w:id="0">
    <w:p w14:paraId="2648E3B6" w14:textId="77777777" w:rsidR="006D43AB" w:rsidRDefault="006D43AB" w:rsidP="001C5D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7CF9A7" w14:textId="77777777" w:rsidR="006D43AB" w:rsidRDefault="006D43AB" w:rsidP="001C5D53">
      <w:pPr>
        <w:spacing w:after="0" w:line="240" w:lineRule="auto"/>
      </w:pPr>
      <w:r>
        <w:separator/>
      </w:r>
    </w:p>
  </w:footnote>
  <w:footnote w:type="continuationSeparator" w:id="0">
    <w:p w14:paraId="69D510DF" w14:textId="77777777" w:rsidR="006D43AB" w:rsidRDefault="006D43AB" w:rsidP="001C5D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849F9"/>
    <w:multiLevelType w:val="multilevel"/>
    <w:tmpl w:val="3660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55900"/>
    <w:multiLevelType w:val="multilevel"/>
    <w:tmpl w:val="263AD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E7E34"/>
    <w:multiLevelType w:val="multilevel"/>
    <w:tmpl w:val="D878F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35DD3"/>
    <w:multiLevelType w:val="multilevel"/>
    <w:tmpl w:val="6744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814F25"/>
    <w:multiLevelType w:val="multilevel"/>
    <w:tmpl w:val="2758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EE0435"/>
    <w:multiLevelType w:val="multilevel"/>
    <w:tmpl w:val="2ED85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390857"/>
    <w:multiLevelType w:val="multilevel"/>
    <w:tmpl w:val="1EBC8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590DDF"/>
    <w:multiLevelType w:val="multilevel"/>
    <w:tmpl w:val="C30AE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F97BE4"/>
    <w:multiLevelType w:val="multilevel"/>
    <w:tmpl w:val="3E28F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D5501C"/>
    <w:multiLevelType w:val="multilevel"/>
    <w:tmpl w:val="FE5A6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C727B4"/>
    <w:multiLevelType w:val="multilevel"/>
    <w:tmpl w:val="DE82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190E45"/>
    <w:multiLevelType w:val="multilevel"/>
    <w:tmpl w:val="46E2B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651C69"/>
    <w:multiLevelType w:val="multilevel"/>
    <w:tmpl w:val="17A0C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296816"/>
    <w:multiLevelType w:val="multilevel"/>
    <w:tmpl w:val="9FDE8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6D4E7E"/>
    <w:multiLevelType w:val="multilevel"/>
    <w:tmpl w:val="F30EE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EB36C0"/>
    <w:multiLevelType w:val="multilevel"/>
    <w:tmpl w:val="4636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3E2794"/>
    <w:multiLevelType w:val="multilevel"/>
    <w:tmpl w:val="18D29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19240C"/>
    <w:multiLevelType w:val="multilevel"/>
    <w:tmpl w:val="1290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15"/>
  </w:num>
  <w:num w:numId="4">
    <w:abstractNumId w:val="9"/>
  </w:num>
  <w:num w:numId="5">
    <w:abstractNumId w:val="13"/>
  </w:num>
  <w:num w:numId="6">
    <w:abstractNumId w:val="8"/>
  </w:num>
  <w:num w:numId="7">
    <w:abstractNumId w:val="5"/>
  </w:num>
  <w:num w:numId="8">
    <w:abstractNumId w:val="14"/>
  </w:num>
  <w:num w:numId="9">
    <w:abstractNumId w:val="4"/>
  </w:num>
  <w:num w:numId="10">
    <w:abstractNumId w:val="3"/>
  </w:num>
  <w:num w:numId="11">
    <w:abstractNumId w:val="12"/>
  </w:num>
  <w:num w:numId="12">
    <w:abstractNumId w:val="17"/>
  </w:num>
  <w:num w:numId="13">
    <w:abstractNumId w:val="10"/>
  </w:num>
  <w:num w:numId="14">
    <w:abstractNumId w:val="0"/>
  </w:num>
  <w:num w:numId="15">
    <w:abstractNumId w:val="11"/>
  </w:num>
  <w:num w:numId="16">
    <w:abstractNumId w:val="6"/>
  </w:num>
  <w:num w:numId="17">
    <w:abstractNumId w:val="2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D53"/>
    <w:rsid w:val="001C5D53"/>
    <w:rsid w:val="002E5370"/>
    <w:rsid w:val="006D43AB"/>
    <w:rsid w:val="009C6858"/>
    <w:rsid w:val="00A01C79"/>
    <w:rsid w:val="00A10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D11206"/>
  <w15:chartTrackingRefBased/>
  <w15:docId w15:val="{C518661A-6E00-4658-A580-5966DCE28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C5D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te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C5D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5D53"/>
  </w:style>
  <w:style w:type="paragraph" w:styleId="Footer">
    <w:name w:val="footer"/>
    <w:basedOn w:val="Normal"/>
    <w:link w:val="FooterChar"/>
    <w:uiPriority w:val="99"/>
    <w:unhideWhenUsed/>
    <w:rsid w:val="001C5D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5D53"/>
  </w:style>
  <w:style w:type="paragraph" w:styleId="NormalWeb">
    <w:name w:val="Normal (Web)"/>
    <w:basedOn w:val="Normal"/>
    <w:uiPriority w:val="99"/>
    <w:semiHidden/>
    <w:unhideWhenUsed/>
    <w:rsid w:val="001C5D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e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C5D53"/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te-IN"/>
      <w14:ligatures w14:val="none"/>
    </w:rPr>
  </w:style>
  <w:style w:type="character" w:styleId="Strong">
    <w:name w:val="Strong"/>
    <w:basedOn w:val="DefaultParagraphFont"/>
    <w:uiPriority w:val="22"/>
    <w:qFormat/>
    <w:rsid w:val="001C5D5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C5D5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78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700</Words>
  <Characters>3994</Characters>
  <Application>Microsoft Office Word</Application>
  <DocSecurity>0</DocSecurity>
  <Lines>33</Lines>
  <Paragraphs>9</Paragraphs>
  <ScaleCrop>false</ScaleCrop>
  <Company/>
  <LinksUpToDate>false</LinksUpToDate>
  <CharactersWithSpaces>4685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kasanagottu aravind</dc:creator>
  <cp:keywords/>
  <dc:description/>
  <cp:lastModifiedBy>K, Vikas</cp:lastModifiedBy>
  <cp:revision>2</cp:revision>
  <dcterms:created xsi:type="dcterms:W3CDTF">2025-10-13T05:18:00Z</dcterms:created>
  <dcterms:modified xsi:type="dcterms:W3CDTF">2025-10-13T05:18:00Z</dcterms:modified>
</cp:coreProperties>
</file>