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021EBD">
      <w:r>
        <w:t>За направление электрического тока приняли движение положительных зарядов (как?)</w:t>
      </w:r>
    </w:p>
    <w:p w:rsidR="00021EBD" w:rsidRDefault="00021EBD">
      <w:r>
        <w:t>Условия ДЛИТЕЛЬНОГО протекания эл тока:</w:t>
      </w:r>
    </w:p>
    <w:p w:rsidR="00021EBD" w:rsidRDefault="00021EBD" w:rsidP="00021EBD">
      <w:pPr>
        <w:pStyle w:val="ListParagraph"/>
        <w:numPr>
          <w:ilvl w:val="0"/>
          <w:numId w:val="1"/>
        </w:numPr>
      </w:pPr>
      <w:r>
        <w:t>Наличие свободных носителей заряда</w:t>
      </w:r>
    </w:p>
    <w:p w:rsidR="00021EBD" w:rsidRDefault="00021EBD" w:rsidP="00021EBD">
      <w:pPr>
        <w:pStyle w:val="ListParagraph"/>
        <w:numPr>
          <w:ilvl w:val="0"/>
          <w:numId w:val="1"/>
        </w:numPr>
      </w:pPr>
      <w:r>
        <w:t>Наличие эл поля</w:t>
      </w:r>
    </w:p>
    <w:p w:rsidR="00021EBD" w:rsidRDefault="00021EBD" w:rsidP="00021EBD">
      <w:pPr>
        <w:pStyle w:val="ListParagraph"/>
        <w:numPr>
          <w:ilvl w:val="0"/>
          <w:numId w:val="1"/>
        </w:numPr>
      </w:pPr>
      <w:r>
        <w:t>Замкнутая эл цепь</w:t>
      </w:r>
    </w:p>
    <w:p w:rsidR="00144DFE" w:rsidRDefault="00144DFE" w:rsidP="00021EBD">
      <w:r>
        <w:rPr>
          <w:noProof/>
          <w:lang w:eastAsia="ru-RU"/>
        </w:rPr>
        <w:drawing>
          <wp:inline distT="0" distB="0" distL="0" distR="0" wp14:anchorId="2A7CCC64" wp14:editId="466A05DD">
            <wp:extent cx="48577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FE" w:rsidRPr="00144DFE" w:rsidRDefault="00144DFE" w:rsidP="00144DFE">
      <w:pPr>
        <w:jc w:val="center"/>
        <w:rPr>
          <w:i/>
        </w:rPr>
      </w:pPr>
      <w:r>
        <w:rPr>
          <w:i/>
        </w:rPr>
        <w:t xml:space="preserve">состовляющие: положит полюс, отриц полюс, и т.д. </w:t>
      </w:r>
    </w:p>
    <w:p w:rsidR="00144DFE" w:rsidRDefault="00144DFE" w:rsidP="00021EBD">
      <w:r>
        <w:rPr>
          <w:lang w:val="en-US"/>
        </w:rPr>
        <w:t>C</w:t>
      </w:r>
      <w:r>
        <w:t>торонняя сила</w:t>
      </w:r>
      <w:r w:rsidR="00122FB2">
        <w:t xml:space="preserve"> (</w:t>
      </w:r>
      <w:r w:rsidR="00122FB2">
        <w:rPr>
          <w:lang w:val="en-US"/>
        </w:rPr>
        <w:t>F</w:t>
      </w:r>
      <w:proofErr w:type="gramStart"/>
      <w:r w:rsidR="00122FB2">
        <w:t xml:space="preserve">ст) </w:t>
      </w:r>
      <w:r w:rsidRPr="00144DFE">
        <w:t xml:space="preserve"> </w:t>
      </w:r>
      <w:r>
        <w:t>–</w:t>
      </w:r>
      <w:proofErr w:type="gramEnd"/>
      <w:r w:rsidRPr="00144DFE">
        <w:t xml:space="preserve"> </w:t>
      </w:r>
      <w:r>
        <w:rPr>
          <w:lang w:val="en-US"/>
        </w:rPr>
        <w:t>c</w:t>
      </w:r>
      <w:r w:rsidR="00021EBD">
        <w:t>ила</w:t>
      </w:r>
      <w:r w:rsidRPr="00144DFE">
        <w:t xml:space="preserve"> </w:t>
      </w:r>
      <w:r w:rsidR="00021EBD">
        <w:t xml:space="preserve">неэл происхождения заставляющая носителей заряда двигаться против электрической силы </w:t>
      </w:r>
    </w:p>
    <w:p w:rsidR="00021EBD" w:rsidRDefault="00021EBD" w:rsidP="00021EBD">
      <w:r>
        <w:t>Источник тока - устройство в котором стороння сила совершает работу по перемещению зарядов против эл силы</w:t>
      </w:r>
    </w:p>
    <w:p w:rsidR="003A6461" w:rsidRDefault="003A6461" w:rsidP="00021EBD"/>
    <w:p w:rsidR="003A6461" w:rsidRDefault="003A6461" w:rsidP="00021EBD">
      <w:r>
        <w:t>Источники тока</w:t>
      </w:r>
    </w:p>
    <w:p w:rsidR="003A6461" w:rsidRDefault="003A6461" w:rsidP="003A6461">
      <w:pPr>
        <w:pStyle w:val="ListParagraph"/>
        <w:numPr>
          <w:ilvl w:val="0"/>
          <w:numId w:val="2"/>
        </w:numPr>
      </w:pPr>
      <w:r>
        <w:t>Химические</w:t>
      </w:r>
      <w:r w:rsidR="004857B9">
        <w:t xml:space="preserve"> (гальванические</w:t>
      </w:r>
      <w:r w:rsidR="004857B9" w:rsidRPr="004857B9">
        <w:t xml:space="preserve">) – </w:t>
      </w:r>
      <w:r w:rsidR="004857B9">
        <w:t>элементы в которых ток возникает из за происходящих химических реакций</w:t>
      </w:r>
    </w:p>
    <w:p w:rsidR="003A6461" w:rsidRDefault="003A6461" w:rsidP="003A6461">
      <w:pPr>
        <w:pStyle w:val="ListParagraph"/>
        <w:numPr>
          <w:ilvl w:val="1"/>
          <w:numId w:val="2"/>
        </w:numPr>
      </w:pPr>
      <w:r>
        <w:t>Гальванические элементы и их батареи</w:t>
      </w:r>
      <w:r w:rsidR="004857B9">
        <w:t xml:space="preserve"> (повторяющиеся слои гальв. элементов)</w:t>
      </w:r>
    </w:p>
    <w:p w:rsidR="004857B9" w:rsidRDefault="004857B9" w:rsidP="004857B9">
      <w:pPr>
        <w:pStyle w:val="ListParagraph"/>
        <w:ind w:left="1440"/>
      </w:pPr>
      <w:r>
        <w:rPr>
          <w:noProof/>
          <w:lang w:eastAsia="ru-RU"/>
        </w:rPr>
        <w:drawing>
          <wp:inline distT="0" distB="0" distL="0" distR="0" wp14:anchorId="678FDC14" wp14:editId="40E1541A">
            <wp:extent cx="2466975" cy="114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017" cy="11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61" w:rsidRDefault="003A6461" w:rsidP="003A6461">
      <w:pPr>
        <w:pStyle w:val="ListParagraph"/>
        <w:numPr>
          <w:ilvl w:val="1"/>
          <w:numId w:val="2"/>
        </w:numPr>
      </w:pPr>
      <w:r>
        <w:t>Аккумуляторы</w:t>
      </w:r>
      <w:r w:rsidR="004857B9">
        <w:t xml:space="preserve"> – тоже химический элемент, но в нем хим реакция происходит в двух направлениях (для зарядки и для передачи)</w:t>
      </w:r>
    </w:p>
    <w:p w:rsidR="003A6461" w:rsidRDefault="003A6461" w:rsidP="003A6461">
      <w:pPr>
        <w:pStyle w:val="ListParagraph"/>
        <w:numPr>
          <w:ilvl w:val="0"/>
          <w:numId w:val="2"/>
        </w:numPr>
      </w:pPr>
      <w:r>
        <w:t>Термоэлементы и термобатареи</w:t>
      </w:r>
    </w:p>
    <w:p w:rsidR="004857B9" w:rsidRDefault="004857B9" w:rsidP="003A6461">
      <w:pPr>
        <w:pStyle w:val="ListParagraph"/>
        <w:numPr>
          <w:ilvl w:val="0"/>
          <w:numId w:val="2"/>
        </w:numPr>
      </w:pPr>
      <w:r>
        <w:t>Генераторы (стоят на атомных, гидроэлектростанций, тепловых и т.п.)</w:t>
      </w:r>
    </w:p>
    <w:p w:rsidR="00D03691" w:rsidRDefault="00D03691" w:rsidP="00D03691"/>
    <w:p w:rsidR="00D03691" w:rsidRDefault="00D03691" w:rsidP="00D03691">
      <w:r>
        <w:t>Виды воздействия на тела при эл. токе в них:</w:t>
      </w:r>
    </w:p>
    <w:p w:rsidR="00D03691" w:rsidRDefault="00D03691" w:rsidP="00D03691">
      <w:pPr>
        <w:pStyle w:val="ListParagraph"/>
        <w:numPr>
          <w:ilvl w:val="0"/>
          <w:numId w:val="3"/>
        </w:numPr>
      </w:pPr>
      <w:r>
        <w:lastRenderedPageBreak/>
        <w:t>Тепловое действие – чем выше сила тока, тем больше нагревается проводник</w:t>
      </w:r>
    </w:p>
    <w:p w:rsidR="00D03691" w:rsidRDefault="00D03691" w:rsidP="00D03691">
      <w:pPr>
        <w:pStyle w:val="ListParagraph"/>
        <w:numPr>
          <w:ilvl w:val="0"/>
          <w:numId w:val="3"/>
        </w:numPr>
      </w:pPr>
      <w:r>
        <w:t>Магнитное действие</w:t>
      </w:r>
      <w:r w:rsidR="00694101">
        <w:t xml:space="preserve"> (электродвигатели, сортировка, магнитные замки, маг подушка в транспорте)</w:t>
      </w:r>
    </w:p>
    <w:p w:rsidR="00D03691" w:rsidRDefault="00D03691" w:rsidP="00D03691">
      <w:pPr>
        <w:pStyle w:val="ListParagraph"/>
      </w:pPr>
      <w:r>
        <w:rPr>
          <w:noProof/>
          <w:lang w:eastAsia="ru-RU"/>
        </w:rPr>
        <w:drawing>
          <wp:inline distT="0" distB="0" distL="0" distR="0">
            <wp:extent cx="5421785" cy="40576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60" cy="40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91" w:rsidRPr="00D03691" w:rsidRDefault="00D03691" w:rsidP="00D03691">
      <w:pPr>
        <w:pStyle w:val="ListParagraph"/>
        <w:jc w:val="center"/>
      </w:pPr>
      <w:r>
        <w:t>составляющие: ИТ – источник тока, катушка – железный стержень обмотанный проводом</w:t>
      </w:r>
    </w:p>
    <w:p w:rsidR="00D03691" w:rsidRDefault="00694101" w:rsidP="00D03691">
      <w:pPr>
        <w:pStyle w:val="ListParagraph"/>
        <w:numPr>
          <w:ilvl w:val="0"/>
          <w:numId w:val="3"/>
        </w:numPr>
      </w:pPr>
      <w:r>
        <w:t xml:space="preserve">Химическое (применение: разложение воды на </w:t>
      </w:r>
      <w:r>
        <w:rPr>
          <w:lang w:val="en-US"/>
        </w:rPr>
        <w:t>H</w:t>
      </w:r>
      <w:r w:rsidRPr="00694101">
        <w:t xml:space="preserve">2 </w:t>
      </w:r>
      <w:r>
        <w:t xml:space="preserve">и </w:t>
      </w:r>
      <w:r>
        <w:rPr>
          <w:lang w:val="en-US"/>
        </w:rPr>
        <w:t>O</w:t>
      </w:r>
      <w:r w:rsidRPr="00694101">
        <w:t xml:space="preserve">2, </w:t>
      </w:r>
      <w:r>
        <w:t>получение чистых металлов</w:t>
      </w:r>
      <w:r w:rsidR="003E7678">
        <w:t>, рафинирование меди, получение тонких метал. покрытий</w:t>
      </w:r>
      <w:r>
        <w:t>)</w:t>
      </w:r>
    </w:p>
    <w:p w:rsidR="00EA36A3" w:rsidRDefault="00EA36A3" w:rsidP="00D03691">
      <w:pPr>
        <w:pStyle w:val="ListParagraph"/>
        <w:numPr>
          <w:ilvl w:val="0"/>
          <w:numId w:val="3"/>
        </w:numPr>
      </w:pPr>
      <w:r>
        <w:t>Световое (светодиоды)</w:t>
      </w:r>
      <w:bookmarkStart w:id="0" w:name="_GoBack"/>
      <w:bookmarkEnd w:id="0"/>
    </w:p>
    <w:p w:rsidR="00694101" w:rsidRDefault="00694101" w:rsidP="00694101">
      <w:pPr>
        <w:pStyle w:val="Li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01" w:rsidRPr="00694101" w:rsidRDefault="00694101" w:rsidP="00694101">
      <w:pPr>
        <w:pStyle w:val="ListParagraph"/>
        <w:jc w:val="center"/>
      </w:pPr>
      <w:r>
        <w:t xml:space="preserve">на этом рисунке водный раствор имеет ионы </w:t>
      </w:r>
      <w:r>
        <w:rPr>
          <w:lang w:val="en-US"/>
        </w:rPr>
        <w:t>Cu</w:t>
      </w:r>
      <w:r w:rsidRPr="00694101">
        <w:t xml:space="preserve">4++ </w:t>
      </w:r>
      <w:r>
        <w:t xml:space="preserve">и </w:t>
      </w:r>
      <w:r>
        <w:rPr>
          <w:lang w:val="en-US"/>
        </w:rPr>
        <w:t>SO</w:t>
      </w:r>
      <w:r w:rsidRPr="00694101">
        <w:t>4--,</w:t>
      </w:r>
      <w:r>
        <w:t xml:space="preserve"> при этом +ион оседает на правом катоде.</w:t>
      </w:r>
    </w:p>
    <w:sectPr w:rsidR="00694101" w:rsidRPr="0069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741"/>
    <w:multiLevelType w:val="hybridMultilevel"/>
    <w:tmpl w:val="2C261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4F76"/>
    <w:multiLevelType w:val="hybridMultilevel"/>
    <w:tmpl w:val="5614B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31B82"/>
    <w:multiLevelType w:val="hybridMultilevel"/>
    <w:tmpl w:val="79EA9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9C"/>
    <w:rsid w:val="00021EBD"/>
    <w:rsid w:val="00122FB2"/>
    <w:rsid w:val="00144DFE"/>
    <w:rsid w:val="00286113"/>
    <w:rsid w:val="003A6461"/>
    <w:rsid w:val="003E69EE"/>
    <w:rsid w:val="003E7678"/>
    <w:rsid w:val="004857B9"/>
    <w:rsid w:val="004A229C"/>
    <w:rsid w:val="00694101"/>
    <w:rsid w:val="00B11A64"/>
    <w:rsid w:val="00B95908"/>
    <w:rsid w:val="00D03691"/>
    <w:rsid w:val="00EA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F237"/>
  <w15:chartTrackingRefBased/>
  <w15:docId w15:val="{ECAEAFA3-22EC-40A4-A0C6-350626A4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2020-08-04T16:46:00Z</dcterms:created>
  <dcterms:modified xsi:type="dcterms:W3CDTF">2020-08-05T17:01:00Z</dcterms:modified>
</cp:coreProperties>
</file>