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3D5" w:rsidRPr="0050594D" w:rsidRDefault="009603D5" w:rsidP="009603D5">
      <w:pPr>
        <w:ind w:firstLine="0"/>
        <w:jc w:val="left"/>
        <w:rPr>
          <w:rFonts w:eastAsia="Calibri" w:cs="Times New Roman"/>
        </w:rPr>
        <w:sectPr w:rsidR="009603D5" w:rsidRPr="0050594D" w:rsidSect="00163538">
          <w:pgSz w:w="11906" w:h="16838"/>
          <w:pgMar w:top="1134" w:right="567" w:bottom="1134" w:left="1701" w:header="709" w:footer="709" w:gutter="0"/>
          <w:pgNumType w:start="6"/>
          <w:cols w:space="720"/>
          <w:titlePg/>
          <w:docGrid w:linePitch="354"/>
        </w:sectPr>
      </w:pPr>
    </w:p>
    <w:tbl>
      <w:tblPr>
        <w:tblpPr w:leftFromText="181" w:rightFromText="181" w:bottomFromText="160" w:horzAnchor="margin" w:tblpX="108" w:tblpYSpec="top"/>
        <w:tblOverlap w:val="never"/>
        <w:tblW w:w="490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0"/>
        <w:gridCol w:w="638"/>
        <w:gridCol w:w="1363"/>
        <w:gridCol w:w="962"/>
        <w:gridCol w:w="621"/>
        <w:gridCol w:w="3800"/>
        <w:gridCol w:w="699"/>
        <w:gridCol w:w="638"/>
        <w:gridCol w:w="1077"/>
      </w:tblGrid>
      <w:tr w:rsidR="00C910F4" w:rsidRPr="0050594D" w:rsidTr="00C910F4">
        <w:trPr>
          <w:cantSplit/>
          <w:trHeight w:val="135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строки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Формат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Обозначение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Количеств</w:t>
            </w:r>
          </w:p>
          <w:p w:rsidR="009603D5" w:rsidRPr="009710F6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Примечание</w:t>
            </w: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Документация общая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1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03D5" w:rsidRPr="009603D5" w:rsidRDefault="009603D5" w:rsidP="00C910F4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Задание по дипломному проектированию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4</w:t>
            </w:r>
          </w:p>
        </w:tc>
        <w:tc>
          <w:tcPr>
            <w:tcW w:w="3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–2019-РПЗ</w:t>
            </w:r>
          </w:p>
        </w:tc>
        <w:tc>
          <w:tcPr>
            <w:tcW w:w="181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Расчетно-пояснительная записка</w:t>
            </w:r>
          </w:p>
        </w:tc>
        <w:tc>
          <w:tcPr>
            <w:tcW w:w="33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E2343E" w:rsidRDefault="000228A5" w:rsidP="002E087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70</w:t>
            </w:r>
            <w:bookmarkStart w:id="0" w:name="_GoBack"/>
            <w:bookmarkEnd w:id="0"/>
          </w:p>
        </w:tc>
        <w:tc>
          <w:tcPr>
            <w:tcW w:w="817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5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–2019-01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Диаграмма вариантов использования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6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2E087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2E087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2-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Схема взаимодействия клиента и сервера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7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3-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9603D5">
              <w:rPr>
                <w:rFonts w:eastAsia="Times New Roman" w:cs="Times New Roman"/>
                <w:sz w:val="20"/>
                <w:szCs w:val="20"/>
              </w:rPr>
              <w:t>Архитектура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10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8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4-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Структура компонентов клиентской части веб-системы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9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5-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Схема взаимодействия компонентов клиентской части для роли User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0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10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6-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 xml:space="preserve">Схема взаимодействия компонентов клиентской части для роли </w:t>
            </w:r>
            <w:r w:rsidRPr="00B0036E">
              <w:rPr>
                <w:rFonts w:eastAsia="Times New Roman" w:cs="Times New Roman"/>
                <w:sz w:val="22"/>
              </w:rPr>
              <w:t xml:space="preserve"> </w:t>
            </w:r>
            <w:r w:rsidRPr="00B0036E">
              <w:rPr>
                <w:rFonts w:eastAsia="Times New Roman" w:cs="Times New Roman"/>
                <w:sz w:val="20"/>
                <w:szCs w:val="20"/>
              </w:rPr>
              <w:t>Administrator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C910F4" w:rsidRPr="0050594D" w:rsidTr="00C910F4">
        <w:trPr>
          <w:trHeight w:val="443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11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 w:rsidR="00B0036E"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7-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главной страницы со списком задач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603D5" w:rsidRPr="009603D5" w:rsidRDefault="009603D5" w:rsidP="00C910F4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603D5" w:rsidRPr="009603D5" w:rsidRDefault="009603D5" w:rsidP="00C910F4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529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12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–2019-08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B0036E" w:rsidRDefault="00B0036E" w:rsidP="00B0036E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0"/>
              <w:jc w:val="left"/>
              <w:rPr>
                <w:rFonts w:eastAsia="Times New Roman" w:cs="Times New Roman"/>
                <w:sz w:val="20"/>
                <w:szCs w:val="20"/>
              </w:rPr>
            </w:pPr>
            <w:r w:rsidRPr="00B0036E">
              <w:rPr>
                <w:rFonts w:eastAsia="Times New Roman" w:cs="Times New Roman"/>
                <w:sz w:val="20"/>
                <w:szCs w:val="20"/>
              </w:rPr>
              <w:t>Макет страницы детального описания задачи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13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–2019-0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страницы профиля пользователя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390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14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А4</w:t>
            </w: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0"/>
                <w:szCs w:val="20"/>
              </w:rPr>
            </w:pP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/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0</w:t>
            </w:r>
            <w:r>
              <w:rPr>
                <w:rFonts w:eastAsia="Calibri" w:cs="Times New Roman"/>
                <w:spacing w:val="-2"/>
                <w:sz w:val="20"/>
                <w:szCs w:val="20"/>
              </w:rPr>
              <w:t>9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–2019-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  <w:lang w:val="en-US"/>
              </w:rPr>
              <w:t>10-</w:t>
            </w:r>
            <w:r w:rsidRPr="009603D5">
              <w:rPr>
                <w:rFonts w:eastAsia="Calibri" w:cs="Times New Roman"/>
                <w:spacing w:val="-2"/>
                <w:sz w:val="20"/>
                <w:szCs w:val="20"/>
              </w:rPr>
              <w:t>ПЛ</w:t>
            </w: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cs="Times New Roman"/>
                <w:sz w:val="20"/>
                <w:szCs w:val="20"/>
              </w:rPr>
            </w:pPr>
            <w:r w:rsidRPr="00B0036E">
              <w:rPr>
                <w:rFonts w:cs="Times New Roman"/>
                <w:sz w:val="20"/>
                <w:szCs w:val="20"/>
              </w:rPr>
              <w:t>Макет всплывающего окна с формой редактирования информации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62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94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35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2"/>
              </w:rPr>
            </w:pPr>
          </w:p>
        </w:tc>
        <w:tc>
          <w:tcPr>
            <w:tcW w:w="1403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pacing w:val="-2"/>
                <w:sz w:val="22"/>
              </w:rPr>
            </w:pPr>
          </w:p>
        </w:tc>
        <w:tc>
          <w:tcPr>
            <w:tcW w:w="18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-2808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2"/>
                <w:highlight w:val="yellow"/>
              </w:rPr>
            </w:pPr>
          </w:p>
        </w:tc>
        <w:tc>
          <w:tcPr>
            <w:tcW w:w="81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25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b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ДП–30701114</w:t>
            </w:r>
            <w:r>
              <w:rPr>
                <w:rFonts w:eastAsia="Calibri" w:cs="Times New Roman"/>
                <w:sz w:val="20"/>
                <w:szCs w:val="20"/>
                <w:lang w:val="en-US"/>
              </w:rPr>
              <w:t>/</w:t>
            </w:r>
            <w:r>
              <w:rPr>
                <w:rFonts w:eastAsia="Calibri" w:cs="Times New Roman"/>
                <w:sz w:val="20"/>
                <w:szCs w:val="20"/>
              </w:rPr>
              <w:t>09</w:t>
            </w:r>
            <w:r w:rsidRPr="009603D5">
              <w:rPr>
                <w:rFonts w:eastAsia="Calibri" w:cs="Times New Roman"/>
                <w:sz w:val="20"/>
                <w:szCs w:val="20"/>
              </w:rPr>
              <w:t>–2019-РПЗ</w:t>
            </w:r>
          </w:p>
        </w:tc>
      </w:tr>
      <w:tr w:rsidR="00B0036E" w:rsidRPr="0050594D" w:rsidTr="00C910F4">
        <w:trPr>
          <w:trHeight w:val="241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-108"/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36"/>
        </w:trPr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Изм.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-108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№ докум.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Подпись</w:t>
            </w: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Дата</w:t>
            </w:r>
          </w:p>
        </w:tc>
        <w:tc>
          <w:tcPr>
            <w:tcW w:w="2960" w:type="pct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b/>
                <w:sz w:val="20"/>
                <w:szCs w:val="20"/>
              </w:rPr>
            </w:pPr>
          </w:p>
        </w:tc>
      </w:tr>
      <w:tr w:rsidR="00B0036E" w:rsidRPr="0050594D" w:rsidTr="00C910F4">
        <w:trPr>
          <w:trHeight w:val="141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Разраб.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2E087E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Драгун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810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Ведомость объема </w:t>
            </w:r>
          </w:p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дипломного проекта</w:t>
            </w: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Лит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 xml:space="preserve">Лист 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Листов</w:t>
            </w:r>
          </w:p>
        </w:tc>
      </w:tr>
      <w:tr w:rsidR="00B0036E" w:rsidRPr="0050594D" w:rsidTr="00C910F4">
        <w:trPr>
          <w:trHeight w:val="244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Руковод.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3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У</w:t>
            </w:r>
          </w:p>
        </w:tc>
        <w:tc>
          <w:tcPr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  <w:tc>
          <w:tcPr>
            <w:tcW w:w="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1</w:t>
            </w:r>
          </w:p>
        </w:tc>
      </w:tr>
      <w:tr w:rsidR="00B0036E" w:rsidRPr="0050594D" w:rsidTr="00C910F4">
        <w:trPr>
          <w:trHeight w:val="2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Консульт.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20"/>
                <w:szCs w:val="20"/>
                <w:lang w:val="en-US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Иванченко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0"/>
                <w:szCs w:val="20"/>
              </w:rPr>
            </w:pPr>
          </w:p>
        </w:tc>
        <w:tc>
          <w:tcPr>
            <w:tcW w:w="1150" w:type="pct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  <w:lang w:val="en-US"/>
              </w:rPr>
              <w:t xml:space="preserve">1-40 01 01 </w:t>
            </w:r>
          </w:p>
          <w:p w:rsidR="00B0036E" w:rsidRPr="009603D5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center"/>
              <w:rPr>
                <w:rFonts w:eastAsia="Calibri" w:cs="Times New Roman"/>
                <w:sz w:val="20"/>
                <w:szCs w:val="20"/>
              </w:rPr>
            </w:pPr>
            <w:r w:rsidRPr="009603D5">
              <w:rPr>
                <w:rFonts w:eastAsia="Calibri" w:cs="Times New Roman"/>
                <w:sz w:val="20"/>
                <w:szCs w:val="20"/>
              </w:rPr>
              <w:t>БНТУ, г.Минск</w:t>
            </w:r>
          </w:p>
        </w:tc>
      </w:tr>
      <w:tr w:rsidR="00B0036E" w:rsidRPr="0050594D" w:rsidTr="00C910F4">
        <w:trPr>
          <w:trHeight w:val="210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r w:rsidRPr="0050594D">
              <w:rPr>
                <w:rFonts w:eastAsia="Calibri" w:cs="Times New Roman"/>
                <w:sz w:val="18"/>
                <w:szCs w:val="18"/>
              </w:rPr>
              <w:t>Н.контр.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0253B0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>
              <w:rPr>
                <w:rFonts w:eastAsia="Calibri" w:cs="Times New Roman"/>
                <w:sz w:val="18"/>
                <w:szCs w:val="18"/>
              </w:rPr>
              <w:t>Домаренко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  <w:tr w:rsidR="00B0036E" w:rsidRPr="0050594D" w:rsidTr="00C910F4">
        <w:trPr>
          <w:trHeight w:val="102"/>
        </w:trPr>
        <w:tc>
          <w:tcPr>
            <w:tcW w:w="63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  <w:r w:rsidRPr="0050594D">
              <w:rPr>
                <w:rFonts w:eastAsia="Calibri" w:cs="Times New Roman"/>
                <w:sz w:val="18"/>
                <w:szCs w:val="18"/>
              </w:rPr>
              <w:t>Зав.каф.</w:t>
            </w:r>
          </w:p>
        </w:tc>
        <w:tc>
          <w:tcPr>
            <w:tcW w:w="6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B0036E" w:rsidRPr="000253B0" w:rsidRDefault="00B0036E" w:rsidP="00B0036E">
            <w:pPr>
              <w:tabs>
                <w:tab w:val="left" w:pos="0"/>
              </w:tabs>
              <w:spacing w:line="240" w:lineRule="auto"/>
              <w:ind w:firstLine="0"/>
              <w:rPr>
                <w:rFonts w:eastAsia="Calibri" w:cs="Times New Roman"/>
                <w:sz w:val="18"/>
                <w:szCs w:val="18"/>
              </w:rPr>
            </w:pPr>
            <w:r w:rsidRPr="000253B0">
              <w:rPr>
                <w:rFonts w:eastAsia="Calibri" w:cs="Times New Roman"/>
                <w:sz w:val="18"/>
                <w:szCs w:val="18"/>
              </w:rPr>
              <w:t>Полозков</w:t>
            </w:r>
          </w:p>
        </w:tc>
        <w:tc>
          <w:tcPr>
            <w:tcW w:w="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2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0036E" w:rsidRPr="0050594D" w:rsidRDefault="00B0036E" w:rsidP="00B0036E">
            <w:pPr>
              <w:tabs>
                <w:tab w:val="left" w:pos="0"/>
              </w:tabs>
              <w:spacing w:line="240" w:lineRule="auto"/>
              <w:ind w:firstLine="0"/>
              <w:jc w:val="left"/>
              <w:rPr>
                <w:rFonts w:eastAsia="Calibri" w:cs="Times New Roman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  <w:tc>
          <w:tcPr>
            <w:tcW w:w="1150" w:type="pct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036E" w:rsidRPr="0050594D" w:rsidRDefault="00B0036E" w:rsidP="00B0036E">
            <w:pPr>
              <w:spacing w:line="240" w:lineRule="auto"/>
              <w:ind w:firstLine="0"/>
              <w:jc w:val="left"/>
              <w:rPr>
                <w:rFonts w:eastAsia="Calibri" w:cs="Times New Roman"/>
                <w:sz w:val="22"/>
              </w:rPr>
            </w:pPr>
          </w:p>
        </w:tc>
      </w:tr>
    </w:tbl>
    <w:p w:rsidR="007B6E07" w:rsidRPr="009603D5" w:rsidRDefault="007B6E07" w:rsidP="00BD77B9">
      <w:pPr>
        <w:ind w:right="140" w:firstLine="0"/>
      </w:pPr>
    </w:p>
    <w:sectPr w:rsidR="007B6E07" w:rsidRPr="009603D5" w:rsidSect="009603D5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E352F" w:rsidRDefault="002E352F" w:rsidP="009603D5">
      <w:pPr>
        <w:spacing w:line="240" w:lineRule="auto"/>
      </w:pPr>
      <w:r>
        <w:separator/>
      </w:r>
    </w:p>
  </w:endnote>
  <w:endnote w:type="continuationSeparator" w:id="0">
    <w:p w:rsidR="002E352F" w:rsidRDefault="002E352F" w:rsidP="009603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E352F" w:rsidRDefault="002E352F" w:rsidP="009603D5">
      <w:pPr>
        <w:spacing w:line="240" w:lineRule="auto"/>
      </w:pPr>
      <w:r>
        <w:separator/>
      </w:r>
    </w:p>
  </w:footnote>
  <w:footnote w:type="continuationSeparator" w:id="0">
    <w:p w:rsidR="002E352F" w:rsidRDefault="002E352F" w:rsidP="009603D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44E"/>
    <w:rsid w:val="000228A5"/>
    <w:rsid w:val="0019144E"/>
    <w:rsid w:val="001D28EA"/>
    <w:rsid w:val="00291FC6"/>
    <w:rsid w:val="002E087E"/>
    <w:rsid w:val="002E352F"/>
    <w:rsid w:val="00343E9C"/>
    <w:rsid w:val="003A21DC"/>
    <w:rsid w:val="007B6E07"/>
    <w:rsid w:val="00866366"/>
    <w:rsid w:val="009603D5"/>
    <w:rsid w:val="00963382"/>
    <w:rsid w:val="009710F6"/>
    <w:rsid w:val="00B0036E"/>
    <w:rsid w:val="00BD77B9"/>
    <w:rsid w:val="00C33829"/>
    <w:rsid w:val="00C910F4"/>
    <w:rsid w:val="00D3542B"/>
    <w:rsid w:val="00E2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B53C3A0-0195-4398-9125-8B1873B2D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603D5"/>
    <w:pPr>
      <w:spacing w:after="0" w:line="300" w:lineRule="auto"/>
      <w:ind w:firstLine="567"/>
      <w:jc w:val="both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603D5"/>
    <w:rPr>
      <w:rFonts w:ascii="Times New Roman" w:hAnsi="Times New Roman"/>
      <w:sz w:val="26"/>
    </w:rPr>
  </w:style>
  <w:style w:type="character" w:customStyle="1" w:styleId="FontStyle16">
    <w:name w:val="Font Style16"/>
    <w:basedOn w:val="a0"/>
    <w:rsid w:val="009603D5"/>
    <w:rPr>
      <w:rFonts w:ascii="Times New Roman" w:hAnsi="Times New Roman" w:cs="Times New Roman" w:hint="default"/>
      <w:sz w:val="26"/>
      <w:szCs w:val="26"/>
    </w:rPr>
  </w:style>
  <w:style w:type="character" w:customStyle="1" w:styleId="a5">
    <w:name w:val="Текст ГОСТ Знак"/>
    <w:basedOn w:val="a0"/>
    <w:link w:val="a6"/>
    <w:locked/>
    <w:rsid w:val="009603D5"/>
    <w:rPr>
      <w:rFonts w:ascii="Times New Roman" w:hAnsi="Times New Roman" w:cs="Times New Roman"/>
      <w:sz w:val="26"/>
    </w:rPr>
  </w:style>
  <w:style w:type="paragraph" w:customStyle="1" w:styleId="a6">
    <w:name w:val="Текст ГОСТ"/>
    <w:basedOn w:val="a"/>
    <w:link w:val="a5"/>
    <w:qFormat/>
    <w:rsid w:val="009603D5"/>
    <w:rPr>
      <w:rFonts w:cs="Times New Roman"/>
    </w:rPr>
  </w:style>
  <w:style w:type="paragraph" w:styleId="a7">
    <w:name w:val="footer"/>
    <w:basedOn w:val="a"/>
    <w:link w:val="a8"/>
    <w:uiPriority w:val="99"/>
    <w:unhideWhenUsed/>
    <w:rsid w:val="009603D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603D5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DAEEDE-A205-49AA-9E67-0ACC9F1AD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Inna Diz</cp:lastModifiedBy>
  <cp:revision>13</cp:revision>
  <dcterms:created xsi:type="dcterms:W3CDTF">2019-05-25T15:49:00Z</dcterms:created>
  <dcterms:modified xsi:type="dcterms:W3CDTF">2019-05-28T19:35:00Z</dcterms:modified>
</cp:coreProperties>
</file>