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575E" w14:textId="6A194DA1" w:rsidR="00F367E0" w:rsidRDefault="00A1280A" w:rsidP="00A1280A">
      <w:pPr>
        <w:pStyle w:val="Title"/>
      </w:pPr>
      <w:r w:rsidRPr="00A1280A">
        <w:t>03. A tömegkommunikáció jellemzői és funkciói</w:t>
      </w:r>
    </w:p>
    <w:p w14:paraId="7B363F6E" w14:textId="77777777" w:rsidR="00B47023" w:rsidRPr="00B47023" w:rsidRDefault="00B47023" w:rsidP="00B470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 tömegkommunikáció során valamilyen médium közvetítésével nagyszámú befogadó részére ugyanazt az üzenetet egyidőben lehet átadni.</w:t>
      </w:r>
    </w:p>
    <w:p w14:paraId="6B2C6B99" w14:textId="77777777" w:rsidR="00B47023" w:rsidRPr="00B47023" w:rsidRDefault="00B47023" w:rsidP="00B470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Az üzenetet a befogadók (célközönség) az újságíróktól vagy műsorkészítőktől kapják. A tömegkommunikációban megjelenő üzenetek válogatottak és szerkesztettek (ezért a manipuláció lehetőségét magukban rejtik).</w:t>
      </w:r>
    </w:p>
    <w:p w14:paraId="2228CA8A" w14:textId="77777777" w:rsidR="00B47023" w:rsidRPr="00B47023" w:rsidRDefault="00B47023" w:rsidP="00B4702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DCA46C1">
          <v:rect id="_x0000_i1025" style="width:0;height:1.5pt" o:hralign="center" o:hrstd="t" o:hr="t" fillcolor="#a0a0a0" stroked="f"/>
        </w:pict>
      </w:r>
    </w:p>
    <w:p w14:paraId="11EED0A6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Tömegkommunikációs eszközök típusai</w:t>
      </w:r>
    </w:p>
    <w:p w14:paraId="11C732D8" w14:textId="77777777" w:rsidR="00B47023" w:rsidRPr="00B47023" w:rsidRDefault="00B47023" w:rsidP="00B47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auditív (halással fogadjuk be, rádió)</w:t>
      </w:r>
    </w:p>
    <w:p w14:paraId="21F64756" w14:textId="77777777" w:rsidR="00B47023" w:rsidRPr="00B47023" w:rsidRDefault="00B47023" w:rsidP="00B47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vizuális (látással fogadjuk be, újság (sajtó))</w:t>
      </w:r>
    </w:p>
    <w:p w14:paraId="001B70EF" w14:textId="77777777" w:rsidR="00B47023" w:rsidRPr="00B47023" w:rsidRDefault="00B47023" w:rsidP="00B47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audiovizuális (látás és hallás, tv)</w:t>
      </w:r>
    </w:p>
    <w:p w14:paraId="37C82743" w14:textId="77777777" w:rsidR="00B47023" w:rsidRPr="00B47023" w:rsidRDefault="00B47023" w:rsidP="00B4702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4093B39">
          <v:rect id="_x0000_i1026" style="width:0;height:1.5pt" o:hralign="center" o:hrstd="t" o:hr="t" fillcolor="#a0a0a0" stroked="f"/>
        </w:pict>
      </w:r>
    </w:p>
    <w:p w14:paraId="14971627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Tömegkommunikációs eszközök</w:t>
      </w:r>
    </w:p>
    <w:p w14:paraId="03398BBF" w14:textId="77777777" w:rsidR="00B47023" w:rsidRPr="00B47023" w:rsidRDefault="00B47023" w:rsidP="00B47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elektronikus, televízió</w:t>
      </w:r>
    </w:p>
    <w:p w14:paraId="51B2CCFE" w14:textId="77777777" w:rsidR="00B47023" w:rsidRPr="00B47023" w:rsidRDefault="00B47023" w:rsidP="00B47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rádió</w:t>
      </w:r>
    </w:p>
    <w:p w14:paraId="536F055D" w14:textId="77777777" w:rsidR="00B47023" w:rsidRPr="00B47023" w:rsidRDefault="00B47023" w:rsidP="00B47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internet</w:t>
      </w:r>
    </w:p>
    <w:p w14:paraId="652DB080" w14:textId="77777777" w:rsidR="00B47023" w:rsidRPr="00B47023" w:rsidRDefault="00B47023" w:rsidP="00B47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nyomtatott, újság vagy sajtó</w:t>
      </w:r>
    </w:p>
    <w:p w14:paraId="24D91809" w14:textId="77777777" w:rsidR="00B47023" w:rsidRPr="00B47023" w:rsidRDefault="00B47023" w:rsidP="00B47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plakát</w:t>
      </w:r>
    </w:p>
    <w:p w14:paraId="377BDC93" w14:textId="77777777" w:rsidR="00B47023" w:rsidRPr="00B47023" w:rsidRDefault="00B47023" w:rsidP="00B470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Ugyanúgy a tömegkommunikáció is nyelvi és nem nyelvi eszközökkel tájékoztatnak, felhívnak, érzelemkifejező funkciójukkal élnek, kapcsolatteremtő tartó záró szerepük van. Esztétikai funkciót hordoznak és értelmező funkció (metanyelvi) szerepet töltenek be.</w:t>
      </w:r>
    </w:p>
    <w:p w14:paraId="25C9BBEF" w14:textId="77777777" w:rsidR="00B47023" w:rsidRPr="00B47023" w:rsidRDefault="00B47023" w:rsidP="00B470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 tömegkommunikációs eszközök használata során nemcsak leírt vagy kimondott szavak hatnak ránk, hanem az ezeket kísérő színek, képek, hangok, zene is. Sok esetben tudatalatti hatásra is törekszenek a műsor készítői.</w:t>
      </w:r>
    </w:p>
    <w:p w14:paraId="473B9312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A tömegkommunikáció funkciói</w:t>
      </w:r>
    </w:p>
    <w:p w14:paraId="5385EBCF" w14:textId="77777777" w:rsidR="00B47023" w:rsidRPr="00B47023" w:rsidRDefault="00B47023" w:rsidP="00B47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tájékoztat</w:t>
      </w:r>
    </w:p>
    <w:p w14:paraId="53B44EF9" w14:textId="77777777" w:rsidR="00B47023" w:rsidRPr="00B47023" w:rsidRDefault="00B47023" w:rsidP="00B47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véleményt formál, magyaráz</w:t>
      </w:r>
    </w:p>
    <w:p w14:paraId="47467A14" w14:textId="77777777" w:rsidR="00B47023" w:rsidRPr="00B47023" w:rsidRDefault="00B47023" w:rsidP="00B47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közösségépítés</w:t>
      </w:r>
    </w:p>
    <w:p w14:paraId="75C62003" w14:textId="77777777" w:rsidR="00B47023" w:rsidRPr="00B47023" w:rsidRDefault="00B47023" w:rsidP="00B47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oktat, értéket közvetít</w:t>
      </w:r>
    </w:p>
    <w:p w14:paraId="4CC70F9F" w14:textId="77777777" w:rsidR="00B47023" w:rsidRPr="00B47023" w:rsidRDefault="00B47023" w:rsidP="00B47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szórakoztat</w:t>
      </w:r>
    </w:p>
    <w:p w14:paraId="0BAF1C69" w14:textId="77777777" w:rsidR="00B47023" w:rsidRPr="00B47023" w:rsidRDefault="00B47023" w:rsidP="00B4702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pict w14:anchorId="7131BCC4">
          <v:rect id="_x0000_i1027" style="width:0;height:1.5pt" o:hralign="center" o:hrstd="t" o:hr="t" fillcolor="#a0a0a0" stroked="f"/>
        </w:pict>
      </w:r>
    </w:p>
    <w:p w14:paraId="57E18CDC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Tömegkommunikációs műfajok</w:t>
      </w:r>
    </w:p>
    <w:p w14:paraId="28A2356F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Nyomtatott sajtó</w:t>
      </w:r>
    </w:p>
    <w:p w14:paraId="71E8B0DF" w14:textId="77777777" w:rsidR="003B6FD6" w:rsidRPr="003B6FD6" w:rsidRDefault="003B6FD6" w:rsidP="003B6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legrégebbi médiaműfaj (tömegközlési és tájékoztatási eszköz)</w:t>
      </w:r>
    </w:p>
    <w:p w14:paraId="06D65B25" w14:textId="77777777" w:rsidR="003B6FD6" w:rsidRPr="003B6FD6" w:rsidRDefault="003B6FD6" w:rsidP="003B6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több csoportosítási szempontja van, megjelenés rendszeressége, terjesztés helye, tartalmuk, célzott közönség, nyelvük illetve műfaj szerint </w:t>
      </w:r>
    </w:p>
    <w:p w14:paraId="68733EEE" w14:textId="77777777" w:rsidR="003B6FD6" w:rsidRPr="003B6FD6" w:rsidRDefault="003B6FD6" w:rsidP="003B6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tájékoztató (informcáiós) sajtóműfajok (hír, információ, közlemény, tudósítás, riport, interjú)</w:t>
      </w:r>
    </w:p>
    <w:p w14:paraId="28421BE9" w14:textId="77777777" w:rsidR="003B6FD6" w:rsidRPr="003B6FD6" w:rsidRDefault="003B6FD6" w:rsidP="003B6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véleményközlő (publicisztikai) sajtóműfajok (cikk, kommentár, glossza, jegyzet, nyílt és olvasói levél, kritika)</w:t>
      </w:r>
    </w:p>
    <w:p w14:paraId="0B357F42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Rádiós műfaj</w:t>
      </w:r>
    </w:p>
    <w:p w14:paraId="1E5FB0A4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Lehet írott anyagot előadó, megszólaltató műfajok (hír, jegyzet, gloszza, levél), illetve olyan hangos anyagok, amelyek közvetlenül a rádió részére készültek. Fontos az érthető, tiszta beszéd, pontos és tömör megfogalmazás.</w:t>
      </w:r>
    </w:p>
    <w:p w14:paraId="580836C1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Televíziós műfaj</w:t>
      </w:r>
    </w:p>
    <w:p w14:paraId="4E296646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1950-es évektől létezik, legkiterjedtebb műfaj. Különböző fejlett jelrendszereket képes kombinálni, kép, hang, emberi beszéd.</w:t>
      </w:r>
    </w:p>
    <w:p w14:paraId="2545754E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Az internet</w:t>
      </w:r>
    </w:p>
    <w:p w14:paraId="74B1FE0F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Legösszetettebb műfaj, a fentiek mindegyike megtalálható rajta.</w:t>
      </w:r>
    </w:p>
    <w:p w14:paraId="6B6C85A6" w14:textId="77777777" w:rsidR="003B6FD6" w:rsidRPr="003B6FD6" w:rsidRDefault="003B6FD6" w:rsidP="003B6F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269E866F">
          <v:rect id="_x0000_i1040" style="width:0;height:1.5pt" o:hralign="center" o:hrstd="t" o:hr="t" fillcolor="#a0a0a0" stroked="f"/>
        </w:pict>
      </w:r>
    </w:p>
    <w:p w14:paraId="3D50296A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A tömegkommunikációs szövegfajták műfaji sajátosságai</w:t>
      </w:r>
    </w:p>
    <w:p w14:paraId="4751A7F1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Hír</w:t>
      </w:r>
    </w:p>
    <w:p w14:paraId="22A499A0" w14:textId="77777777" w:rsidR="003B6FD6" w:rsidRPr="003B6FD6" w:rsidRDefault="003B6FD6" w:rsidP="003B6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újságírás</w:t>
      </w:r>
    </w:p>
    <w:p w14:paraId="1FA65722" w14:textId="77777777" w:rsidR="003B6FD6" w:rsidRPr="003B6FD6" w:rsidRDefault="003B6FD6" w:rsidP="003B6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legyen friss, közérdekű, fontos</w:t>
      </w:r>
    </w:p>
    <w:p w14:paraId="4B697C2E" w14:textId="77777777" w:rsidR="003B6FD6" w:rsidRPr="003B6FD6" w:rsidRDefault="003B6FD6" w:rsidP="003B6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ha a négy alapvető kérdésre válaszol (kivel/mivel, hol mikor mi történt) akkor kishírről beszélünk </w:t>
      </w:r>
    </w:p>
    <w:p w14:paraId="28CDDFD5" w14:textId="77777777" w:rsidR="003B6FD6" w:rsidRPr="003B6FD6" w:rsidRDefault="003B6FD6" w:rsidP="003B6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ha miért hogyan-ra válaszol akkor kifejlett hír</w:t>
      </w:r>
    </w:p>
    <w:p w14:paraId="7D10B02A" w14:textId="77777777" w:rsidR="003B6FD6" w:rsidRPr="003B6FD6" w:rsidRDefault="003B6FD6" w:rsidP="003B6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 medias res hír avagy dolgok közepébe vágó hír</w:t>
      </w:r>
    </w:p>
    <w:p w14:paraId="04432788" w14:textId="77777777" w:rsidR="003B6FD6" w:rsidRPr="003B6FD6" w:rsidRDefault="003B6FD6" w:rsidP="003B6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paródiahír, távolról valamilyen részlet felől közelítő hír</w:t>
      </w:r>
    </w:p>
    <w:p w14:paraId="1F505204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Információ</w:t>
      </w:r>
    </w:p>
    <w:p w14:paraId="67673379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 hír alapja és hírláncok összessége, tehát több, kisebb hírre bontható, az újságokban megjelenő információ mindig címes.</w:t>
      </w:r>
    </w:p>
    <w:p w14:paraId="1A91D982" w14:textId="77777777" w:rsidR="003B6FD6" w:rsidRDefault="003B6FD6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br w:type="page"/>
      </w:r>
    </w:p>
    <w:p w14:paraId="7D2EA8DB" w14:textId="12607C6B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Közlemény</w:t>
      </w:r>
    </w:p>
    <w:p w14:paraId="0210DC16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Valamilyen vállalat, szervezet, magánszemély fontos, közérdekű informácóját tartalmazó üzenet, a sajtó általában szó szerint adja közre.</w:t>
      </w:r>
    </w:p>
    <w:p w14:paraId="5BD7FBA7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Tudósítás</w:t>
      </w:r>
    </w:p>
    <w:p w14:paraId="07DE1056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Felel a ki, mi, hol, mikor, mit, miért, hogyan kérésekre, pontos, tárgyilagos és tényszerű. Hír és tudósítás közötti különbésg az az hogy a tudósítást készítő mindig a saját maga által látott, halott, tapasztalt, átélt eseményről számol be.</w:t>
      </w:r>
    </w:p>
    <w:p w14:paraId="6D25757A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Riport</w:t>
      </w:r>
    </w:p>
    <w:p w14:paraId="5118B90A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Fontos a riport írójának a személyes jelenléte, a riportban az író elbeszélő, cselekvő és résztvevő is lehet. Valóságban megtörént eseményről tudósít úgy, hogy a részvevőket is megszólaltatja, fontos hogy cselekménye van, párbeszédek, stb. Szerkezete: bevezetés (érdeklőds felkeltése), tárgyalás (közvetítés, párbeszéd), befejezés (lezárás: zárt befejezés, nyitott befejezés (kérdések, stb.)), több témája lehet.</w:t>
      </w:r>
    </w:p>
    <w:p w14:paraId="3C7F87E1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Interjú</w:t>
      </w:r>
    </w:p>
    <w:p w14:paraId="038C9503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Újságíró kérdéseivel párbeszédes formájú, közönség számára érdekes információk. Általában közérdekű téma, és az újságíró nem cselekvő mint egy riportban hanem közvetítő, faggató szerepet tölt be.</w:t>
      </w:r>
    </w:p>
    <w:p w14:paraId="433D5880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Cikk</w:t>
      </w:r>
    </w:p>
    <w:p w14:paraId="2378FA1F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Minden olyan írás ide tartozik amelyek megjelennek újságokban.</w:t>
      </w:r>
    </w:p>
    <w:p w14:paraId="73204602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Kommentár avagy hírmagyarázat</w:t>
      </w:r>
    </w:p>
    <w:p w14:paraId="382AB742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Hírek, információk megértését segíti, háttérmagyarázattal.</w:t>
      </w:r>
    </w:p>
    <w:p w14:paraId="59C5349E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Glossza</w:t>
      </w:r>
    </w:p>
    <w:p w14:paraId="7D8082D6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Rövid, tömör, szókimondó, ironikus, csattanóval záruló vers, kigúnyolható valós jelenségből indul ki.</w:t>
      </w:r>
    </w:p>
    <w:p w14:paraId="46284C18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Jegyzet</w:t>
      </w:r>
    </w:p>
    <w:p w14:paraId="12FC1468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Életből vett, hétköznapi eseményről ír, rövid és stílusesközben gazdag, hangvétele lehet komoly, humoros, lírai, drámai vagy akár ironikus.</w:t>
      </w:r>
    </w:p>
    <w:p w14:paraId="6BA78B88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Nyílt levél</w:t>
      </w:r>
    </w:p>
    <w:p w14:paraId="15A0D1A0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Közérdekű, nyilvánosságra tartozó témájú ismert vagy kitalált személynek szóló levél.</w:t>
      </w:r>
    </w:p>
    <w:p w14:paraId="5596AC48" w14:textId="77777777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t>Olvasói levél</w:t>
      </w:r>
    </w:p>
    <w:p w14:paraId="105C3919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Olvasó véleménye, hozzászólása, tanácskérése a lapban olvasottakkal kapcsolatban.</w:t>
      </w:r>
    </w:p>
    <w:p w14:paraId="5FF69935" w14:textId="77777777" w:rsidR="003B6FD6" w:rsidRDefault="003B6FD6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br w:type="page"/>
      </w:r>
    </w:p>
    <w:p w14:paraId="3D073FFC" w14:textId="4E4FA194" w:rsidR="003B6FD6" w:rsidRPr="003B6FD6" w:rsidRDefault="003B6FD6" w:rsidP="003B6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Kritika</w:t>
      </w:r>
    </w:p>
    <w:p w14:paraId="5A2E8076" w14:textId="77777777" w:rsidR="003B6FD6" w:rsidRPr="003B6FD6" w:rsidRDefault="003B6FD6" w:rsidP="003B6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Egy műalkotásnak a bemutatására készült értékelő leírás. Tárgya lehet irodalmi, színházi, zenei, képzőművészeti alkotás, stb. Egy egyszerű bemutatástól a tudományosan alátámasztott információt ír le.</w:t>
      </w:r>
    </w:p>
    <w:p w14:paraId="45030782" w14:textId="77777777" w:rsidR="003B6FD6" w:rsidRPr="003B6FD6" w:rsidRDefault="003B6FD6" w:rsidP="003B6F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B6FD6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2A981D21">
          <v:rect id="_x0000_i1041" style="width:0;height:1.5pt" o:hralign="center" o:hrstd="t" o:hr="t" fillcolor="#a0a0a0" stroked="f"/>
        </w:pict>
      </w:r>
    </w:p>
    <w:p w14:paraId="404DA341" w14:textId="68521263" w:rsidR="00B47023" w:rsidRPr="00B47023" w:rsidRDefault="00B47023" w:rsidP="00B4702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D7CC5C2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Tömegkommunikáció hatáskeltő, figyelemfekeltő eszközei</w:t>
      </w:r>
    </w:p>
    <w:p w14:paraId="36BBAFD1" w14:textId="77777777" w:rsidR="00B47023" w:rsidRPr="00B47023" w:rsidRDefault="00B47023" w:rsidP="00B47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színek célzott használata (élénk színek, kontrasztok (fekete-fehér, színes))</w:t>
      </w:r>
    </w:p>
    <w:p w14:paraId="5954C701" w14:textId="77777777" w:rsidR="00B47023" w:rsidRPr="00B47023" w:rsidRDefault="00B47023" w:rsidP="00B47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hangerő változtatása (általában reklámok hangosabban szólnak)</w:t>
      </w:r>
    </w:p>
    <w:p w14:paraId="246368A7" w14:textId="77777777" w:rsidR="00B47023" w:rsidRPr="00B47023" w:rsidRDefault="00B47023" w:rsidP="00B47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nyomtatásban külalak, betűstílus, betűszín, kiemelés, aláhúzás, az ábra a szövegben</w:t>
      </w:r>
    </w:p>
    <w:p w14:paraId="14B288BE" w14:textId="77777777" w:rsidR="00B47023" w:rsidRPr="00B47023" w:rsidRDefault="00B47023" w:rsidP="00B47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képi témaválasztás, társadalmi célú reklámok erős érzelmi hatása</w:t>
      </w:r>
    </w:p>
    <w:p w14:paraId="20348BBC" w14:textId="77777777" w:rsidR="00B47023" w:rsidRPr="00B47023" w:rsidRDefault="00B47023" w:rsidP="00B47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nyelvi stílus</w:t>
      </w:r>
    </w:p>
    <w:p w14:paraId="1AE1734E" w14:textId="77777777" w:rsidR="00B47023" w:rsidRPr="00B47023" w:rsidRDefault="00B47023" w:rsidP="00B47023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1CF84330">
          <v:rect id="_x0000_i1029" style="width:0;height:1.5pt" o:hralign="center" o:hrstd="t" o:hr="t" fillcolor="#a0a0a0" stroked="f"/>
        </w:pict>
      </w:r>
    </w:p>
    <w:p w14:paraId="5611402A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Tömegkommunikáció hatása a gondolkodásra</w:t>
      </w:r>
    </w:p>
    <w:p w14:paraId="6ED77A60" w14:textId="77777777" w:rsidR="00B47023" w:rsidRPr="00B47023" w:rsidRDefault="00B47023" w:rsidP="00B470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Észrevétlenül tanulhatnak az emberek viszont ennek hatására leszoktathatnak az önálló gondolkozásról és az ismeretszerzésről akár manipulálhatnak.</w:t>
      </w:r>
    </w:p>
    <w:p w14:paraId="5B7E9D06" w14:textId="77777777" w:rsidR="00B47023" w:rsidRPr="00B47023" w:rsidRDefault="00B47023" w:rsidP="00B47023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B47023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Módszerei</w:t>
      </w:r>
    </w:p>
    <w:p w14:paraId="235ADB9A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híres emberek fogadtatnak el árucikket</w:t>
      </w:r>
    </w:p>
    <w:p w14:paraId="6FA7766A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a csomagolás eladhatóvá teszi a terméket</w:t>
      </w:r>
    </w:p>
    <w:p w14:paraId="0676A7B0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félelemkeltés, bűntudatra alapozó meggyőzés (egészségügyi reklámok)</w:t>
      </w:r>
    </w:p>
    <w:p w14:paraId="110BC310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hivatkozás társadalmi csoporthoz, réteghez való tartozásra</w:t>
      </w:r>
    </w:p>
    <w:p w14:paraId="0B46F22A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szándékos hiánykeltés</w:t>
      </w:r>
    </w:p>
    <w:p w14:paraId="3BC4F552" w14:textId="77777777" w:rsidR="00B47023" w:rsidRPr="00B47023" w:rsidRDefault="00B47023" w:rsidP="00B47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B47023">
        <w:rPr>
          <w:rFonts w:eastAsia="Times New Roman" w:cs="Times New Roman"/>
          <w:kern w:val="0"/>
          <w:sz w:val="24"/>
          <w:szCs w:val="24"/>
          <w:lang/>
          <w14:ligatures w14:val="none"/>
        </w:rPr>
        <w:t>beetetés</w:t>
      </w:r>
    </w:p>
    <w:p w14:paraId="21B161ED" w14:textId="77777777" w:rsidR="00B47023" w:rsidRPr="00B47023" w:rsidRDefault="00B47023" w:rsidP="00B47023">
      <w:pPr>
        <w:rPr>
          <w:lang w:val="hu-HU"/>
        </w:rPr>
      </w:pPr>
    </w:p>
    <w:sectPr w:rsidR="00B47023" w:rsidRPr="00B4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84B48"/>
    <w:multiLevelType w:val="multilevel"/>
    <w:tmpl w:val="97F6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B0811"/>
    <w:multiLevelType w:val="multilevel"/>
    <w:tmpl w:val="5BD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B30AD"/>
    <w:multiLevelType w:val="multilevel"/>
    <w:tmpl w:val="506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71672"/>
    <w:multiLevelType w:val="multilevel"/>
    <w:tmpl w:val="A21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6C98"/>
    <w:multiLevelType w:val="multilevel"/>
    <w:tmpl w:val="961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33C9E"/>
    <w:multiLevelType w:val="multilevel"/>
    <w:tmpl w:val="548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719D6"/>
    <w:multiLevelType w:val="multilevel"/>
    <w:tmpl w:val="DB0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330309">
    <w:abstractNumId w:val="5"/>
  </w:num>
  <w:num w:numId="2" w16cid:durableId="1161694431">
    <w:abstractNumId w:val="1"/>
  </w:num>
  <w:num w:numId="3" w16cid:durableId="411317169">
    <w:abstractNumId w:val="6"/>
  </w:num>
  <w:num w:numId="4" w16cid:durableId="1143234363">
    <w:abstractNumId w:val="3"/>
  </w:num>
  <w:num w:numId="5" w16cid:durableId="1501698686">
    <w:abstractNumId w:val="0"/>
  </w:num>
  <w:num w:numId="6" w16cid:durableId="219632427">
    <w:abstractNumId w:val="2"/>
  </w:num>
  <w:num w:numId="7" w16cid:durableId="1237978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D0"/>
    <w:rsid w:val="00125D49"/>
    <w:rsid w:val="003B6FD6"/>
    <w:rsid w:val="00460ABB"/>
    <w:rsid w:val="007F1075"/>
    <w:rsid w:val="009A65C5"/>
    <w:rsid w:val="00A1280A"/>
    <w:rsid w:val="00B47023"/>
    <w:rsid w:val="00BF6AD0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C0BC1"/>
  <w15:chartTrackingRefBased/>
  <w15:docId w15:val="{E26214C7-2D7E-4C63-922F-0A67F80A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BF6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6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D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7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2024-05-27T19:31:00Z</dcterms:created>
  <dcterms:modified xsi:type="dcterms:W3CDTF">2024-05-28T22:16:00Z</dcterms:modified>
</cp:coreProperties>
</file>