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3A7F" w14:textId="28EA4FA6" w:rsidR="00F367E0" w:rsidRDefault="00FD3EC4" w:rsidP="00FD3EC4">
      <w:pPr>
        <w:pStyle w:val="Title"/>
      </w:pPr>
      <w:r w:rsidRPr="00FD3EC4">
        <w:t>15. A beszéd felépítése</w:t>
      </w:r>
    </w:p>
    <w:p w14:paraId="5C7CBCCE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 Szónoki beszéd részei</w:t>
      </w:r>
    </w:p>
    <w:p w14:paraId="3864123D" w14:textId="77777777" w:rsidR="007D4446" w:rsidRPr="007D4446" w:rsidRDefault="007D4446" w:rsidP="007D4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Bevezetés </w:t>
      </w:r>
    </w:p>
    <w:p w14:paraId="721C7B1C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első nagy szerkezeti egysége</w:t>
      </w:r>
    </w:p>
    <w:p w14:paraId="49ABCFEA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fontos szerepet játszik a figyelem megragadásába</w:t>
      </w:r>
    </w:p>
    <w:p w14:paraId="5F542FD4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gyakran tartalmazza a téma megjelölését is</w:t>
      </w:r>
    </w:p>
    <w:p w14:paraId="3BBBC077" w14:textId="77777777" w:rsidR="007D4446" w:rsidRPr="007D4446" w:rsidRDefault="007D4446" w:rsidP="007D4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Téma kifejtése / Elbeszélés </w:t>
      </w:r>
    </w:p>
    <w:p w14:paraId="2CD37703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tartalmaz: információ átadást, magyarázatot, elbeszélést,</w:t>
      </w:r>
    </w:p>
    <w:p w14:paraId="47898981" w14:textId="77777777" w:rsidR="007D4446" w:rsidRPr="007D4446" w:rsidRDefault="007D4446" w:rsidP="007D4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Érvelés </w:t>
      </w:r>
    </w:p>
    <w:p w14:paraId="026CE46C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Bizonyítás</w:t>
      </w:r>
    </w:p>
    <w:p w14:paraId="2683AC72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Cáfolás</w:t>
      </w:r>
    </w:p>
    <w:p w14:paraId="247B6783" w14:textId="77777777" w:rsidR="007D4446" w:rsidRPr="007D4446" w:rsidRDefault="007D4446" w:rsidP="007D4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Befejezés </w:t>
      </w:r>
    </w:p>
    <w:p w14:paraId="2D3ECBC2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Összefoglaló befejezés</w:t>
      </w:r>
    </w:p>
    <w:p w14:paraId="5D1B89AC" w14:textId="77777777" w:rsidR="007D4446" w:rsidRPr="007D4446" w:rsidRDefault="007D4446" w:rsidP="007D4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Érzelmi befejezés</w:t>
      </w:r>
    </w:p>
    <w:p w14:paraId="047D6E2B" w14:textId="77777777" w:rsidR="007D4446" w:rsidRPr="007D4446" w:rsidRDefault="007D4446" w:rsidP="007D4446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7159C9BE">
          <v:rect id="_x0000_i1025" style="width:0;height:1.5pt" o:hralign="center" o:hrstd="t" o:hr="t" fillcolor="#a0a0a0" stroked="f"/>
        </w:pict>
      </w:r>
    </w:p>
    <w:p w14:paraId="5AF82390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Mi befojásolhatja a szónokot az eszközeinek kiválaszásában</w:t>
      </w:r>
    </w:p>
    <w:p w14:paraId="7C793123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alkalom</w:t>
      </w: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(nem mindegy, hogy esküvő, temetés, iskolai előadás, vagy baráti beszélgetéskor kell beszélni)</w:t>
      </w:r>
    </w:p>
    <w:p w14:paraId="505F0626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hallgatók száma</w:t>
      </w:r>
    </w:p>
    <w:p w14:paraId="687BB226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hallgatók kora</w:t>
      </w:r>
    </w:p>
    <w:p w14:paraId="6C6E4D8B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szónok tudása a témáról</w:t>
      </w:r>
    </w:p>
    <w:p w14:paraId="5EA1C35B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a tömeg érzete, kedve</w:t>
      </w:r>
    </w:p>
    <w:p w14:paraId="7ED06F9E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szónok hírneve</w:t>
      </w:r>
    </w:p>
    <w:p w14:paraId="1D570061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a hallgatók tudása (pl.: szókincse, vagy tudása az előadási témáról)</w:t>
      </w:r>
    </w:p>
    <w:p w14:paraId="2DB64602" w14:textId="77777777" w:rsidR="007D4446" w:rsidRPr="007D4446" w:rsidRDefault="007D4446" w:rsidP="007D4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stb.</w:t>
      </w:r>
    </w:p>
    <w:p w14:paraId="44A87A1E" w14:textId="77777777" w:rsidR="007D4446" w:rsidRPr="007D4446" w:rsidRDefault="007D4446" w:rsidP="007D4446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1C9D601B">
          <v:rect id="_x0000_i1026" style="width:0;height:1.5pt" o:hralign="center" o:hrstd="t" o:hr="t" fillcolor="#a0a0a0" stroked="f"/>
        </w:pict>
      </w:r>
    </w:p>
    <w:p w14:paraId="0E619E01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Főbb retorikai eszközök</w:t>
      </w:r>
    </w:p>
    <w:p w14:paraId="51F73C51" w14:textId="77777777" w:rsidR="007D4446" w:rsidRPr="007D4446" w:rsidRDefault="007D4446" w:rsidP="007D444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sidenote: nem kell tudni az összeset, főleg nem felmondani a feleléskor</w:t>
      </w:r>
    </w:p>
    <w:p w14:paraId="14D1D2DC" w14:textId="77777777" w:rsidR="007D4446" w:rsidRPr="007D4446" w:rsidRDefault="007D4446" w:rsidP="007D4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Céljai: mondandó erősítése, hatásosabbá tétele, karizmatika növelése (Rábeszélés, Meggyőzés, érzelemgerhesztés, ismeretközlés)</w:t>
      </w:r>
    </w:p>
    <w:p w14:paraId="5092F6D2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Megszólítás</w:t>
      </w:r>
    </w:p>
    <w:p w14:paraId="3113B945" w14:textId="77777777" w:rsidR="007D4446" w:rsidRPr="007D4446" w:rsidRDefault="007D4446" w:rsidP="007D4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Legfontosabb retorikai eszköz</w:t>
      </w:r>
    </w:p>
    <w:p w14:paraId="5CB763E2" w14:textId="77777777" w:rsidR="007D4446" w:rsidRPr="007D4446" w:rsidRDefault="007D4446" w:rsidP="007D4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Kapcsolatot teremt a szónok a hallgatókkal</w:t>
      </w:r>
    </w:p>
    <w:p w14:paraId="65B8A387" w14:textId="77777777" w:rsidR="007D4446" w:rsidRDefault="007D4446">
      <w:pPr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br w:type="page"/>
      </w:r>
    </w:p>
    <w:p w14:paraId="027FAA73" w14:textId="4AD197C8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lastRenderedPageBreak/>
        <w:t>Túlzás</w:t>
      </w:r>
    </w:p>
    <w:p w14:paraId="76BAACFB" w14:textId="77777777" w:rsidR="007D4446" w:rsidRPr="007D4446" w:rsidRDefault="007D4446" w:rsidP="007D4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Valaminek a kifejezése túlzott módon</w:t>
      </w:r>
    </w:p>
    <w:p w14:paraId="728B03A8" w14:textId="77777777" w:rsidR="007D4446" w:rsidRPr="007D4446" w:rsidRDefault="007D4446" w:rsidP="007D4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célja hogy erősítse a mondanivalójának erejét, hatását</w:t>
      </w:r>
    </w:p>
    <w:p w14:paraId="5A183925" w14:textId="77777777" w:rsidR="007D4446" w:rsidRPr="007D4446" w:rsidRDefault="007D4446" w:rsidP="007D4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kicsiny kis, legnagyobb, óriási nagy</w:t>
      </w:r>
    </w:p>
    <w:p w14:paraId="6E5516AE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Fokozás</w:t>
      </w:r>
    </w:p>
    <w:p w14:paraId="51541409" w14:textId="77777777" w:rsidR="007D4446" w:rsidRPr="007D4446" w:rsidRDefault="007D4446" w:rsidP="007D4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A gondolatok, szavak emelkedő sorrendbe rendezése fontosság alapján</w:t>
      </w:r>
    </w:p>
    <w:p w14:paraId="21917CCE" w14:textId="77777777" w:rsidR="007D4446" w:rsidRPr="007D4446" w:rsidRDefault="007D4446" w:rsidP="007D4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pl.: a termékünknek </w:t>
      </w:r>
      <w:r w:rsidRPr="007D4446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jó</w:t>
      </w: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a hangzása, </w:t>
      </w:r>
      <w:r w:rsidRPr="007D4446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kiváló</w:t>
      </w: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a mérete, most </w:t>
      </w:r>
      <w:r w:rsidRPr="007D4446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elképesztő</w:t>
      </w: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áron</w:t>
      </w:r>
    </w:p>
    <w:p w14:paraId="656DB503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Metafora</w:t>
      </w:r>
    </w:p>
    <w:p w14:paraId="3CC62D8D" w14:textId="77777777" w:rsidR="007D4446" w:rsidRPr="007D4446" w:rsidRDefault="007D4446" w:rsidP="007D4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Átvitt értelemben használt szó</w:t>
      </w: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vagy kifejezés (kissé módosított jelentéssel) összehasonlítás céljából.</w:t>
      </w:r>
    </w:p>
    <w:p w14:paraId="19CE3E8F" w14:textId="77777777" w:rsidR="007D4446" w:rsidRPr="007D4446" w:rsidRDefault="007D4446" w:rsidP="007D4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pl: Ez az autó egy igazi űrhajo (pl: igazi űrhajó = nagy)</w:t>
      </w:r>
    </w:p>
    <w:p w14:paraId="1842C09B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Hasonlat</w:t>
      </w:r>
    </w:p>
    <w:p w14:paraId="53E3A6D1" w14:textId="77777777" w:rsidR="007D4446" w:rsidRPr="007D4446" w:rsidRDefault="007D4446" w:rsidP="007D4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Két dolog, vagy tulajdonság összehasonlítása (olyan, mint)</w:t>
      </w:r>
    </w:p>
    <w:p w14:paraId="5F8375B8" w14:textId="77777777" w:rsidR="007D4446" w:rsidRPr="007D4446" w:rsidRDefault="007D4446" w:rsidP="007D4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ez az autó, olyan mint egy igazi űrhajó</w:t>
      </w:r>
    </w:p>
    <w:p w14:paraId="5147ECDC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Anafora (Előismétlés)</w:t>
      </w:r>
    </w:p>
    <w:p w14:paraId="4F5685AB" w14:textId="77777777" w:rsidR="007D4446" w:rsidRPr="007D4446" w:rsidRDefault="007D4446" w:rsidP="007D4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Több egymás utáni mondat ugyanazzal a szóval vagy szócsoporttal kezdődik</w:t>
      </w:r>
    </w:p>
    <w:p w14:paraId="4552D17B" w14:textId="77777777" w:rsidR="007D4446" w:rsidRPr="007D4446" w:rsidRDefault="007D4446" w:rsidP="007D4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Mi mindent eltűrtünk. Mi mindent elfogadtunk. Mi mindenbe belenyugodtunk.</w:t>
      </w:r>
    </w:p>
    <w:p w14:paraId="153B25CA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Ismétlés</w:t>
      </w:r>
    </w:p>
    <w:p w14:paraId="19258283" w14:textId="77777777" w:rsidR="007D4446" w:rsidRPr="007D4446" w:rsidRDefault="007D4446" w:rsidP="007D4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Egy adótt szó, mondatrész vagy egész mondat megismétlése, akár másképp</w:t>
      </w:r>
    </w:p>
    <w:p w14:paraId="4F0CA40B" w14:textId="77777777" w:rsidR="007D4446" w:rsidRPr="007D4446" w:rsidRDefault="007D4446" w:rsidP="007D4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Az igazgatónak köszönünk szépen mindent, amit</w:t>
      </w: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értünk tett. Hálásak vagyunk érte. Nem is tudom, hogyan</w:t>
      </w: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tudunk mindent megköszönni. (3x ugyan az a lényeg lett elmondva)</w:t>
      </w:r>
    </w:p>
    <w:p w14:paraId="32FE2CA3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Ellentét</w:t>
      </w:r>
    </w:p>
    <w:p w14:paraId="5C033F9B" w14:textId="77777777" w:rsidR="007D4446" w:rsidRPr="007D4446" w:rsidRDefault="007D4446" w:rsidP="007D4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Két gondolat ellentétbe helyezése</w:t>
      </w:r>
    </w:p>
    <w:p w14:paraId="03AC07B6" w14:textId="77777777" w:rsidR="007D4446" w:rsidRPr="007D4446" w:rsidRDefault="007D4446" w:rsidP="007D4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kis lépés egy embernek, de hatalmas ugrás az emberiségnek</w:t>
      </w:r>
    </w:p>
    <w:p w14:paraId="79B081E4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Felkiáltás</w:t>
      </w:r>
    </w:p>
    <w:p w14:paraId="0374118D" w14:textId="77777777" w:rsidR="007D4446" w:rsidRPr="007D4446" w:rsidRDefault="007D4446" w:rsidP="007D4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Célja a hatásfokozás és a figyelemfelkeltés</w:t>
      </w:r>
    </w:p>
    <w:p w14:paraId="16D1FC4E" w14:textId="77777777" w:rsidR="007D4446" w:rsidRPr="007D4446" w:rsidRDefault="007D4446" w:rsidP="007D4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Hölgyeim és uraim!</w:t>
      </w:r>
    </w:p>
    <w:p w14:paraId="10C90B04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Szónoki kérdés (költői kérdés)</w:t>
      </w:r>
    </w:p>
    <w:p w14:paraId="0BB8414B" w14:textId="77777777" w:rsidR="007D4446" w:rsidRPr="007D4446" w:rsidRDefault="007D4446" w:rsidP="007D44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A beszélő feltesz egy kérdést, melyre nem vár választ</w:t>
      </w:r>
    </w:p>
    <w:p w14:paraId="36AD8D7F" w14:textId="77777777" w:rsidR="007D4446" w:rsidRPr="007D4446" w:rsidRDefault="007D4446" w:rsidP="007D44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Még meddig élnek vissza a türelmünkkel? Meddig kell mindezt elviselnünk?</w:t>
      </w:r>
    </w:p>
    <w:p w14:paraId="3B1A2444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lastRenderedPageBreak/>
        <w:t>Halmozás</w:t>
      </w:r>
    </w:p>
    <w:p w14:paraId="74EE2A74" w14:textId="77777777" w:rsidR="007D4446" w:rsidRPr="007D4446" w:rsidRDefault="007D4446" w:rsidP="007D4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Azonos modatrészek ismétlődése</w:t>
      </w:r>
    </w:p>
    <w:p w14:paraId="6FDF979A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Alliteráció</w:t>
      </w:r>
    </w:p>
    <w:p w14:paraId="6FC7EBB3" w14:textId="77777777" w:rsidR="007D4446" w:rsidRPr="007D4446" w:rsidRDefault="007D4446" w:rsidP="007D44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Szókezdő mássalhangzók ismétlődése</w:t>
      </w:r>
    </w:p>
    <w:p w14:paraId="63AA1C80" w14:textId="77777777" w:rsidR="007D4446" w:rsidRPr="007D4446" w:rsidRDefault="007D4446" w:rsidP="007D44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pl.: Halálnak halálával halsz</w:t>
      </w:r>
    </w:p>
    <w:p w14:paraId="101438B0" w14:textId="77777777" w:rsidR="007D4446" w:rsidRPr="007D4446" w:rsidRDefault="007D4446" w:rsidP="007D444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7D4446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Humor</w:t>
      </w:r>
    </w:p>
    <w:p w14:paraId="72CF77C6" w14:textId="77777777" w:rsidR="007D4446" w:rsidRPr="007D4446" w:rsidRDefault="007D4446" w:rsidP="007D44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7D4446">
        <w:rPr>
          <w:rFonts w:eastAsia="Times New Roman" w:cs="Times New Roman"/>
          <w:kern w:val="0"/>
          <w:sz w:val="24"/>
          <w:szCs w:val="24"/>
          <w:lang/>
          <w14:ligatures w14:val="none"/>
        </w:rPr>
        <w:t>nevetést vált ki a hallgatóságból. Megtöri a jeget</w:t>
      </w:r>
    </w:p>
    <w:p w14:paraId="7C6DA8A6" w14:textId="77777777" w:rsidR="007D4446" w:rsidRPr="007D4446" w:rsidRDefault="007D4446" w:rsidP="007D4446">
      <w:pPr>
        <w:rPr>
          <w:lang w:val="hu-HU"/>
        </w:rPr>
      </w:pPr>
    </w:p>
    <w:sectPr w:rsidR="007D4446" w:rsidRPr="007D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3405"/>
    <w:multiLevelType w:val="multilevel"/>
    <w:tmpl w:val="A578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4386D"/>
    <w:multiLevelType w:val="multilevel"/>
    <w:tmpl w:val="B65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038CC"/>
    <w:multiLevelType w:val="multilevel"/>
    <w:tmpl w:val="51B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E5856"/>
    <w:multiLevelType w:val="multilevel"/>
    <w:tmpl w:val="6A5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7F6C"/>
    <w:multiLevelType w:val="multilevel"/>
    <w:tmpl w:val="4FBC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365C9"/>
    <w:multiLevelType w:val="multilevel"/>
    <w:tmpl w:val="250C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06E18"/>
    <w:multiLevelType w:val="multilevel"/>
    <w:tmpl w:val="B18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83F34"/>
    <w:multiLevelType w:val="multilevel"/>
    <w:tmpl w:val="BDE4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D2BE8"/>
    <w:multiLevelType w:val="multilevel"/>
    <w:tmpl w:val="3E5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550ED"/>
    <w:multiLevelType w:val="multilevel"/>
    <w:tmpl w:val="B04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721B8"/>
    <w:multiLevelType w:val="multilevel"/>
    <w:tmpl w:val="8A0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60D51"/>
    <w:multiLevelType w:val="multilevel"/>
    <w:tmpl w:val="304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916C4"/>
    <w:multiLevelType w:val="multilevel"/>
    <w:tmpl w:val="FF8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8080B"/>
    <w:multiLevelType w:val="multilevel"/>
    <w:tmpl w:val="725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203C9"/>
    <w:multiLevelType w:val="multilevel"/>
    <w:tmpl w:val="D2C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63534"/>
    <w:multiLevelType w:val="multilevel"/>
    <w:tmpl w:val="ADDA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601704">
    <w:abstractNumId w:val="10"/>
  </w:num>
  <w:num w:numId="2" w16cid:durableId="348455038">
    <w:abstractNumId w:val="8"/>
  </w:num>
  <w:num w:numId="3" w16cid:durableId="430706137">
    <w:abstractNumId w:val="3"/>
  </w:num>
  <w:num w:numId="4" w16cid:durableId="1585990290">
    <w:abstractNumId w:val="12"/>
  </w:num>
  <w:num w:numId="5" w16cid:durableId="1932354589">
    <w:abstractNumId w:val="1"/>
  </w:num>
  <w:num w:numId="6" w16cid:durableId="1444610340">
    <w:abstractNumId w:val="0"/>
  </w:num>
  <w:num w:numId="7" w16cid:durableId="364915737">
    <w:abstractNumId w:val="14"/>
  </w:num>
  <w:num w:numId="8" w16cid:durableId="1057045822">
    <w:abstractNumId w:val="15"/>
  </w:num>
  <w:num w:numId="9" w16cid:durableId="1096554182">
    <w:abstractNumId w:val="5"/>
  </w:num>
  <w:num w:numId="10" w16cid:durableId="959721240">
    <w:abstractNumId w:val="13"/>
  </w:num>
  <w:num w:numId="11" w16cid:durableId="1512261021">
    <w:abstractNumId w:val="9"/>
  </w:num>
  <w:num w:numId="12" w16cid:durableId="882862939">
    <w:abstractNumId w:val="11"/>
  </w:num>
  <w:num w:numId="13" w16cid:durableId="1950815606">
    <w:abstractNumId w:val="7"/>
  </w:num>
  <w:num w:numId="14" w16cid:durableId="905185558">
    <w:abstractNumId w:val="2"/>
  </w:num>
  <w:num w:numId="15" w16cid:durableId="400249851">
    <w:abstractNumId w:val="6"/>
  </w:num>
  <w:num w:numId="16" w16cid:durableId="2046519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55"/>
    <w:rsid w:val="00125D49"/>
    <w:rsid w:val="003D5C55"/>
    <w:rsid w:val="00460ABB"/>
    <w:rsid w:val="007D4446"/>
    <w:rsid w:val="007F1075"/>
    <w:rsid w:val="009A65C5"/>
    <w:rsid w:val="00F367E0"/>
    <w:rsid w:val="00FA1AF4"/>
    <w:rsid w:val="00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AE535"/>
  <w15:chartTrackingRefBased/>
  <w15:docId w15:val="{AF69A4E8-F424-4897-946E-AE107903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D5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5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5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4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Emphasis">
    <w:name w:val="Emphasis"/>
    <w:basedOn w:val="DefaultParagraphFont"/>
    <w:uiPriority w:val="20"/>
    <w:qFormat/>
    <w:rsid w:val="007D44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2024-05-27T19:35:00Z</dcterms:created>
  <dcterms:modified xsi:type="dcterms:W3CDTF">2024-05-28T22:21:00Z</dcterms:modified>
</cp:coreProperties>
</file>