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9310C" w14:textId="77777777" w:rsidR="002C55DC" w:rsidRDefault="002C55DC" w:rsidP="00423E9E">
      <w:pPr>
        <w:pStyle w:val="BodyText"/>
        <w:spacing w:line="276" w:lineRule="auto"/>
        <w:ind w:left="1852"/>
        <w:jc w:val="both"/>
        <w:rPr>
          <w:rFonts w:ascii="Times New Roman"/>
          <w:sz w:val="20"/>
        </w:rPr>
      </w:pPr>
    </w:p>
    <w:p w14:paraId="0F7F7716" w14:textId="77777777" w:rsidR="0091571E" w:rsidRDefault="0091571E" w:rsidP="00423E9E">
      <w:pPr>
        <w:pStyle w:val="BodyText"/>
        <w:spacing w:line="276" w:lineRule="auto"/>
        <w:ind w:left="1852"/>
        <w:jc w:val="both"/>
        <w:rPr>
          <w:rFonts w:ascii="Times New Roman"/>
          <w:sz w:val="20"/>
        </w:rPr>
      </w:pPr>
    </w:p>
    <w:p w14:paraId="025F36F3" w14:textId="2C73BA27" w:rsidR="00B41BEB" w:rsidRDefault="001A2DDC" w:rsidP="00423E9E">
      <w:pPr>
        <w:pStyle w:val="BodyText"/>
        <w:spacing w:line="276" w:lineRule="auto"/>
        <w:ind w:left="1852"/>
        <w:jc w:val="both"/>
        <w:rPr>
          <w:rFonts w:ascii="Times New Roman"/>
          <w:sz w:val="20"/>
        </w:rPr>
      </w:pPr>
      <w:r>
        <w:rPr>
          <w:rFonts w:ascii="Times New Roman"/>
          <w:noProof/>
          <w:sz w:val="20"/>
        </w:rPr>
        <w:drawing>
          <wp:inline distT="0" distB="0" distL="0" distR="0" wp14:anchorId="6BD0F38D" wp14:editId="45D23623">
            <wp:extent cx="3612506" cy="90360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629603" cy="907882"/>
                    </a:xfrm>
                    <a:prstGeom prst="rect">
                      <a:avLst/>
                    </a:prstGeom>
                  </pic:spPr>
                </pic:pic>
              </a:graphicData>
            </a:graphic>
          </wp:inline>
        </w:drawing>
      </w:r>
    </w:p>
    <w:p w14:paraId="1057A5A0" w14:textId="77777777" w:rsidR="00423E9E" w:rsidRDefault="00E41B5A" w:rsidP="00423E9E">
      <w:pPr>
        <w:spacing w:before="145" w:line="276" w:lineRule="auto"/>
        <w:ind w:left="2246"/>
        <w:jc w:val="both"/>
        <w:rPr>
          <w:rFonts w:asciiTheme="minorHAnsi" w:hAnsiTheme="minorHAnsi" w:cstheme="minorHAnsi"/>
          <w:sz w:val="28"/>
          <w:szCs w:val="24"/>
        </w:rPr>
      </w:pPr>
      <w:r>
        <w:rPr>
          <w:rFonts w:asciiTheme="minorHAnsi" w:hAnsiTheme="minorHAnsi" w:cstheme="minorHAnsi"/>
          <w:sz w:val="26"/>
        </w:rPr>
        <w:t xml:space="preserve">      </w:t>
      </w:r>
      <w:r w:rsidRPr="00E41B5A">
        <w:rPr>
          <w:rFonts w:asciiTheme="minorHAnsi" w:hAnsiTheme="minorHAnsi" w:cstheme="minorHAnsi"/>
          <w:sz w:val="28"/>
          <w:szCs w:val="24"/>
        </w:rPr>
        <w:t>DEPARTMENT OF</w:t>
      </w:r>
      <w:r w:rsidRPr="00E41B5A">
        <w:rPr>
          <w:rFonts w:asciiTheme="minorHAnsi" w:hAnsiTheme="minorHAnsi" w:cstheme="minorHAnsi"/>
          <w:spacing w:val="-3"/>
          <w:sz w:val="28"/>
          <w:szCs w:val="24"/>
        </w:rPr>
        <w:t xml:space="preserve"> </w:t>
      </w:r>
      <w:r w:rsidRPr="00E41B5A">
        <w:rPr>
          <w:rFonts w:asciiTheme="minorHAnsi" w:hAnsiTheme="minorHAnsi" w:cstheme="minorHAnsi"/>
          <w:sz w:val="28"/>
          <w:szCs w:val="24"/>
        </w:rPr>
        <w:t>COMPUTER</w:t>
      </w:r>
      <w:r w:rsidRPr="00E41B5A">
        <w:rPr>
          <w:rFonts w:asciiTheme="minorHAnsi" w:hAnsiTheme="minorHAnsi" w:cstheme="minorHAnsi"/>
          <w:spacing w:val="-3"/>
          <w:sz w:val="28"/>
          <w:szCs w:val="24"/>
        </w:rPr>
        <w:t xml:space="preserve"> </w:t>
      </w:r>
      <w:r w:rsidRPr="00E41B5A">
        <w:rPr>
          <w:rFonts w:asciiTheme="minorHAnsi" w:hAnsiTheme="minorHAnsi" w:cstheme="minorHAnsi"/>
          <w:sz w:val="28"/>
          <w:szCs w:val="24"/>
        </w:rPr>
        <w:t>SCIENCE</w:t>
      </w:r>
    </w:p>
    <w:p w14:paraId="74474F75" w14:textId="77777777" w:rsidR="00423E9E" w:rsidRDefault="00423E9E" w:rsidP="00423E9E">
      <w:pPr>
        <w:spacing w:before="145" w:line="276" w:lineRule="auto"/>
        <w:jc w:val="center"/>
        <w:rPr>
          <w:sz w:val="40"/>
          <w:szCs w:val="40"/>
          <w:u w:val="thick"/>
        </w:rPr>
      </w:pPr>
    </w:p>
    <w:p w14:paraId="78040200" w14:textId="60D55C6B" w:rsidR="00423E9E" w:rsidRPr="00423E9E" w:rsidRDefault="001A2DDC" w:rsidP="00423E9E">
      <w:pPr>
        <w:spacing w:before="145" w:line="276" w:lineRule="auto"/>
        <w:jc w:val="center"/>
        <w:rPr>
          <w:b/>
          <w:bCs/>
          <w:sz w:val="40"/>
          <w:szCs w:val="40"/>
          <w:u w:val="thick"/>
        </w:rPr>
      </w:pPr>
      <w:r w:rsidRPr="00423E9E">
        <w:rPr>
          <w:b/>
          <w:bCs/>
          <w:sz w:val="40"/>
          <w:szCs w:val="40"/>
          <w:u w:val="thick"/>
        </w:rPr>
        <w:t>MS</w:t>
      </w:r>
      <w:r w:rsidR="00E41B5A" w:rsidRPr="00423E9E">
        <w:rPr>
          <w:b/>
          <w:bCs/>
          <w:sz w:val="40"/>
          <w:szCs w:val="40"/>
          <w:u w:val="thick"/>
        </w:rPr>
        <w:t>c</w:t>
      </w:r>
      <w:r w:rsidRPr="00423E9E">
        <w:rPr>
          <w:b/>
          <w:bCs/>
          <w:spacing w:val="-7"/>
          <w:sz w:val="40"/>
          <w:szCs w:val="40"/>
          <w:u w:val="thick"/>
        </w:rPr>
        <w:t xml:space="preserve"> </w:t>
      </w:r>
      <w:r w:rsidRPr="00423E9E">
        <w:rPr>
          <w:b/>
          <w:bCs/>
          <w:sz w:val="40"/>
          <w:szCs w:val="40"/>
          <w:u w:val="thick"/>
        </w:rPr>
        <w:t>PROJECT(COMP</w:t>
      </w:r>
      <w:r w:rsidR="00E41B5A" w:rsidRPr="00423E9E">
        <w:rPr>
          <w:b/>
          <w:bCs/>
          <w:sz w:val="40"/>
          <w:szCs w:val="40"/>
          <w:u w:val="thick"/>
        </w:rPr>
        <w:t>7</w:t>
      </w:r>
      <w:r w:rsidRPr="00423E9E">
        <w:rPr>
          <w:b/>
          <w:bCs/>
          <w:sz w:val="40"/>
          <w:szCs w:val="40"/>
          <w:u w:val="thick"/>
        </w:rPr>
        <w:t>0</w:t>
      </w:r>
      <w:r w:rsidR="00E41B5A" w:rsidRPr="00423E9E">
        <w:rPr>
          <w:b/>
          <w:bCs/>
          <w:sz w:val="40"/>
          <w:szCs w:val="40"/>
          <w:u w:val="thick"/>
        </w:rPr>
        <w:t>2</w:t>
      </w:r>
      <w:r w:rsidRPr="00423E9E">
        <w:rPr>
          <w:b/>
          <w:bCs/>
          <w:sz w:val="40"/>
          <w:szCs w:val="40"/>
          <w:u w:val="thick"/>
        </w:rPr>
        <w:t>)</w:t>
      </w:r>
    </w:p>
    <w:p w14:paraId="32D94AC8" w14:textId="5A9DEFC3" w:rsidR="00E41B5A" w:rsidRPr="00423E9E" w:rsidRDefault="00E41B5A" w:rsidP="00423E9E">
      <w:pPr>
        <w:spacing w:before="145" w:line="276" w:lineRule="auto"/>
        <w:jc w:val="center"/>
        <w:rPr>
          <w:rFonts w:asciiTheme="minorHAnsi" w:hAnsiTheme="minorHAnsi" w:cstheme="minorHAnsi"/>
          <w:sz w:val="28"/>
          <w:szCs w:val="24"/>
        </w:rPr>
      </w:pPr>
      <w:r w:rsidRPr="00FC200A">
        <w:rPr>
          <w:rFonts w:asciiTheme="minorHAnsi" w:hAnsiTheme="minorHAnsi" w:cstheme="minorHAnsi"/>
          <w:color w:val="000000" w:themeColor="text1"/>
          <w:sz w:val="28"/>
          <w:szCs w:val="28"/>
        </w:rPr>
        <w:t>Dense reinforcement learning for safety validation of autonomous vehicles (#4)</w:t>
      </w:r>
    </w:p>
    <w:p w14:paraId="0448350A" w14:textId="77777777" w:rsidR="00CD25BB" w:rsidRDefault="00CD25BB" w:rsidP="00423E9E">
      <w:pPr>
        <w:spacing w:line="276" w:lineRule="auto"/>
        <w:ind w:left="2880" w:firstLine="720"/>
        <w:jc w:val="center"/>
        <w:rPr>
          <w:b/>
          <w:bCs/>
          <w:sz w:val="40"/>
          <w:szCs w:val="40"/>
          <w:u w:val="thick" w:color="000000"/>
        </w:rPr>
      </w:pPr>
    </w:p>
    <w:p w14:paraId="41FA23B5" w14:textId="77777777" w:rsidR="00CD25BB" w:rsidRDefault="00CD25BB" w:rsidP="00423E9E">
      <w:pPr>
        <w:spacing w:line="276" w:lineRule="auto"/>
        <w:ind w:left="2880" w:firstLine="720"/>
        <w:jc w:val="center"/>
        <w:rPr>
          <w:b/>
          <w:bCs/>
          <w:sz w:val="40"/>
          <w:szCs w:val="40"/>
          <w:u w:val="thick" w:color="000000"/>
        </w:rPr>
      </w:pPr>
    </w:p>
    <w:p w14:paraId="7B4666A2" w14:textId="77777777" w:rsidR="00CD25BB" w:rsidRDefault="00CD25BB" w:rsidP="00423E9E">
      <w:pPr>
        <w:spacing w:line="276" w:lineRule="auto"/>
        <w:ind w:left="2880" w:firstLine="720"/>
        <w:jc w:val="center"/>
        <w:rPr>
          <w:b/>
          <w:bCs/>
          <w:sz w:val="40"/>
          <w:szCs w:val="40"/>
          <w:u w:val="thick" w:color="000000"/>
        </w:rPr>
      </w:pPr>
    </w:p>
    <w:p w14:paraId="02987B73" w14:textId="34389F5C" w:rsidR="00FC200A" w:rsidRPr="00272AE7" w:rsidRDefault="00CD25BB" w:rsidP="00423E9E">
      <w:pPr>
        <w:spacing w:line="276" w:lineRule="auto"/>
        <w:jc w:val="center"/>
        <w:rPr>
          <w:b/>
          <w:bCs/>
          <w:sz w:val="40"/>
          <w:szCs w:val="40"/>
          <w:u w:val="thick" w:color="000000"/>
        </w:rPr>
      </w:pPr>
      <w:r>
        <w:rPr>
          <w:b/>
          <w:bCs/>
          <w:sz w:val="40"/>
          <w:szCs w:val="40"/>
          <w:u w:val="thick" w:color="000000"/>
        </w:rPr>
        <w:t>FINAL REPORT</w:t>
      </w:r>
    </w:p>
    <w:p w14:paraId="4F077841" w14:textId="5F00FB1D" w:rsidR="00FC200A" w:rsidRDefault="00FC200A" w:rsidP="00423E9E">
      <w:pPr>
        <w:spacing w:line="276" w:lineRule="auto"/>
        <w:jc w:val="center"/>
        <w:rPr>
          <w:b/>
          <w:bCs/>
          <w:sz w:val="24"/>
          <w:szCs w:val="24"/>
          <w:u w:val="single"/>
          <w:lang w:val="en-GB" w:eastAsia="en-GB"/>
        </w:rPr>
      </w:pPr>
    </w:p>
    <w:p w14:paraId="67FB26BD" w14:textId="77777777" w:rsidR="00FC200A" w:rsidRDefault="00FC200A" w:rsidP="00423E9E">
      <w:pPr>
        <w:spacing w:line="276" w:lineRule="auto"/>
        <w:ind w:left="4320"/>
        <w:jc w:val="center"/>
        <w:rPr>
          <w:b/>
          <w:bCs/>
          <w:sz w:val="24"/>
          <w:szCs w:val="24"/>
          <w:u w:val="single"/>
          <w:lang w:val="en-GB" w:eastAsia="en-GB"/>
        </w:rPr>
      </w:pPr>
    </w:p>
    <w:p w14:paraId="00DB7B28" w14:textId="77777777" w:rsidR="00FC200A" w:rsidRDefault="00FC200A" w:rsidP="00423E9E">
      <w:pPr>
        <w:spacing w:line="276" w:lineRule="auto"/>
        <w:ind w:left="4320"/>
        <w:jc w:val="center"/>
        <w:rPr>
          <w:b/>
          <w:bCs/>
          <w:sz w:val="24"/>
          <w:szCs w:val="24"/>
          <w:u w:val="single"/>
          <w:lang w:val="en-GB" w:eastAsia="en-GB"/>
        </w:rPr>
      </w:pPr>
    </w:p>
    <w:p w14:paraId="31A2E432" w14:textId="77777777" w:rsidR="00FC200A" w:rsidRDefault="00FC200A" w:rsidP="00423E9E">
      <w:pPr>
        <w:spacing w:line="276" w:lineRule="auto"/>
        <w:ind w:left="4320"/>
        <w:jc w:val="center"/>
        <w:rPr>
          <w:b/>
          <w:bCs/>
          <w:sz w:val="24"/>
          <w:szCs w:val="24"/>
          <w:u w:val="single"/>
          <w:lang w:val="en-GB" w:eastAsia="en-GB"/>
        </w:rPr>
      </w:pPr>
    </w:p>
    <w:p w14:paraId="70162678" w14:textId="7F105BE9" w:rsidR="00E41B5A" w:rsidRPr="00FC200A" w:rsidRDefault="00E41B5A" w:rsidP="00423E9E">
      <w:pPr>
        <w:spacing w:line="276" w:lineRule="auto"/>
        <w:jc w:val="center"/>
        <w:rPr>
          <w:b/>
          <w:bCs/>
          <w:sz w:val="28"/>
          <w:szCs w:val="28"/>
          <w:u w:val="single"/>
          <w:lang w:val="en-GB" w:eastAsia="en-GB"/>
        </w:rPr>
      </w:pPr>
      <w:r w:rsidRPr="00FC200A">
        <w:rPr>
          <w:b/>
          <w:bCs/>
          <w:sz w:val="28"/>
          <w:szCs w:val="28"/>
          <w:u w:val="single"/>
          <w:lang w:val="en-GB" w:eastAsia="en-GB"/>
        </w:rPr>
        <w:t>Student</w:t>
      </w:r>
    </w:p>
    <w:p w14:paraId="63738D78" w14:textId="77777777" w:rsidR="00423E9E" w:rsidRDefault="00E41B5A" w:rsidP="00423E9E">
      <w:pPr>
        <w:pStyle w:val="Heading2"/>
        <w:shd w:val="clear" w:color="auto" w:fill="FFFFFF"/>
        <w:spacing w:after="360" w:line="276" w:lineRule="auto"/>
        <w:ind w:left="0"/>
        <w:jc w:val="center"/>
        <w:textAlignment w:val="baseline"/>
        <w:rPr>
          <w:rFonts w:asciiTheme="minorHAnsi" w:eastAsia="Times New Roman" w:hAnsiTheme="minorHAnsi" w:cstheme="minorHAnsi"/>
          <w:b w:val="0"/>
          <w:bCs w:val="0"/>
          <w:color w:val="444444"/>
          <w:sz w:val="28"/>
          <w:szCs w:val="28"/>
          <w:u w:val="none"/>
          <w:lang w:val="en-GB" w:eastAsia="en-GB"/>
        </w:rPr>
      </w:pPr>
      <w:proofErr w:type="spellStart"/>
      <w:r w:rsidRPr="00E41B5A">
        <w:rPr>
          <w:rFonts w:asciiTheme="minorHAnsi" w:eastAsia="Times New Roman" w:hAnsiTheme="minorHAnsi" w:cstheme="minorHAnsi"/>
          <w:b w:val="0"/>
          <w:bCs w:val="0"/>
          <w:color w:val="444444"/>
          <w:sz w:val="28"/>
          <w:szCs w:val="28"/>
          <w:u w:val="none"/>
          <w:lang w:val="en-GB" w:eastAsia="en-GB"/>
        </w:rPr>
        <w:t>Vikhyat</w:t>
      </w:r>
      <w:proofErr w:type="spellEnd"/>
      <w:r w:rsidRPr="00E41B5A">
        <w:rPr>
          <w:rFonts w:asciiTheme="minorHAnsi" w:eastAsia="Times New Roman" w:hAnsiTheme="minorHAnsi" w:cstheme="minorHAnsi"/>
          <w:b w:val="0"/>
          <w:bCs w:val="0"/>
          <w:color w:val="444444"/>
          <w:sz w:val="28"/>
          <w:szCs w:val="28"/>
          <w:u w:val="none"/>
          <w:lang w:val="en-GB" w:eastAsia="en-GB"/>
        </w:rPr>
        <w:t xml:space="preserve"> Bisht</w:t>
      </w:r>
    </w:p>
    <w:p w14:paraId="11B5802A" w14:textId="77777777" w:rsidR="00423E9E" w:rsidRDefault="00E41B5A" w:rsidP="00423E9E">
      <w:pPr>
        <w:pStyle w:val="Heading2"/>
        <w:shd w:val="clear" w:color="auto" w:fill="FFFFFF"/>
        <w:spacing w:after="360" w:line="276" w:lineRule="auto"/>
        <w:ind w:left="0"/>
        <w:jc w:val="center"/>
        <w:textAlignment w:val="baseline"/>
        <w:rPr>
          <w:rFonts w:asciiTheme="minorHAnsi" w:eastAsia="Times New Roman" w:hAnsiTheme="minorHAnsi" w:cstheme="minorHAnsi"/>
          <w:b w:val="0"/>
          <w:bCs w:val="0"/>
          <w:color w:val="444444"/>
          <w:sz w:val="28"/>
          <w:szCs w:val="28"/>
          <w:u w:val="none"/>
          <w:lang w:val="en-GB" w:eastAsia="en-GB"/>
        </w:rPr>
      </w:pPr>
      <w:r w:rsidRPr="00E41B5A">
        <w:rPr>
          <w:rFonts w:asciiTheme="minorHAnsi" w:eastAsia="Times New Roman" w:hAnsiTheme="minorHAnsi" w:cstheme="minorHAnsi"/>
          <w:b w:val="0"/>
          <w:bCs w:val="0"/>
          <w:color w:val="444444"/>
          <w:sz w:val="28"/>
          <w:szCs w:val="28"/>
          <w:u w:val="none"/>
          <w:lang w:val="en-GB" w:eastAsia="en-GB"/>
        </w:rPr>
        <w:t>201687684</w:t>
      </w:r>
    </w:p>
    <w:p w14:paraId="019ADE78" w14:textId="342F329D" w:rsidR="00423E9E" w:rsidRDefault="00FC200A" w:rsidP="00423E9E">
      <w:pPr>
        <w:pStyle w:val="Heading2"/>
        <w:shd w:val="clear" w:color="auto" w:fill="FFFFFF"/>
        <w:spacing w:after="360" w:line="276" w:lineRule="auto"/>
        <w:ind w:left="0"/>
        <w:jc w:val="center"/>
        <w:textAlignment w:val="baseline"/>
        <w:rPr>
          <w:rFonts w:asciiTheme="minorHAnsi" w:eastAsia="Times New Roman" w:hAnsiTheme="minorHAnsi" w:cstheme="minorHAnsi"/>
          <w:b w:val="0"/>
          <w:bCs w:val="0"/>
          <w:color w:val="444444"/>
          <w:sz w:val="28"/>
          <w:szCs w:val="28"/>
          <w:u w:val="none"/>
          <w:lang w:val="en-GB" w:eastAsia="en-GB"/>
        </w:rPr>
      </w:pPr>
      <w:r w:rsidRPr="00FC200A">
        <w:rPr>
          <w:rFonts w:ascii="Arial MT" w:hAnsi="Arial MT"/>
          <w:noProof/>
          <w:spacing w:val="-23"/>
          <w:position w:val="2"/>
          <w:sz w:val="22"/>
          <w:szCs w:val="28"/>
          <w:u w:val="none"/>
        </w:rPr>
        <w:drawing>
          <wp:inline distT="0" distB="0" distL="0" distR="0" wp14:anchorId="46264AF9" wp14:editId="62E66D31">
            <wp:extent cx="807890" cy="333375"/>
            <wp:effectExtent l="0" t="0" r="508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9" cstate="print"/>
                    <a:stretch>
                      <a:fillRect/>
                    </a:stretch>
                  </pic:blipFill>
                  <pic:spPr>
                    <a:xfrm>
                      <a:off x="0" y="0"/>
                      <a:ext cx="836428" cy="345151"/>
                    </a:xfrm>
                    <a:prstGeom prst="rect">
                      <a:avLst/>
                    </a:prstGeom>
                  </pic:spPr>
                </pic:pic>
              </a:graphicData>
            </a:graphic>
          </wp:inline>
        </w:drawing>
      </w:r>
    </w:p>
    <w:p w14:paraId="6F05825F" w14:textId="77777777" w:rsidR="00423E9E" w:rsidRDefault="00E41B5A" w:rsidP="00423E9E">
      <w:pPr>
        <w:pStyle w:val="Heading2"/>
        <w:shd w:val="clear" w:color="auto" w:fill="FFFFFF"/>
        <w:spacing w:after="360" w:line="276" w:lineRule="auto"/>
        <w:ind w:left="0"/>
        <w:jc w:val="center"/>
        <w:textAlignment w:val="baseline"/>
        <w:rPr>
          <w:rFonts w:asciiTheme="minorHAnsi" w:eastAsia="Times New Roman" w:hAnsiTheme="minorHAnsi" w:cstheme="minorHAnsi"/>
          <w:color w:val="000000" w:themeColor="text1"/>
          <w:sz w:val="28"/>
          <w:szCs w:val="28"/>
          <w:lang w:val="en-GB" w:eastAsia="en-GB"/>
        </w:rPr>
      </w:pPr>
      <w:r w:rsidRPr="00FC200A">
        <w:rPr>
          <w:rFonts w:asciiTheme="minorHAnsi" w:eastAsia="Times New Roman" w:hAnsiTheme="minorHAnsi" w:cstheme="minorHAnsi"/>
          <w:color w:val="000000" w:themeColor="text1"/>
          <w:sz w:val="28"/>
          <w:szCs w:val="28"/>
          <w:lang w:val="en-GB" w:eastAsia="en-GB"/>
        </w:rPr>
        <w:t>Primary Supervisor</w:t>
      </w:r>
    </w:p>
    <w:p w14:paraId="491584FE" w14:textId="77777777" w:rsidR="00423E9E" w:rsidRPr="00423E9E" w:rsidRDefault="00E41B5A" w:rsidP="00423E9E">
      <w:pPr>
        <w:pStyle w:val="Heading2"/>
        <w:shd w:val="clear" w:color="auto" w:fill="FFFFFF"/>
        <w:spacing w:after="360" w:line="276" w:lineRule="auto"/>
        <w:ind w:left="0"/>
        <w:jc w:val="center"/>
        <w:textAlignment w:val="baseline"/>
        <w:rPr>
          <w:rFonts w:asciiTheme="minorHAnsi" w:eastAsia="Times New Roman" w:hAnsiTheme="minorHAnsi" w:cstheme="minorHAnsi"/>
          <w:b w:val="0"/>
          <w:bCs w:val="0"/>
          <w:color w:val="444444"/>
          <w:sz w:val="28"/>
          <w:szCs w:val="28"/>
          <w:u w:val="none"/>
          <w:lang w:val="en-GB" w:eastAsia="en-GB"/>
        </w:rPr>
      </w:pPr>
      <w:r w:rsidRPr="00423E9E">
        <w:rPr>
          <w:rFonts w:asciiTheme="minorHAnsi" w:eastAsia="Times New Roman" w:hAnsiTheme="minorHAnsi" w:cstheme="minorHAnsi"/>
          <w:b w:val="0"/>
          <w:bCs w:val="0"/>
          <w:color w:val="444444"/>
          <w:sz w:val="28"/>
          <w:szCs w:val="28"/>
          <w:u w:val="none"/>
          <w:lang w:val="en-GB" w:eastAsia="en-GB"/>
        </w:rPr>
        <w:t>Wiley Ruan</w:t>
      </w:r>
    </w:p>
    <w:p w14:paraId="06D0E826" w14:textId="77777777" w:rsidR="00423E9E" w:rsidRDefault="00E41B5A" w:rsidP="00423E9E">
      <w:pPr>
        <w:pStyle w:val="Heading2"/>
        <w:shd w:val="clear" w:color="auto" w:fill="FFFFFF"/>
        <w:spacing w:after="360" w:line="276" w:lineRule="auto"/>
        <w:ind w:left="0"/>
        <w:jc w:val="center"/>
        <w:textAlignment w:val="baseline"/>
        <w:rPr>
          <w:rFonts w:asciiTheme="minorHAnsi" w:eastAsia="Times New Roman" w:hAnsiTheme="minorHAnsi" w:cstheme="minorHAnsi"/>
          <w:b w:val="0"/>
          <w:bCs w:val="0"/>
          <w:color w:val="444444"/>
          <w:sz w:val="28"/>
          <w:szCs w:val="28"/>
          <w:lang w:val="en-GB" w:eastAsia="en-GB"/>
        </w:rPr>
      </w:pPr>
      <w:r w:rsidRPr="00E41B5A">
        <w:rPr>
          <w:rFonts w:asciiTheme="minorHAnsi" w:eastAsia="Times New Roman" w:hAnsiTheme="minorHAnsi" w:cstheme="minorHAnsi"/>
          <w:color w:val="000000" w:themeColor="text1"/>
          <w:sz w:val="28"/>
          <w:szCs w:val="28"/>
          <w:lang w:val="en-GB" w:eastAsia="en-GB"/>
        </w:rPr>
        <w:t>Secondary Supervisor</w:t>
      </w:r>
    </w:p>
    <w:p w14:paraId="52C4F566" w14:textId="694FEB97" w:rsidR="00E41B5A" w:rsidRPr="00423E9E" w:rsidRDefault="00E41B5A" w:rsidP="00423E9E">
      <w:pPr>
        <w:pStyle w:val="Heading2"/>
        <w:shd w:val="clear" w:color="auto" w:fill="FFFFFF"/>
        <w:spacing w:after="360" w:line="276" w:lineRule="auto"/>
        <w:ind w:left="0"/>
        <w:jc w:val="center"/>
        <w:textAlignment w:val="baseline"/>
        <w:rPr>
          <w:rFonts w:asciiTheme="minorHAnsi" w:eastAsia="Times New Roman" w:hAnsiTheme="minorHAnsi" w:cstheme="minorHAnsi"/>
          <w:b w:val="0"/>
          <w:bCs w:val="0"/>
          <w:color w:val="444444"/>
          <w:sz w:val="28"/>
          <w:szCs w:val="28"/>
          <w:u w:val="none"/>
          <w:lang w:val="en-GB" w:eastAsia="en-GB"/>
        </w:rPr>
      </w:pPr>
      <w:proofErr w:type="spellStart"/>
      <w:r w:rsidRPr="00423E9E">
        <w:rPr>
          <w:rFonts w:asciiTheme="minorHAnsi" w:eastAsia="Times New Roman" w:hAnsiTheme="minorHAnsi" w:cstheme="minorHAnsi"/>
          <w:b w:val="0"/>
          <w:bCs w:val="0"/>
          <w:color w:val="444444"/>
          <w:sz w:val="28"/>
          <w:szCs w:val="28"/>
          <w:u w:val="none"/>
          <w:lang w:val="en-GB" w:eastAsia="en-GB"/>
        </w:rPr>
        <w:t>Xiaowei</w:t>
      </w:r>
      <w:proofErr w:type="spellEnd"/>
      <w:r w:rsidRPr="00423E9E">
        <w:rPr>
          <w:rFonts w:asciiTheme="minorHAnsi" w:eastAsia="Times New Roman" w:hAnsiTheme="minorHAnsi" w:cstheme="minorHAnsi"/>
          <w:b w:val="0"/>
          <w:bCs w:val="0"/>
          <w:color w:val="444444"/>
          <w:sz w:val="28"/>
          <w:szCs w:val="28"/>
          <w:u w:val="none"/>
          <w:lang w:val="en-GB" w:eastAsia="en-GB"/>
        </w:rPr>
        <w:t xml:space="preserve"> Huang</w:t>
      </w:r>
    </w:p>
    <w:p w14:paraId="3C8CEA40" w14:textId="1DDC4490" w:rsidR="00B41BEB" w:rsidRDefault="00B41BEB" w:rsidP="00423E9E">
      <w:pPr>
        <w:pStyle w:val="BodyText"/>
        <w:spacing w:line="276" w:lineRule="auto"/>
        <w:jc w:val="both"/>
        <w:rPr>
          <w:b/>
          <w:sz w:val="20"/>
        </w:rPr>
      </w:pPr>
    </w:p>
    <w:p w14:paraId="38FBB8D9" w14:textId="13BD4AF6" w:rsidR="00B41BEB" w:rsidRDefault="001A2DDC" w:rsidP="00423E9E">
      <w:pPr>
        <w:spacing w:before="12" w:line="276" w:lineRule="auto"/>
        <w:ind w:right="5506"/>
        <w:jc w:val="both"/>
        <w:rPr>
          <w:rFonts w:ascii="Arial MT" w:hAnsi="Arial MT"/>
          <w:sz w:val="20"/>
        </w:rPr>
        <w:sectPr w:rsidR="00B41BEB" w:rsidSect="002C55DC">
          <w:headerReference w:type="even" r:id="rId10"/>
          <w:headerReference w:type="default" r:id="rId11"/>
          <w:type w:val="continuous"/>
          <w:pgSz w:w="11900" w:h="16850"/>
          <w:pgMar w:top="567" w:right="567" w:bottom="828" w:left="567" w:header="720" w:footer="720" w:gutter="567"/>
          <w:pgBorders w:offsetFrom="page">
            <w:top w:val="single" w:sz="4" w:space="24" w:color="000000"/>
            <w:left w:val="single" w:sz="4" w:space="24" w:color="000000"/>
            <w:bottom w:val="single" w:sz="4" w:space="24" w:color="000000"/>
            <w:right w:val="single" w:sz="4" w:space="24" w:color="000000"/>
          </w:pgBorders>
          <w:pgNumType w:start="0"/>
          <w:cols w:space="720"/>
          <w:titlePg/>
          <w:docGrid w:linePitch="299"/>
        </w:sectPr>
      </w:pPr>
      <w:r>
        <w:rPr>
          <w:rFonts w:ascii="Arial MT" w:hAnsi="Arial MT"/>
          <w:sz w:val="20"/>
        </w:rPr>
        <w:t xml:space="preserve"> </w:t>
      </w:r>
      <w:r>
        <w:rPr>
          <w:rFonts w:ascii="Arial MT" w:hAnsi="Arial MT"/>
          <w:spacing w:val="-23"/>
          <w:sz w:val="20"/>
        </w:rPr>
        <w:t xml:space="preserve"> </w:t>
      </w:r>
      <w:r>
        <w:rPr>
          <w:rFonts w:ascii="Times New Roman" w:hAnsi="Times New Roman"/>
          <w:spacing w:val="-23"/>
          <w:position w:val="2"/>
          <w:sz w:val="20"/>
        </w:rPr>
        <w:t xml:space="preserve"> </w:t>
      </w:r>
    </w:p>
    <w:p w14:paraId="6AE2A4AA" w14:textId="00D22649" w:rsidR="003C3C0B" w:rsidRDefault="00EE739B" w:rsidP="00423E9E">
      <w:pPr>
        <w:spacing w:line="276" w:lineRule="auto"/>
        <w:rPr>
          <w:u w:val="single"/>
        </w:rPr>
      </w:pPr>
      <w:r w:rsidRPr="00511587">
        <w:rPr>
          <w:b/>
          <w:bCs/>
          <w:color w:val="000000" w:themeColor="text1"/>
          <w:sz w:val="28"/>
          <w:szCs w:val="28"/>
          <w:u w:val="single"/>
        </w:rPr>
        <w:lastRenderedPageBreak/>
        <w:t>PROJECT</w:t>
      </w:r>
      <w:r w:rsidR="00423E9E">
        <w:rPr>
          <w:b/>
          <w:bCs/>
          <w:color w:val="000000" w:themeColor="text1"/>
          <w:sz w:val="28"/>
          <w:szCs w:val="28"/>
          <w:u w:val="single"/>
        </w:rPr>
        <w:t xml:space="preserve"> </w:t>
      </w:r>
      <w:r w:rsidRPr="00511587">
        <w:rPr>
          <w:b/>
          <w:bCs/>
          <w:color w:val="000000" w:themeColor="text1"/>
          <w:sz w:val="28"/>
          <w:szCs w:val="28"/>
          <w:u w:val="single"/>
        </w:rPr>
        <w:t>DESCRIPTION</w:t>
      </w:r>
      <w:r w:rsidRPr="00511587">
        <w:rPr>
          <w:u w:val="single"/>
        </w:rPr>
        <w:br/>
      </w:r>
    </w:p>
    <w:p w14:paraId="1CD567D1" w14:textId="2AA72FD4" w:rsidR="003C3C0B" w:rsidRPr="003C3C0B" w:rsidRDefault="003C3C0B" w:rsidP="00423E9E">
      <w:pPr>
        <w:spacing w:line="276" w:lineRule="auto"/>
        <w:jc w:val="both"/>
        <w:rPr>
          <w:u w:val="single"/>
        </w:rPr>
      </w:pPr>
      <w:r w:rsidRPr="003C3C0B">
        <w:rPr>
          <w:u w:val="single"/>
        </w:rPr>
        <w:t>NON-TECHNICAL SUMMARY:</w:t>
      </w:r>
    </w:p>
    <w:p w14:paraId="41FC6E4E" w14:textId="77777777" w:rsidR="003C3C0B" w:rsidRDefault="003C3C0B" w:rsidP="00423E9E">
      <w:pPr>
        <w:spacing w:line="276" w:lineRule="auto"/>
        <w:jc w:val="both"/>
      </w:pPr>
    </w:p>
    <w:p w14:paraId="0C2074B7" w14:textId="77777777" w:rsidR="003C3C0B" w:rsidRDefault="003C3C0B" w:rsidP="00423E9E">
      <w:pPr>
        <w:spacing w:line="276" w:lineRule="auto"/>
        <w:jc w:val="both"/>
      </w:pPr>
      <w:r>
        <w:t>This research aims to enhance the safety of autonomous vehicles by developing a reinforcement learning model that instructs them in making safer decisions. The reinforcement learning model will interact with the self-driving vehicle in the "Highway Env," a virtual simulation platform recognized for accurately replicating real-world driving scenarios.</w:t>
      </w:r>
    </w:p>
    <w:p w14:paraId="542A43CE" w14:textId="77777777" w:rsidR="003C3C0B" w:rsidRDefault="003C3C0B" w:rsidP="00423E9E">
      <w:pPr>
        <w:spacing w:line="276" w:lineRule="auto"/>
        <w:jc w:val="both"/>
      </w:pPr>
    </w:p>
    <w:p w14:paraId="74781FEE" w14:textId="77777777" w:rsidR="003C3C0B" w:rsidRDefault="003C3C0B" w:rsidP="00423E9E">
      <w:pPr>
        <w:spacing w:line="276" w:lineRule="auto"/>
        <w:jc w:val="both"/>
      </w:pPr>
      <w:r>
        <w:t>By engaging with the environment and receiving feedback, the reinforcement learning model will gradually acquire the ability to make safer decisions. It will also observe other vehicles and pedestrians within the simulation to understand proper interaction protocols. The ultimate objective of this project is to establish an autonomous vehicle system that is both safer and more reliable.</w:t>
      </w:r>
    </w:p>
    <w:p w14:paraId="3F6DF575" w14:textId="77777777" w:rsidR="003C3C0B" w:rsidRDefault="003C3C0B" w:rsidP="00423E9E">
      <w:pPr>
        <w:spacing w:line="276" w:lineRule="auto"/>
        <w:jc w:val="both"/>
      </w:pPr>
    </w:p>
    <w:p w14:paraId="786E570D" w14:textId="0DAFBA8A" w:rsidR="003C3C0B" w:rsidRPr="003C3C0B" w:rsidRDefault="003C3C0B" w:rsidP="00423E9E">
      <w:pPr>
        <w:spacing w:line="276" w:lineRule="auto"/>
        <w:jc w:val="both"/>
        <w:rPr>
          <w:u w:val="single"/>
        </w:rPr>
      </w:pPr>
      <w:r w:rsidRPr="003C3C0B">
        <w:rPr>
          <w:u w:val="single"/>
        </w:rPr>
        <w:t>TECHNICAL SUMMARY:</w:t>
      </w:r>
    </w:p>
    <w:p w14:paraId="3C0E8DDA" w14:textId="77777777" w:rsidR="003C3C0B" w:rsidRDefault="003C3C0B" w:rsidP="00423E9E">
      <w:pPr>
        <w:spacing w:line="276" w:lineRule="auto"/>
        <w:jc w:val="both"/>
      </w:pPr>
    </w:p>
    <w:p w14:paraId="1564AEE7" w14:textId="77777777" w:rsidR="003C3C0B" w:rsidRDefault="003C3C0B" w:rsidP="00423E9E">
      <w:pPr>
        <w:spacing w:line="276" w:lineRule="auto"/>
        <w:jc w:val="both"/>
      </w:pPr>
      <w:r>
        <w:t>This research primarily focuses on utilizing reinforcement learning (RL) models to address safety challenges inherent to autonomous vehicles. RL is a machine learning paradigm in which an agent learns decision-making through interactions with its environment. In our context, the agent is an autonomous vehicle navigating the "Highway Env," a simulation environment known for its faithful representation of real-world driving situations.</w:t>
      </w:r>
    </w:p>
    <w:p w14:paraId="52DEEBC1" w14:textId="77777777" w:rsidR="000214F0" w:rsidRDefault="000214F0" w:rsidP="00423E9E">
      <w:pPr>
        <w:spacing w:line="276" w:lineRule="auto"/>
        <w:jc w:val="both"/>
      </w:pPr>
    </w:p>
    <w:p w14:paraId="7461D906" w14:textId="7FBB6357" w:rsidR="003C3C0B" w:rsidRDefault="003C3C0B" w:rsidP="00423E9E">
      <w:pPr>
        <w:spacing w:line="276" w:lineRule="auto"/>
        <w:jc w:val="both"/>
      </w:pPr>
      <w:r>
        <w:t>The RL model will be trained to control the autonomous vehicle using a reward mechanism that encourages safety-conscious behavior. This encompasses adherence to traffic regulations, collision avoidance, lane keeping, and compliance with speed limits. Prior to making decisions like accelerating, braking, or steering, the agent assesses its surroundings, including vehicle speed, nearby cars, pedestrians, and traffic signals.</w:t>
      </w:r>
    </w:p>
    <w:p w14:paraId="68CFB0D1" w14:textId="77777777" w:rsidR="003C3C0B" w:rsidRDefault="003C3C0B" w:rsidP="00423E9E">
      <w:pPr>
        <w:spacing w:line="276" w:lineRule="auto"/>
        <w:jc w:val="both"/>
      </w:pPr>
    </w:p>
    <w:p w14:paraId="02BF2283" w14:textId="77777777" w:rsidR="003C3C0B" w:rsidRDefault="003C3C0B" w:rsidP="00423E9E">
      <w:pPr>
        <w:spacing w:line="276" w:lineRule="auto"/>
        <w:jc w:val="both"/>
      </w:pPr>
      <w:r>
        <w:t>Additionally, we harness the comprehensive sensor suite available in "Highway Env," including LIDAR, RADAR, and cameras, to perceive the environment. Through this precise sensory input and our reinforcement learning model, the autonomous vehicle gradually enhances its safety protocols by learning from experiences.</w:t>
      </w:r>
    </w:p>
    <w:p w14:paraId="799BB43C" w14:textId="77777777" w:rsidR="003C3C0B" w:rsidRDefault="003C3C0B" w:rsidP="00423E9E">
      <w:pPr>
        <w:spacing w:line="276" w:lineRule="auto"/>
        <w:jc w:val="both"/>
      </w:pPr>
    </w:p>
    <w:p w14:paraId="0A2B98FD" w14:textId="655E47ED" w:rsidR="00EE739B" w:rsidRDefault="003C3C0B" w:rsidP="00423E9E">
      <w:pPr>
        <w:spacing w:line="276" w:lineRule="auto"/>
        <w:jc w:val="both"/>
      </w:pPr>
      <w:r>
        <w:t>This endeavor significantly contributes to the existing knowledge base, highlighting the practical application of reinforcement learning in augmenting the safety of autonomous vehicles. Given the potential integration of autonomous vehicles into transportation networks, this research's outcomes could offer valuable insights to researchers, the automotive industry, and regulatory bodies, thereby propelling the advancement of autonomous vehicle technology.</w:t>
      </w:r>
    </w:p>
    <w:p w14:paraId="6E28B4A6" w14:textId="77777777" w:rsidR="003C3C0B" w:rsidRDefault="003C3C0B" w:rsidP="00423E9E">
      <w:pPr>
        <w:spacing w:line="276" w:lineRule="auto"/>
        <w:jc w:val="both"/>
        <w:rPr>
          <w:b/>
          <w:bCs/>
          <w:sz w:val="28"/>
          <w:szCs w:val="28"/>
          <w:u w:val="single"/>
        </w:rPr>
      </w:pPr>
    </w:p>
    <w:p w14:paraId="1624A746" w14:textId="6601CD2A" w:rsidR="00EE739B" w:rsidRPr="00511587" w:rsidRDefault="00EE739B" w:rsidP="00423E9E">
      <w:pPr>
        <w:spacing w:line="276" w:lineRule="auto"/>
        <w:jc w:val="both"/>
        <w:rPr>
          <w:b/>
          <w:bCs/>
          <w:sz w:val="28"/>
          <w:szCs w:val="28"/>
          <w:u w:val="single"/>
        </w:rPr>
      </w:pPr>
      <w:r w:rsidRPr="00511587">
        <w:rPr>
          <w:b/>
          <w:bCs/>
          <w:sz w:val="28"/>
          <w:szCs w:val="28"/>
          <w:u w:val="single"/>
        </w:rPr>
        <w:t>AIMS AND OBJECTIVES</w:t>
      </w:r>
    </w:p>
    <w:p w14:paraId="1731E666" w14:textId="77777777" w:rsidR="00EE739B" w:rsidRDefault="00EE739B" w:rsidP="00423E9E">
      <w:pPr>
        <w:spacing w:line="276" w:lineRule="auto"/>
        <w:jc w:val="both"/>
      </w:pPr>
    </w:p>
    <w:p w14:paraId="706092D8" w14:textId="77777777" w:rsidR="00EE739B" w:rsidRPr="00D20088" w:rsidRDefault="00EE739B" w:rsidP="00423E9E">
      <w:pPr>
        <w:spacing w:line="276" w:lineRule="auto"/>
        <w:jc w:val="both"/>
        <w:rPr>
          <w:u w:val="single"/>
        </w:rPr>
      </w:pPr>
      <w:r w:rsidRPr="00D20088">
        <w:rPr>
          <w:u w:val="single"/>
        </w:rPr>
        <w:t>AIMS:</w:t>
      </w:r>
    </w:p>
    <w:p w14:paraId="43EE66B9" w14:textId="77777777" w:rsidR="00EE739B" w:rsidRDefault="00EE739B" w:rsidP="00423E9E">
      <w:pPr>
        <w:spacing w:line="276" w:lineRule="auto"/>
        <w:jc w:val="both"/>
      </w:pPr>
    </w:p>
    <w:p w14:paraId="2BE7A398" w14:textId="77777777" w:rsidR="00EE739B" w:rsidRDefault="00EE739B" w:rsidP="00423E9E">
      <w:pPr>
        <w:pStyle w:val="ListParagraph"/>
        <w:widowControl/>
        <w:numPr>
          <w:ilvl w:val="0"/>
          <w:numId w:val="9"/>
        </w:numPr>
        <w:autoSpaceDE/>
        <w:autoSpaceDN/>
        <w:spacing w:line="276" w:lineRule="auto"/>
        <w:contextualSpacing/>
        <w:jc w:val="both"/>
      </w:pPr>
      <w:r>
        <w:t>Creating an efficient reinforcement learning model for simulated autonomous vehicle control.</w:t>
      </w:r>
    </w:p>
    <w:p w14:paraId="707BD6A2" w14:textId="77777777" w:rsidR="00EE739B" w:rsidRDefault="00EE739B" w:rsidP="00423E9E">
      <w:pPr>
        <w:pStyle w:val="ListParagraph"/>
        <w:widowControl/>
        <w:numPr>
          <w:ilvl w:val="0"/>
          <w:numId w:val="9"/>
        </w:numPr>
        <w:autoSpaceDE/>
        <w:autoSpaceDN/>
        <w:spacing w:line="276" w:lineRule="auto"/>
        <w:contextualSpacing/>
        <w:jc w:val="both"/>
      </w:pPr>
      <w:r>
        <w:t>Decrease the frequency of traffic infractions and crashes to increase the safety of autonomous cars.</w:t>
      </w:r>
    </w:p>
    <w:p w14:paraId="59E5EB94" w14:textId="77777777" w:rsidR="00EE739B" w:rsidRDefault="00EE739B" w:rsidP="00423E9E">
      <w:pPr>
        <w:pStyle w:val="ListParagraph"/>
        <w:widowControl/>
        <w:numPr>
          <w:ilvl w:val="0"/>
          <w:numId w:val="9"/>
        </w:numPr>
        <w:autoSpaceDE/>
        <w:autoSpaceDN/>
        <w:spacing w:line="276" w:lineRule="auto"/>
        <w:contextualSpacing/>
        <w:jc w:val="both"/>
      </w:pPr>
      <w:r>
        <w:t>Examine how different traffic circumstances affect the effectiveness of the reinforcement learning model.</w:t>
      </w:r>
    </w:p>
    <w:p w14:paraId="648B67CD" w14:textId="77777777" w:rsidR="00EE739B" w:rsidRDefault="00EE739B" w:rsidP="00423E9E">
      <w:pPr>
        <w:pStyle w:val="ListParagraph"/>
        <w:widowControl/>
        <w:numPr>
          <w:ilvl w:val="0"/>
          <w:numId w:val="9"/>
        </w:numPr>
        <w:autoSpaceDE/>
        <w:autoSpaceDN/>
        <w:spacing w:line="276" w:lineRule="auto"/>
        <w:contextualSpacing/>
        <w:jc w:val="both"/>
      </w:pPr>
      <w:r>
        <w:t>Contribute to the continuing research on reinforcement learning and autonomous cars, offering insightful information to both businesses and academics.</w:t>
      </w:r>
    </w:p>
    <w:p w14:paraId="531A17E9" w14:textId="77777777" w:rsidR="00EE739B" w:rsidRDefault="00EE739B" w:rsidP="00423E9E">
      <w:pPr>
        <w:spacing w:line="276" w:lineRule="auto"/>
        <w:jc w:val="both"/>
      </w:pPr>
    </w:p>
    <w:p w14:paraId="2D92AF95" w14:textId="77777777" w:rsidR="00423E9E" w:rsidRDefault="00423E9E" w:rsidP="00423E9E">
      <w:pPr>
        <w:spacing w:line="276" w:lineRule="auto"/>
        <w:jc w:val="both"/>
        <w:rPr>
          <w:u w:val="single"/>
        </w:rPr>
      </w:pPr>
    </w:p>
    <w:p w14:paraId="4F2913C3" w14:textId="77777777" w:rsidR="00423E9E" w:rsidRDefault="00423E9E" w:rsidP="00423E9E">
      <w:pPr>
        <w:spacing w:line="276" w:lineRule="auto"/>
        <w:jc w:val="both"/>
        <w:rPr>
          <w:u w:val="single"/>
        </w:rPr>
      </w:pPr>
    </w:p>
    <w:p w14:paraId="6247F884" w14:textId="77777777" w:rsidR="00423E9E" w:rsidRDefault="00423E9E" w:rsidP="00423E9E">
      <w:pPr>
        <w:spacing w:line="276" w:lineRule="auto"/>
        <w:jc w:val="both"/>
        <w:rPr>
          <w:u w:val="single"/>
        </w:rPr>
      </w:pPr>
    </w:p>
    <w:p w14:paraId="2B1429D3" w14:textId="75E80D02" w:rsidR="00EE739B" w:rsidRPr="00D20088" w:rsidRDefault="00EE739B" w:rsidP="00423E9E">
      <w:pPr>
        <w:spacing w:line="276" w:lineRule="auto"/>
        <w:jc w:val="both"/>
        <w:rPr>
          <w:u w:val="single"/>
        </w:rPr>
      </w:pPr>
      <w:r w:rsidRPr="00D20088">
        <w:rPr>
          <w:u w:val="single"/>
        </w:rPr>
        <w:lastRenderedPageBreak/>
        <w:t>OBJECTIVES:</w:t>
      </w:r>
    </w:p>
    <w:p w14:paraId="3F9557DF" w14:textId="77777777" w:rsidR="00EE739B" w:rsidRDefault="00EE739B" w:rsidP="00423E9E">
      <w:pPr>
        <w:spacing w:line="276" w:lineRule="auto"/>
        <w:jc w:val="both"/>
      </w:pPr>
    </w:p>
    <w:p w14:paraId="5F58E625" w14:textId="77777777" w:rsidR="00EE739B" w:rsidRDefault="00EE739B" w:rsidP="00423E9E">
      <w:pPr>
        <w:pStyle w:val="ListParagraph"/>
        <w:widowControl/>
        <w:numPr>
          <w:ilvl w:val="0"/>
          <w:numId w:val="11"/>
        </w:numPr>
        <w:autoSpaceDE/>
        <w:autoSpaceDN/>
        <w:spacing w:line="276" w:lineRule="auto"/>
        <w:contextualSpacing/>
        <w:jc w:val="both"/>
      </w:pPr>
      <w:r w:rsidRPr="002737AD">
        <w:t>Setting up the Simulation Environment:</w:t>
      </w:r>
    </w:p>
    <w:p w14:paraId="7081F500" w14:textId="38AC1CC1" w:rsidR="00EE739B" w:rsidRDefault="00EE739B" w:rsidP="00423E9E">
      <w:pPr>
        <w:spacing w:line="276" w:lineRule="auto"/>
        <w:ind w:left="720"/>
        <w:jc w:val="both"/>
      </w:pPr>
      <w:r>
        <w:t xml:space="preserve">Use the CARLA simulator, an open-source, highly accurate platform for autonomous vehicle research. Within the simulator, link the pedestrian agents with the autonomous </w:t>
      </w:r>
      <w:r w:rsidR="00511587">
        <w:t>cars.</w:t>
      </w:r>
    </w:p>
    <w:p w14:paraId="2417E050" w14:textId="77777777" w:rsidR="00423E9E" w:rsidRDefault="00423E9E" w:rsidP="00423E9E">
      <w:pPr>
        <w:spacing w:line="276" w:lineRule="auto"/>
        <w:ind w:left="720"/>
        <w:jc w:val="both"/>
      </w:pPr>
    </w:p>
    <w:p w14:paraId="44A0FFDB" w14:textId="77777777" w:rsidR="00EE739B" w:rsidRDefault="00EE739B" w:rsidP="00423E9E">
      <w:pPr>
        <w:pStyle w:val="ListParagraph"/>
        <w:widowControl/>
        <w:numPr>
          <w:ilvl w:val="0"/>
          <w:numId w:val="11"/>
        </w:numPr>
        <w:autoSpaceDE/>
        <w:autoSpaceDN/>
        <w:spacing w:line="276" w:lineRule="auto"/>
        <w:contextualSpacing/>
        <w:jc w:val="both"/>
      </w:pPr>
      <w:r w:rsidRPr="002737AD">
        <w:t>Developing the Reinforcement Learning Model:</w:t>
      </w:r>
    </w:p>
    <w:p w14:paraId="6F843BF6" w14:textId="77777777" w:rsidR="00EE739B" w:rsidRDefault="00EE739B" w:rsidP="00423E9E">
      <w:pPr>
        <w:spacing w:line="276" w:lineRule="auto"/>
        <w:ind w:firstLine="720"/>
        <w:jc w:val="both"/>
      </w:pPr>
      <w:r>
        <w:t>Use a reinforcement learning technique that is appropriate for teaching autonomous cars.</w:t>
      </w:r>
    </w:p>
    <w:p w14:paraId="3EFD508B" w14:textId="77777777" w:rsidR="00EE739B" w:rsidRDefault="00EE739B" w:rsidP="00423E9E">
      <w:pPr>
        <w:spacing w:line="276" w:lineRule="auto"/>
        <w:ind w:firstLine="720"/>
        <w:jc w:val="both"/>
      </w:pPr>
      <w:r>
        <w:t>Establish a suitable incentive system that promotes defensive driving.</w:t>
      </w:r>
    </w:p>
    <w:p w14:paraId="1BBF61B7" w14:textId="0807BCEF" w:rsidR="00EE739B" w:rsidRDefault="00EE739B" w:rsidP="00423E9E">
      <w:pPr>
        <w:spacing w:line="276" w:lineRule="auto"/>
        <w:ind w:firstLine="720"/>
        <w:jc w:val="both"/>
      </w:pPr>
      <w:r>
        <w:t>In the CARLA simulation environment, train the model.</w:t>
      </w:r>
    </w:p>
    <w:p w14:paraId="39CD50F4" w14:textId="77777777" w:rsidR="00423E9E" w:rsidRDefault="00423E9E" w:rsidP="00423E9E">
      <w:pPr>
        <w:spacing w:line="276" w:lineRule="auto"/>
        <w:ind w:firstLine="720"/>
        <w:jc w:val="both"/>
      </w:pPr>
    </w:p>
    <w:p w14:paraId="18146533" w14:textId="77777777" w:rsidR="00EE739B" w:rsidRDefault="00EE739B" w:rsidP="00423E9E">
      <w:pPr>
        <w:pStyle w:val="ListParagraph"/>
        <w:widowControl/>
        <w:numPr>
          <w:ilvl w:val="0"/>
          <w:numId w:val="11"/>
        </w:numPr>
        <w:autoSpaceDE/>
        <w:autoSpaceDN/>
        <w:spacing w:line="276" w:lineRule="auto"/>
        <w:contextualSpacing/>
        <w:jc w:val="both"/>
      </w:pPr>
      <w:r>
        <w:t>Sensor integration implementation:</w:t>
      </w:r>
    </w:p>
    <w:p w14:paraId="4C7EEA36" w14:textId="1EAEF1EC" w:rsidR="00EE739B" w:rsidRDefault="00EE739B" w:rsidP="00423E9E">
      <w:pPr>
        <w:spacing w:line="276" w:lineRule="auto"/>
        <w:ind w:left="720"/>
        <w:jc w:val="both"/>
      </w:pPr>
      <w:r>
        <w:t>LIDAR, RADAR, and camera data should all be included to provide the learning model a thorough understanding of the surroundings.</w:t>
      </w:r>
    </w:p>
    <w:p w14:paraId="76D0A0D6" w14:textId="77777777" w:rsidR="00423E9E" w:rsidRDefault="00423E9E" w:rsidP="00423E9E">
      <w:pPr>
        <w:spacing w:line="276" w:lineRule="auto"/>
        <w:ind w:left="720"/>
        <w:jc w:val="both"/>
      </w:pPr>
    </w:p>
    <w:p w14:paraId="3BEBEAB1" w14:textId="77777777" w:rsidR="00EE739B" w:rsidRDefault="00EE739B" w:rsidP="00423E9E">
      <w:pPr>
        <w:pStyle w:val="ListParagraph"/>
        <w:widowControl/>
        <w:numPr>
          <w:ilvl w:val="0"/>
          <w:numId w:val="11"/>
        </w:numPr>
        <w:autoSpaceDE/>
        <w:autoSpaceDN/>
        <w:spacing w:line="276" w:lineRule="auto"/>
        <w:contextualSpacing/>
        <w:jc w:val="both"/>
      </w:pPr>
      <w:r>
        <w:t>Evaluation and testing:</w:t>
      </w:r>
    </w:p>
    <w:p w14:paraId="6497504E" w14:textId="77777777" w:rsidR="00EE739B" w:rsidRDefault="00EE739B" w:rsidP="00423E9E">
      <w:pPr>
        <w:spacing w:line="276" w:lineRule="auto"/>
        <w:ind w:left="720"/>
        <w:jc w:val="both"/>
      </w:pPr>
      <w:r>
        <w:t>Test the trained model under various traffic conditions in the simulator to gauge how well it performs.</w:t>
      </w:r>
    </w:p>
    <w:p w14:paraId="7B8ABD29" w14:textId="2BE7DEFD" w:rsidR="00EE739B" w:rsidRDefault="00EE739B" w:rsidP="00423E9E">
      <w:pPr>
        <w:spacing w:line="276" w:lineRule="auto"/>
        <w:ind w:left="720"/>
        <w:jc w:val="both"/>
      </w:pPr>
      <w:r>
        <w:t>Success is determined by the decline in traffic infractions, the prevention of crashes, and adherence to traffic regulations.</w:t>
      </w:r>
    </w:p>
    <w:p w14:paraId="5B20A15E" w14:textId="77777777" w:rsidR="00423E9E" w:rsidRDefault="00423E9E" w:rsidP="00423E9E">
      <w:pPr>
        <w:spacing w:line="276" w:lineRule="auto"/>
        <w:ind w:left="720"/>
        <w:jc w:val="both"/>
      </w:pPr>
    </w:p>
    <w:p w14:paraId="1487B60C" w14:textId="77777777" w:rsidR="00EE739B" w:rsidRDefault="00EE739B" w:rsidP="00423E9E">
      <w:pPr>
        <w:pStyle w:val="ListParagraph"/>
        <w:widowControl/>
        <w:numPr>
          <w:ilvl w:val="0"/>
          <w:numId w:val="11"/>
        </w:numPr>
        <w:autoSpaceDE/>
        <w:autoSpaceDN/>
        <w:spacing w:line="276" w:lineRule="auto"/>
        <w:contextualSpacing/>
        <w:jc w:val="both"/>
      </w:pPr>
      <w:r>
        <w:t>Reporting and Documentation:</w:t>
      </w:r>
    </w:p>
    <w:p w14:paraId="32FA0C9A" w14:textId="777A8389" w:rsidR="00EE739B" w:rsidRDefault="00EE739B" w:rsidP="00423E9E">
      <w:pPr>
        <w:spacing w:line="276" w:lineRule="auto"/>
        <w:ind w:left="720"/>
        <w:jc w:val="both"/>
      </w:pPr>
      <w:r>
        <w:t xml:space="preserve">Keep track of the project's steps, obstacles, fixes, and </w:t>
      </w:r>
      <w:r w:rsidR="007D09A5">
        <w:t>outcomes. For</w:t>
      </w:r>
      <w:r>
        <w:t xml:space="preserve"> both academic and business </w:t>
      </w:r>
      <w:r w:rsidR="007D09A5">
        <w:t>audiences, provide</w:t>
      </w:r>
      <w:r>
        <w:t xml:space="preserve"> the findings in a thorough and understandable way, including a complete analysis and performance indicators.</w:t>
      </w:r>
    </w:p>
    <w:p w14:paraId="3DC23900" w14:textId="77777777" w:rsidR="00EE739B" w:rsidRDefault="00EE739B" w:rsidP="00423E9E">
      <w:pPr>
        <w:spacing w:line="276" w:lineRule="auto"/>
        <w:ind w:left="720"/>
        <w:jc w:val="both"/>
      </w:pPr>
      <w:r>
        <w:t>We anticipate having a fully trained reinforcement learning model that improves the safety of autonomous cars in the simulation environment at the conclusion of this research. The effectiveness of this model will be assessed using a variety of metrics and situations, and the results will show how well-suited it is for practical use.</w:t>
      </w:r>
    </w:p>
    <w:p w14:paraId="5F1192A9" w14:textId="77777777" w:rsidR="00EE739B" w:rsidRDefault="00EE739B" w:rsidP="00423E9E">
      <w:pPr>
        <w:spacing w:line="276" w:lineRule="auto"/>
        <w:jc w:val="both"/>
      </w:pPr>
    </w:p>
    <w:p w14:paraId="2E82871C" w14:textId="7994F2E6" w:rsidR="00EE739B" w:rsidRDefault="00CD25BB" w:rsidP="00423E9E">
      <w:pPr>
        <w:spacing w:line="276" w:lineRule="auto"/>
        <w:jc w:val="both"/>
        <w:rPr>
          <w:b/>
          <w:bCs/>
          <w:sz w:val="28"/>
          <w:szCs w:val="28"/>
          <w:u w:val="single"/>
        </w:rPr>
      </w:pPr>
      <w:r>
        <w:rPr>
          <w:b/>
          <w:bCs/>
          <w:sz w:val="28"/>
          <w:szCs w:val="28"/>
          <w:u w:val="single"/>
        </w:rPr>
        <w:t>OUTPUT</w:t>
      </w:r>
    </w:p>
    <w:p w14:paraId="53E6885A" w14:textId="77777777" w:rsidR="003C5422" w:rsidRDefault="003C5422" w:rsidP="00423E9E">
      <w:pPr>
        <w:spacing w:line="276" w:lineRule="auto"/>
        <w:jc w:val="both"/>
      </w:pPr>
    </w:p>
    <w:p w14:paraId="479FE72A" w14:textId="4031DC8B" w:rsidR="003C5422" w:rsidRPr="003C5422" w:rsidRDefault="003C5422" w:rsidP="00423E9E">
      <w:pPr>
        <w:spacing w:line="276" w:lineRule="auto"/>
        <w:jc w:val="both"/>
        <w:rPr>
          <w:u w:val="single"/>
        </w:rPr>
      </w:pPr>
      <w:r w:rsidRPr="003C5422">
        <w:rPr>
          <w:u w:val="single"/>
        </w:rPr>
        <w:t>Project Synopsis and Results</w:t>
      </w:r>
    </w:p>
    <w:p w14:paraId="6A445024" w14:textId="36DC5391" w:rsidR="003C5422" w:rsidRPr="003C5422" w:rsidRDefault="003C5422" w:rsidP="00423E9E">
      <w:pPr>
        <w:spacing w:line="276" w:lineRule="auto"/>
        <w:jc w:val="both"/>
      </w:pPr>
      <w:r w:rsidRPr="003C5422">
        <w:t>We set out to comprehend and use reinforcement learning techniques, particularly for autonomous vehicles operating in a highway environment, in this study.</w:t>
      </w:r>
    </w:p>
    <w:p w14:paraId="59C36C83" w14:textId="77777777" w:rsidR="003C5422" w:rsidRPr="003C5422" w:rsidRDefault="003C5422" w:rsidP="00423E9E">
      <w:pPr>
        <w:spacing w:line="276" w:lineRule="auto"/>
        <w:jc w:val="both"/>
      </w:pPr>
    </w:p>
    <w:p w14:paraId="3926CBF6" w14:textId="7F18F507" w:rsidR="003C5422" w:rsidRPr="003C5422" w:rsidRDefault="003C5422" w:rsidP="00423E9E">
      <w:pPr>
        <w:pStyle w:val="ListParagraph"/>
        <w:numPr>
          <w:ilvl w:val="0"/>
          <w:numId w:val="21"/>
        </w:numPr>
        <w:spacing w:line="276" w:lineRule="auto"/>
        <w:jc w:val="both"/>
      </w:pPr>
      <w:r w:rsidRPr="003C5422">
        <w:t xml:space="preserve">Environment Setup: To construct a simulated highway driving environment, we used the highway-env libraries and the gymnasium. The primary goal was to teach models how to </w:t>
      </w:r>
      <w:r w:rsidRPr="003C5422">
        <w:t>navigate this environment safely and effectively</w:t>
      </w:r>
      <w:r w:rsidRPr="003C5422">
        <w:t>.</w:t>
      </w:r>
    </w:p>
    <w:p w14:paraId="206B6533" w14:textId="77777777" w:rsidR="003C5422" w:rsidRPr="003C5422" w:rsidRDefault="003C5422" w:rsidP="00423E9E">
      <w:pPr>
        <w:spacing w:line="276" w:lineRule="auto"/>
        <w:jc w:val="both"/>
      </w:pPr>
    </w:p>
    <w:p w14:paraId="53161E48" w14:textId="1DD8EF7C" w:rsidR="003C5422" w:rsidRPr="003C5422" w:rsidRDefault="003C5422" w:rsidP="00423E9E">
      <w:pPr>
        <w:pStyle w:val="ListParagraph"/>
        <w:numPr>
          <w:ilvl w:val="0"/>
          <w:numId w:val="21"/>
        </w:numPr>
        <w:spacing w:line="276" w:lineRule="auto"/>
        <w:jc w:val="both"/>
      </w:pPr>
      <w:r w:rsidRPr="003C5422">
        <w:t>Advantage Actor-Critic (A2C) Initial Model Training: The Advantage Actor-Critic (A2C) method was used to train an agent in the first stage. To achieve optimal learning, we employed a multi-layer perceptron strategy with fine-tuned parameters. A system of video recording was put in place after the training to visually assess how well the agent performed in the given setting.</w:t>
      </w:r>
    </w:p>
    <w:p w14:paraId="1294984F" w14:textId="77777777" w:rsidR="003C5422" w:rsidRPr="003C5422" w:rsidRDefault="003C5422" w:rsidP="00423E9E">
      <w:pPr>
        <w:spacing w:line="276" w:lineRule="auto"/>
        <w:jc w:val="both"/>
      </w:pPr>
    </w:p>
    <w:p w14:paraId="69A3D49B" w14:textId="0D502CB0" w:rsidR="003C5422" w:rsidRPr="003C5422" w:rsidRDefault="003C5422" w:rsidP="00423E9E">
      <w:pPr>
        <w:pStyle w:val="ListParagraph"/>
        <w:numPr>
          <w:ilvl w:val="0"/>
          <w:numId w:val="21"/>
        </w:numPr>
        <w:spacing w:line="276" w:lineRule="auto"/>
        <w:jc w:val="both"/>
      </w:pPr>
      <w:r w:rsidRPr="003C5422">
        <w:t xml:space="preserve">Data Collection: We required data </w:t>
      </w:r>
      <w:r w:rsidRPr="003C5422">
        <w:t>to</w:t>
      </w:r>
      <w:r w:rsidRPr="003C5422">
        <w:t xml:space="preserve"> use the </w:t>
      </w:r>
      <w:r w:rsidRPr="003C5422">
        <w:t>behavior</w:t>
      </w:r>
      <w:r w:rsidRPr="003C5422">
        <w:t xml:space="preserve"> cloning technique. We logged the actions, observations, rewards, and other metadata of the trained A2C agent while it was operating in the environment. After that, a CSV file containing this data was stored for further use.</w:t>
      </w:r>
    </w:p>
    <w:p w14:paraId="4D202A34" w14:textId="77777777" w:rsidR="003C5422" w:rsidRPr="003C5422" w:rsidRDefault="003C5422" w:rsidP="00423E9E">
      <w:pPr>
        <w:spacing w:line="276" w:lineRule="auto"/>
        <w:jc w:val="both"/>
      </w:pPr>
    </w:p>
    <w:p w14:paraId="65FFFC4F" w14:textId="454B7FB9" w:rsidR="003C5422" w:rsidRPr="003C5422" w:rsidRDefault="003C5422" w:rsidP="00423E9E">
      <w:pPr>
        <w:pStyle w:val="ListParagraph"/>
        <w:numPr>
          <w:ilvl w:val="0"/>
          <w:numId w:val="21"/>
        </w:numPr>
        <w:spacing w:line="276" w:lineRule="auto"/>
        <w:jc w:val="both"/>
      </w:pPr>
      <w:r w:rsidRPr="003C5422">
        <w:lastRenderedPageBreak/>
        <w:t>Behavior</w:t>
      </w:r>
      <w:r w:rsidRPr="003C5422">
        <w:t xml:space="preserve"> Cloning: Using the gathered information, we trained a deep learning model to replicate the actions of the A2C agent. Based on observations, the model—a basic neural network—predicted actions. This was our tool for replicating our </w:t>
      </w:r>
      <w:r w:rsidRPr="003C5422">
        <w:t>behavior</w:t>
      </w:r>
      <w:r w:rsidRPr="003C5422">
        <w:t>.</w:t>
      </w:r>
    </w:p>
    <w:p w14:paraId="287F405D" w14:textId="77777777" w:rsidR="003C5422" w:rsidRPr="003C5422" w:rsidRDefault="003C5422" w:rsidP="00423E9E">
      <w:pPr>
        <w:spacing w:line="276" w:lineRule="auto"/>
        <w:jc w:val="both"/>
      </w:pPr>
    </w:p>
    <w:p w14:paraId="34D4E536" w14:textId="31775552" w:rsidR="003C5422" w:rsidRPr="003C5422" w:rsidRDefault="003C5422" w:rsidP="00423E9E">
      <w:pPr>
        <w:pStyle w:val="ListParagraph"/>
        <w:numPr>
          <w:ilvl w:val="0"/>
          <w:numId w:val="21"/>
        </w:numPr>
        <w:spacing w:line="276" w:lineRule="auto"/>
        <w:jc w:val="both"/>
      </w:pPr>
      <w:r w:rsidRPr="003C5422">
        <w:t xml:space="preserve">Improving Driving Styles through Perturbation: We changed the </w:t>
      </w:r>
      <w:r w:rsidRPr="003C5422">
        <w:t>behavior</w:t>
      </w:r>
      <w:r w:rsidRPr="003C5422">
        <w:t xml:space="preserve"> cloning model's weights to add diversity to driving styles. </w:t>
      </w:r>
      <w:r w:rsidRPr="003C5422">
        <w:t>To</w:t>
      </w:r>
      <w:r w:rsidRPr="003C5422">
        <w:t xml:space="preserve"> simulate the idea of several human drivers with varying driving </w:t>
      </w:r>
      <w:r w:rsidRPr="003C5422">
        <w:t>behaviors</w:t>
      </w:r>
      <w:r w:rsidRPr="003C5422">
        <w:t xml:space="preserve">, this produced </w:t>
      </w:r>
      <w:r w:rsidRPr="003C5422">
        <w:t>several</w:t>
      </w:r>
      <w:r w:rsidRPr="003C5422">
        <w:t xml:space="preserve"> agents, each with a somewhat distinct driving style.</w:t>
      </w:r>
    </w:p>
    <w:p w14:paraId="666A0FA6" w14:textId="77777777" w:rsidR="003C5422" w:rsidRPr="003C5422" w:rsidRDefault="003C5422" w:rsidP="00423E9E">
      <w:pPr>
        <w:spacing w:line="276" w:lineRule="auto"/>
        <w:jc w:val="both"/>
      </w:pPr>
    </w:p>
    <w:p w14:paraId="0DE734A4" w14:textId="0358028A" w:rsidR="003C5422" w:rsidRPr="003C5422" w:rsidRDefault="003C5422" w:rsidP="00423E9E">
      <w:pPr>
        <w:pStyle w:val="ListParagraph"/>
        <w:numPr>
          <w:ilvl w:val="0"/>
          <w:numId w:val="21"/>
        </w:numPr>
        <w:spacing w:line="276" w:lineRule="auto"/>
        <w:jc w:val="both"/>
      </w:pPr>
      <w:r w:rsidRPr="003C5422">
        <w:t xml:space="preserve">Advanced Training with Deep Dense Architectures in Reinforcement Learning and A2C: We investigated the D2RL architecture, which is renowned for its improved learning capacities. We developed an additional agent to traverse the roadway environment by integrating this with the A2C algorithm. We also added a </w:t>
      </w:r>
      <w:r w:rsidRPr="003C5422">
        <w:t>personalized</w:t>
      </w:r>
      <w:r w:rsidRPr="003C5422">
        <w:t xml:space="preserve"> incentive system to the environment that </w:t>
      </w:r>
      <w:r w:rsidRPr="003C5422">
        <w:t>penalizes</w:t>
      </w:r>
      <w:r w:rsidRPr="003C5422">
        <w:t xml:space="preserve"> intermediate steps and </w:t>
      </w:r>
      <w:r w:rsidRPr="003C5422">
        <w:t>emphasizes</w:t>
      </w:r>
      <w:r w:rsidRPr="003C5422">
        <w:t xml:space="preserve"> completing episodes.</w:t>
      </w:r>
    </w:p>
    <w:p w14:paraId="79DB292D" w14:textId="77777777" w:rsidR="003C5422" w:rsidRPr="003C5422" w:rsidRDefault="003C5422" w:rsidP="00423E9E">
      <w:pPr>
        <w:spacing w:line="276" w:lineRule="auto"/>
        <w:jc w:val="both"/>
      </w:pPr>
    </w:p>
    <w:p w14:paraId="67C7ACFD" w14:textId="77777777" w:rsidR="003C5422" w:rsidRPr="003C5422" w:rsidRDefault="003C5422" w:rsidP="00423E9E">
      <w:pPr>
        <w:spacing w:line="276" w:lineRule="auto"/>
        <w:jc w:val="both"/>
      </w:pPr>
      <w:r w:rsidRPr="003C5422">
        <w:rPr>
          <w:u w:val="single"/>
        </w:rPr>
        <w:t>Results</w:t>
      </w:r>
      <w:r w:rsidRPr="003C5422">
        <w:t>:</w:t>
      </w:r>
    </w:p>
    <w:p w14:paraId="367DD13F" w14:textId="77777777" w:rsidR="00423E9E" w:rsidRDefault="00423E9E" w:rsidP="00423E9E">
      <w:pPr>
        <w:spacing w:line="276" w:lineRule="auto"/>
        <w:jc w:val="both"/>
      </w:pPr>
    </w:p>
    <w:p w14:paraId="63B4E081" w14:textId="0DDB70AA" w:rsidR="003C5422" w:rsidRPr="003C5422" w:rsidRDefault="003C5422" w:rsidP="00423E9E">
      <w:pPr>
        <w:spacing w:line="276" w:lineRule="auto"/>
        <w:jc w:val="both"/>
      </w:pPr>
      <w:r w:rsidRPr="003C5422">
        <w:t>An A2C agent with training who knows how to handle the highway environment.</w:t>
      </w:r>
      <w:r w:rsidR="00423E9E">
        <w:t xml:space="preserve"> A</w:t>
      </w:r>
      <w:r w:rsidRPr="003C5422">
        <w:t xml:space="preserve"> collection of data gathered by the A2C agent's interactions with the surroundings, including observations, actions, and rewards.</w:t>
      </w:r>
      <w:r w:rsidR="00423E9E">
        <w:t xml:space="preserve"> A</w:t>
      </w:r>
      <w:r w:rsidRPr="003C5422">
        <w:t xml:space="preserve"> model of </w:t>
      </w:r>
      <w:r w:rsidRPr="003C5422">
        <w:t>behavior</w:t>
      </w:r>
      <w:r w:rsidRPr="003C5422">
        <w:t xml:space="preserve"> cloning that emulates the choices made by the A2C agent.</w:t>
      </w:r>
    </w:p>
    <w:p w14:paraId="2D15B01F" w14:textId="44C0543A" w:rsidR="003C5422" w:rsidRPr="003C5422" w:rsidRDefault="00423E9E" w:rsidP="00423E9E">
      <w:pPr>
        <w:spacing w:line="276" w:lineRule="auto"/>
        <w:jc w:val="both"/>
      </w:pPr>
      <w:r>
        <w:t>T</w:t>
      </w:r>
      <w:r w:rsidR="003C5422" w:rsidRPr="003C5422">
        <w:t xml:space="preserve">he </w:t>
      </w:r>
      <w:r w:rsidR="003C5422" w:rsidRPr="003C5422">
        <w:t>behavior</w:t>
      </w:r>
      <w:r w:rsidR="003C5422" w:rsidRPr="003C5422">
        <w:t xml:space="preserve"> cloning model in multiple altered forms, each of which represents a different driving style.</w:t>
      </w:r>
    </w:p>
    <w:p w14:paraId="34126762" w14:textId="77777777" w:rsidR="003C5422" w:rsidRPr="003C5422" w:rsidRDefault="003C5422" w:rsidP="00423E9E">
      <w:pPr>
        <w:spacing w:line="276" w:lineRule="auto"/>
        <w:jc w:val="both"/>
      </w:pPr>
      <w:r w:rsidRPr="003C5422">
        <w:t>an agent developed for more effective learning and trained using the D2RL architecture and A2C algorithm.</w:t>
      </w:r>
    </w:p>
    <w:p w14:paraId="4114F770" w14:textId="77777777" w:rsidR="003C5422" w:rsidRPr="003C5422" w:rsidRDefault="003C5422" w:rsidP="00423E9E">
      <w:pPr>
        <w:spacing w:line="276" w:lineRule="auto"/>
        <w:jc w:val="both"/>
      </w:pPr>
      <w:r w:rsidRPr="003C5422">
        <w:t>recordings of agents moving through the scene on camera for visual examination.</w:t>
      </w:r>
    </w:p>
    <w:p w14:paraId="229F1135" w14:textId="73CBBD08" w:rsidR="003C5422" w:rsidRDefault="003C5422" w:rsidP="00423E9E">
      <w:pPr>
        <w:spacing w:line="276" w:lineRule="auto"/>
        <w:jc w:val="both"/>
      </w:pPr>
      <w:r w:rsidRPr="003C5422">
        <w:t xml:space="preserve">Testing, </w:t>
      </w:r>
      <w:r w:rsidRPr="003C5422">
        <w:t>visualization</w:t>
      </w:r>
      <w:r w:rsidRPr="003C5422">
        <w:t xml:space="preserve">, and iterative development were </w:t>
      </w:r>
      <w:r w:rsidRPr="003C5422">
        <w:t>prioritized</w:t>
      </w:r>
      <w:r w:rsidRPr="003C5422">
        <w:t xml:space="preserve"> throughout the project. The variety of deep learning and reinforcement learning approaches in the context of autonomous driving was demonstrated by the application of various techniques and architectures. The cars' ability to navigate the simulated environment with success is evidence of this project's accomplishments.</w:t>
      </w:r>
    </w:p>
    <w:p w14:paraId="0AE81B1C" w14:textId="77777777" w:rsidR="003C5422" w:rsidRPr="003C5422" w:rsidRDefault="003C5422" w:rsidP="00423E9E">
      <w:pPr>
        <w:spacing w:line="276" w:lineRule="auto"/>
        <w:jc w:val="both"/>
      </w:pPr>
    </w:p>
    <w:p w14:paraId="6085F824" w14:textId="4CE234EE" w:rsidR="00EE739B" w:rsidRDefault="003C5422" w:rsidP="00423E9E">
      <w:pPr>
        <w:spacing w:line="276" w:lineRule="auto"/>
        <w:jc w:val="both"/>
      </w:pPr>
      <w:r w:rsidRPr="003C5422">
        <w:drawing>
          <wp:inline distT="0" distB="0" distL="0" distR="0" wp14:anchorId="1D1569A7" wp14:editId="5B349534">
            <wp:extent cx="6645910" cy="1658620"/>
            <wp:effectExtent l="0" t="0" r="0" b="5080"/>
            <wp:docPr id="192012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23110" name=""/>
                    <pic:cNvPicPr/>
                  </pic:nvPicPr>
                  <pic:blipFill>
                    <a:blip r:embed="rId12"/>
                    <a:stretch>
                      <a:fillRect/>
                    </a:stretch>
                  </pic:blipFill>
                  <pic:spPr>
                    <a:xfrm>
                      <a:off x="0" y="0"/>
                      <a:ext cx="6645910" cy="1658620"/>
                    </a:xfrm>
                    <a:prstGeom prst="rect">
                      <a:avLst/>
                    </a:prstGeom>
                  </pic:spPr>
                </pic:pic>
              </a:graphicData>
            </a:graphic>
          </wp:inline>
        </w:drawing>
      </w:r>
    </w:p>
    <w:p w14:paraId="1B222A6B" w14:textId="77777777" w:rsidR="003C5422" w:rsidRDefault="003C5422" w:rsidP="00423E9E">
      <w:pPr>
        <w:spacing w:line="276" w:lineRule="auto"/>
        <w:jc w:val="both"/>
        <w:rPr>
          <w:b/>
          <w:bCs/>
          <w:sz w:val="28"/>
          <w:szCs w:val="28"/>
          <w:u w:val="single"/>
        </w:rPr>
      </w:pPr>
    </w:p>
    <w:p w14:paraId="181BCD6B" w14:textId="77777777" w:rsidR="003C5422" w:rsidRDefault="003C5422" w:rsidP="00423E9E">
      <w:pPr>
        <w:spacing w:line="276" w:lineRule="auto"/>
        <w:jc w:val="both"/>
        <w:rPr>
          <w:b/>
          <w:bCs/>
          <w:sz w:val="28"/>
          <w:szCs w:val="28"/>
          <w:u w:val="single"/>
        </w:rPr>
      </w:pPr>
    </w:p>
    <w:p w14:paraId="1F26AE70" w14:textId="77777777" w:rsidR="003C5422" w:rsidRDefault="003C5422" w:rsidP="00423E9E">
      <w:pPr>
        <w:spacing w:line="276" w:lineRule="auto"/>
        <w:jc w:val="both"/>
        <w:rPr>
          <w:b/>
          <w:bCs/>
          <w:sz w:val="28"/>
          <w:szCs w:val="28"/>
          <w:u w:val="single"/>
        </w:rPr>
      </w:pPr>
    </w:p>
    <w:p w14:paraId="2DE5A5D3" w14:textId="77777777" w:rsidR="003C5422" w:rsidRDefault="003C5422" w:rsidP="00423E9E">
      <w:pPr>
        <w:spacing w:line="276" w:lineRule="auto"/>
        <w:jc w:val="both"/>
        <w:rPr>
          <w:b/>
          <w:bCs/>
          <w:sz w:val="28"/>
          <w:szCs w:val="28"/>
          <w:u w:val="single"/>
        </w:rPr>
      </w:pPr>
    </w:p>
    <w:p w14:paraId="4045BA54" w14:textId="77777777" w:rsidR="003C5422" w:rsidRDefault="003C5422" w:rsidP="00423E9E">
      <w:pPr>
        <w:spacing w:line="276" w:lineRule="auto"/>
        <w:jc w:val="both"/>
        <w:rPr>
          <w:b/>
          <w:bCs/>
          <w:sz w:val="28"/>
          <w:szCs w:val="28"/>
          <w:u w:val="single"/>
        </w:rPr>
      </w:pPr>
    </w:p>
    <w:p w14:paraId="71CCA5EF" w14:textId="77777777" w:rsidR="003C5422" w:rsidRDefault="003C5422" w:rsidP="00423E9E">
      <w:pPr>
        <w:spacing w:line="276" w:lineRule="auto"/>
        <w:jc w:val="both"/>
        <w:rPr>
          <w:b/>
          <w:bCs/>
          <w:sz w:val="28"/>
          <w:szCs w:val="28"/>
          <w:u w:val="single"/>
        </w:rPr>
      </w:pPr>
    </w:p>
    <w:p w14:paraId="437CAD3E" w14:textId="77777777" w:rsidR="003C5422" w:rsidRDefault="003C5422" w:rsidP="00423E9E">
      <w:pPr>
        <w:spacing w:line="276" w:lineRule="auto"/>
        <w:jc w:val="both"/>
        <w:rPr>
          <w:b/>
          <w:bCs/>
          <w:sz w:val="28"/>
          <w:szCs w:val="28"/>
          <w:u w:val="single"/>
        </w:rPr>
      </w:pPr>
    </w:p>
    <w:p w14:paraId="54A526C7" w14:textId="77777777" w:rsidR="003C5422" w:rsidRDefault="003C5422" w:rsidP="00423E9E">
      <w:pPr>
        <w:spacing w:line="276" w:lineRule="auto"/>
        <w:jc w:val="both"/>
        <w:rPr>
          <w:b/>
          <w:bCs/>
          <w:sz w:val="28"/>
          <w:szCs w:val="28"/>
          <w:u w:val="single"/>
        </w:rPr>
      </w:pPr>
    </w:p>
    <w:p w14:paraId="0EC73A04" w14:textId="77777777" w:rsidR="003C5422" w:rsidRDefault="003C5422" w:rsidP="00423E9E">
      <w:pPr>
        <w:spacing w:line="276" w:lineRule="auto"/>
        <w:jc w:val="both"/>
        <w:rPr>
          <w:b/>
          <w:bCs/>
          <w:sz w:val="28"/>
          <w:szCs w:val="28"/>
          <w:u w:val="single"/>
        </w:rPr>
      </w:pPr>
    </w:p>
    <w:p w14:paraId="5D079397" w14:textId="77777777" w:rsidR="003C5422" w:rsidRDefault="003C5422" w:rsidP="00423E9E">
      <w:pPr>
        <w:spacing w:line="276" w:lineRule="auto"/>
        <w:jc w:val="both"/>
        <w:rPr>
          <w:b/>
          <w:bCs/>
          <w:sz w:val="28"/>
          <w:szCs w:val="28"/>
          <w:u w:val="single"/>
        </w:rPr>
      </w:pPr>
    </w:p>
    <w:p w14:paraId="1BACC26E" w14:textId="77777777" w:rsidR="00423E9E" w:rsidRDefault="00423E9E" w:rsidP="00423E9E">
      <w:pPr>
        <w:spacing w:line="276" w:lineRule="auto"/>
        <w:jc w:val="both"/>
        <w:rPr>
          <w:b/>
          <w:bCs/>
          <w:sz w:val="28"/>
          <w:szCs w:val="28"/>
          <w:u w:val="single"/>
        </w:rPr>
      </w:pPr>
    </w:p>
    <w:p w14:paraId="2C15AE43" w14:textId="19137CF0" w:rsidR="006B70A4" w:rsidRPr="006B70A4" w:rsidRDefault="006B70A4" w:rsidP="00423E9E">
      <w:pPr>
        <w:spacing w:line="276" w:lineRule="auto"/>
        <w:jc w:val="both"/>
        <w:rPr>
          <w:b/>
          <w:bCs/>
          <w:sz w:val="28"/>
          <w:szCs w:val="28"/>
          <w:u w:val="single"/>
        </w:rPr>
      </w:pPr>
      <w:r w:rsidRPr="006B70A4">
        <w:rPr>
          <w:b/>
          <w:bCs/>
          <w:sz w:val="28"/>
          <w:szCs w:val="28"/>
          <w:u w:val="single"/>
        </w:rPr>
        <w:lastRenderedPageBreak/>
        <w:t>EVALUATION:</w:t>
      </w:r>
    </w:p>
    <w:p w14:paraId="7D1D977E" w14:textId="77777777" w:rsidR="00CD25BB" w:rsidRDefault="00CD25BB" w:rsidP="00423E9E">
      <w:pPr>
        <w:spacing w:line="276" w:lineRule="auto"/>
        <w:jc w:val="both"/>
        <w:rPr>
          <w:b/>
          <w:bCs/>
        </w:rPr>
      </w:pPr>
    </w:p>
    <w:p w14:paraId="56CB038D" w14:textId="47D3DD78" w:rsidR="006B70A4" w:rsidRPr="00CD25BB" w:rsidRDefault="00CD25BB" w:rsidP="00423E9E">
      <w:pPr>
        <w:spacing w:line="276" w:lineRule="auto"/>
        <w:jc w:val="both"/>
      </w:pPr>
      <w:r w:rsidRPr="00CD25BB">
        <w:t>A crucial choice was made to switch the simulation environment from CARLA to Highway Env. This change was brought about by a persistent error that slowed down the project's development and resisted thorough debugging efforts inside the CARLA environment.</w:t>
      </w:r>
    </w:p>
    <w:p w14:paraId="6D820466" w14:textId="3B311CD8" w:rsidR="00CD25BB" w:rsidRPr="00CD25BB" w:rsidRDefault="00CD25BB" w:rsidP="00423E9E">
      <w:pPr>
        <w:spacing w:line="276" w:lineRule="auto"/>
        <w:jc w:val="both"/>
      </w:pPr>
      <w:r w:rsidRPr="00CD25BB">
        <w:t xml:space="preserve">Highway Env was chosen because of its track record for dependability and alignment with the project's goals. Through dense reinforcement learning, this environment proved to be robust in tackling the </w:t>
      </w:r>
      <w:r w:rsidR="00FD26BA" w:rsidRPr="00CD25BB">
        <w:t>difficulties</w:t>
      </w:r>
      <w:r w:rsidRPr="00CD25BB">
        <w:t xml:space="preserve"> associated with autonomous car safety certification. By making this change, I hoped to provide a more efficient research path that would allow for a thorough investigation of the dense reinforcement learning framework's effectiveness in boosting the safety validation of autonomous vehicles.</w:t>
      </w:r>
    </w:p>
    <w:p w14:paraId="658DF095" w14:textId="77777777" w:rsidR="00CD25BB" w:rsidRDefault="00CD25BB" w:rsidP="00423E9E">
      <w:pPr>
        <w:spacing w:line="276" w:lineRule="auto"/>
        <w:jc w:val="both"/>
        <w:rPr>
          <w:u w:val="single"/>
        </w:rPr>
      </w:pPr>
    </w:p>
    <w:p w14:paraId="3C6DEA5F" w14:textId="42B99B77" w:rsidR="006B70A4" w:rsidRPr="00CD25BB" w:rsidRDefault="00CD25BB" w:rsidP="00423E9E">
      <w:pPr>
        <w:spacing w:line="276" w:lineRule="auto"/>
        <w:jc w:val="both"/>
        <w:rPr>
          <w:u w:val="single"/>
        </w:rPr>
      </w:pPr>
      <w:r w:rsidRPr="00CD25BB">
        <w:rPr>
          <w:u w:val="single"/>
        </w:rPr>
        <w:t>Future Scope</w:t>
      </w:r>
      <w:r>
        <w:rPr>
          <w:u w:val="single"/>
        </w:rPr>
        <w:t>:</w:t>
      </w:r>
    </w:p>
    <w:p w14:paraId="5ABE5E7A" w14:textId="77777777" w:rsidR="00423E9E" w:rsidRDefault="00423E9E" w:rsidP="00423E9E">
      <w:pPr>
        <w:spacing w:line="276" w:lineRule="auto"/>
        <w:jc w:val="both"/>
      </w:pPr>
    </w:p>
    <w:p w14:paraId="3311FDA0" w14:textId="13D12D2A" w:rsidR="00CD25BB" w:rsidRPr="00CD25BB" w:rsidRDefault="00CD25BB" w:rsidP="00423E9E">
      <w:pPr>
        <w:spacing w:line="276" w:lineRule="auto"/>
        <w:jc w:val="both"/>
      </w:pPr>
      <w:r w:rsidRPr="00CD25BB">
        <w:t>The future scope of th</w:t>
      </w:r>
      <w:r>
        <w:t>is</w:t>
      </w:r>
      <w:r w:rsidRPr="00CD25BB">
        <w:t xml:space="preserve"> project is promising, with potential enhancements in the density of rewards and case scenarios. By further refining the reward structure, the model's learning process can be fine-tuned to optimize decision-making in complex situations. Introducing a wider array of diverse scenarios and edge cases will expose the model to a broader spectrum of challenges, facilitating its adaptability and robustness.</w:t>
      </w:r>
    </w:p>
    <w:p w14:paraId="0EE7AE48" w14:textId="77777777" w:rsidR="00CD25BB" w:rsidRPr="00CD25BB" w:rsidRDefault="00CD25BB" w:rsidP="00423E9E">
      <w:pPr>
        <w:spacing w:line="276" w:lineRule="auto"/>
        <w:jc w:val="both"/>
      </w:pPr>
      <w:r w:rsidRPr="00CD25BB">
        <w:t>Additionally, the integration of real-world data and sensor inputs could enrich the simulation environment, fostering a more accurate representation of actual driving conditions. This incorporation would necessitate addressing the challenges of domain adaptation, thereby enabling the model to perform effectively in both simulated and real-world scenarios.</w:t>
      </w:r>
    </w:p>
    <w:p w14:paraId="680B2741" w14:textId="021D2E12" w:rsidR="006B70A4" w:rsidRPr="00CD25BB" w:rsidRDefault="00CD25BB" w:rsidP="00423E9E">
      <w:pPr>
        <w:spacing w:line="276" w:lineRule="auto"/>
        <w:jc w:val="both"/>
      </w:pPr>
      <w:r w:rsidRPr="00CD25BB">
        <w:t>Exploring novel techniques like transfer learning, curriculum learning, and imitation learning could provide valuable insights into accelerating the learning process and achieving higher levels of safety validation proficiency. Collaborations with industry stakeholders could also lead to the validation and deployment of the model in real-world autonomous vehicle systems, marking a crucial step toward its practical implementation and impact.</w:t>
      </w:r>
    </w:p>
    <w:p w14:paraId="4905A509" w14:textId="77777777" w:rsidR="00954817" w:rsidRDefault="00954817" w:rsidP="00423E9E">
      <w:pPr>
        <w:tabs>
          <w:tab w:val="left" w:pos="841"/>
        </w:tabs>
        <w:spacing w:before="56" w:line="276" w:lineRule="auto"/>
        <w:ind w:right="821"/>
        <w:jc w:val="both"/>
        <w:rPr>
          <w:b/>
          <w:bCs/>
          <w:sz w:val="28"/>
          <w:szCs w:val="28"/>
          <w:u w:val="single"/>
        </w:rPr>
      </w:pPr>
    </w:p>
    <w:p w14:paraId="0D71BAE1" w14:textId="77777777" w:rsidR="003C5422" w:rsidRDefault="003C5422" w:rsidP="00423E9E">
      <w:pPr>
        <w:tabs>
          <w:tab w:val="left" w:pos="841"/>
        </w:tabs>
        <w:spacing w:before="56" w:line="276" w:lineRule="auto"/>
        <w:ind w:right="821"/>
        <w:jc w:val="both"/>
        <w:rPr>
          <w:b/>
          <w:bCs/>
          <w:sz w:val="28"/>
          <w:szCs w:val="28"/>
          <w:u w:val="single"/>
        </w:rPr>
      </w:pPr>
    </w:p>
    <w:p w14:paraId="240D32E8" w14:textId="06B5F481" w:rsidR="006B70A4" w:rsidRPr="00CF3B9F" w:rsidRDefault="00CF3B9F" w:rsidP="00423E9E">
      <w:pPr>
        <w:tabs>
          <w:tab w:val="left" w:pos="841"/>
        </w:tabs>
        <w:spacing w:before="56" w:line="276" w:lineRule="auto"/>
        <w:ind w:right="821"/>
        <w:jc w:val="both"/>
        <w:rPr>
          <w:b/>
          <w:bCs/>
          <w:sz w:val="28"/>
          <w:szCs w:val="28"/>
          <w:u w:val="single"/>
        </w:rPr>
      </w:pPr>
      <w:r w:rsidRPr="00CF3B9F">
        <w:rPr>
          <w:b/>
          <w:bCs/>
          <w:sz w:val="28"/>
          <w:szCs w:val="28"/>
          <w:u w:val="single"/>
        </w:rPr>
        <w:t>REFERENCES</w:t>
      </w:r>
      <w:r w:rsidR="006B70A4">
        <w:rPr>
          <w:b/>
          <w:bCs/>
          <w:sz w:val="28"/>
          <w:szCs w:val="28"/>
          <w:u w:val="single"/>
        </w:rPr>
        <w:t>:</w:t>
      </w:r>
    </w:p>
    <w:p w14:paraId="06B2894C" w14:textId="57364184" w:rsidR="00CF3B9F" w:rsidRDefault="00CF3B9F" w:rsidP="00423E9E">
      <w:pPr>
        <w:pStyle w:val="ListParagraph"/>
        <w:numPr>
          <w:ilvl w:val="0"/>
          <w:numId w:val="19"/>
        </w:numPr>
        <w:tabs>
          <w:tab w:val="left" w:pos="841"/>
        </w:tabs>
        <w:spacing w:before="56" w:line="276" w:lineRule="auto"/>
        <w:ind w:right="821"/>
        <w:jc w:val="both"/>
      </w:pPr>
      <w:r>
        <w:t>A. Ferdowsi, U. Challita, W. Saad and N. B. Mandayam, "Robust Deep Reinforcement Learning for Security and Safety in Autonomous Vehicle Systems," 2018 21st International Conference on Intelligent Transportation Systems (ITSC), Maui, HI, USA, 2018, pp. 307-312, Doi: 10.1109/ITSC.2018.8569635.</w:t>
      </w:r>
    </w:p>
    <w:p w14:paraId="4C42A40C" w14:textId="12E7358F" w:rsidR="00CF3B9F" w:rsidRDefault="00CF3B9F" w:rsidP="00423E9E">
      <w:pPr>
        <w:pStyle w:val="ListParagraph"/>
        <w:numPr>
          <w:ilvl w:val="0"/>
          <w:numId w:val="19"/>
        </w:numPr>
        <w:tabs>
          <w:tab w:val="left" w:pos="841"/>
        </w:tabs>
        <w:spacing w:before="56" w:line="276" w:lineRule="auto"/>
        <w:ind w:right="821"/>
        <w:jc w:val="both"/>
      </w:pPr>
      <w:r>
        <w:t>Feng, S., Sun, H., Yan, X. et al. Dense reinforcement learning for safety validation of autonomous vehicles. Nature 615, 620–627 (2023). https://doi.org/10.1038/s41586-023-05732-2</w:t>
      </w:r>
    </w:p>
    <w:p w14:paraId="13C23763" w14:textId="15D12EC0" w:rsidR="00CF3B9F" w:rsidRDefault="00CF3B9F" w:rsidP="00423E9E">
      <w:pPr>
        <w:pStyle w:val="ListParagraph"/>
        <w:numPr>
          <w:ilvl w:val="0"/>
          <w:numId w:val="19"/>
        </w:numPr>
        <w:tabs>
          <w:tab w:val="left" w:pos="841"/>
        </w:tabs>
        <w:spacing w:before="56" w:line="276" w:lineRule="auto"/>
        <w:ind w:right="821"/>
        <w:jc w:val="both"/>
      </w:pPr>
      <w:r>
        <w:t xml:space="preserve">Dosovitskiy, A., Ros, G., Codevilla, F., Lopez, A. &amp;amp; Koltun, </w:t>
      </w:r>
      <w:proofErr w:type="gramStart"/>
      <w:r>
        <w:t>V..</w:t>
      </w:r>
      <w:proofErr w:type="gramEnd"/>
      <w:r>
        <w:t xml:space="preserve"> (2017). CARLA: An Open Urban Driving Simulator. &lt;</w:t>
      </w:r>
      <w:proofErr w:type="spellStart"/>
      <w:r>
        <w:t>i</w:t>
      </w:r>
      <w:proofErr w:type="spellEnd"/>
      <w:r>
        <w:t>&gt;Proceedings of the 1st Annual Conference on Robot Learning&lt;/</w:t>
      </w:r>
      <w:proofErr w:type="spellStart"/>
      <w:r>
        <w:t>i</w:t>
      </w:r>
      <w:proofErr w:type="spellEnd"/>
      <w:r>
        <w:t>&gt;, in &lt;</w:t>
      </w:r>
      <w:proofErr w:type="spellStart"/>
      <w:r>
        <w:t>i</w:t>
      </w:r>
      <w:proofErr w:type="spellEnd"/>
      <w:r>
        <w:t>&gt;Proceedings of Machine Learning Research&lt;/</w:t>
      </w:r>
      <w:proofErr w:type="spellStart"/>
      <w:r>
        <w:t>i</w:t>
      </w:r>
      <w:proofErr w:type="spellEnd"/>
      <w:r>
        <w:t>&gt; 78:1-16 Available from https://proceedings.mlr.press/v78/dosovitskiy17a.html.</w:t>
      </w:r>
    </w:p>
    <w:p w14:paraId="67C296BD" w14:textId="40F3E5FD" w:rsidR="00CF3B9F" w:rsidRDefault="00CF3B9F" w:rsidP="00423E9E">
      <w:pPr>
        <w:pStyle w:val="ListParagraph"/>
        <w:numPr>
          <w:ilvl w:val="0"/>
          <w:numId w:val="19"/>
        </w:numPr>
        <w:tabs>
          <w:tab w:val="left" w:pos="841"/>
        </w:tabs>
        <w:spacing w:before="56" w:line="276" w:lineRule="auto"/>
        <w:ind w:right="821"/>
        <w:jc w:val="both"/>
      </w:pPr>
      <w:r>
        <w:t>S. Kumar, L. Zhao, and X. Fernando, "Multi-Agent Deep Reinforcement Learning-Empowered Channel Allocation in Vehicular Networks," in IEEE Transactions on Vehicular Technology, vol. 71, no. 2, pp. 1726-1736, Feb. 2022, Doi: 10.1109/TVT.2021.3134272.</w:t>
      </w:r>
    </w:p>
    <w:p w14:paraId="61990041" w14:textId="18CF9A2C" w:rsidR="006C4701" w:rsidRDefault="00500A46" w:rsidP="00423E9E">
      <w:pPr>
        <w:pStyle w:val="ListParagraph"/>
        <w:numPr>
          <w:ilvl w:val="0"/>
          <w:numId w:val="19"/>
        </w:numPr>
        <w:tabs>
          <w:tab w:val="left" w:pos="841"/>
        </w:tabs>
        <w:spacing w:before="56" w:line="276" w:lineRule="auto"/>
        <w:ind w:right="821"/>
        <w:jc w:val="both"/>
      </w:pPr>
      <w:r w:rsidRPr="00500A46">
        <w:t xml:space="preserve">You, </w:t>
      </w:r>
      <w:proofErr w:type="spellStart"/>
      <w:r w:rsidRPr="00500A46">
        <w:t>Yurong</w:t>
      </w:r>
      <w:proofErr w:type="spellEnd"/>
      <w:r w:rsidRPr="00500A46">
        <w:t xml:space="preserve"> &amp; Pan, </w:t>
      </w:r>
      <w:proofErr w:type="spellStart"/>
      <w:r w:rsidRPr="00500A46">
        <w:t>Xinlei</w:t>
      </w:r>
      <w:proofErr w:type="spellEnd"/>
      <w:r w:rsidRPr="00500A46">
        <w:t xml:space="preserve"> &amp; Wang, </w:t>
      </w:r>
      <w:proofErr w:type="spellStart"/>
      <w:r w:rsidRPr="00500A46">
        <w:t>Ziyan</w:t>
      </w:r>
      <w:proofErr w:type="spellEnd"/>
      <w:r w:rsidRPr="00500A46">
        <w:t xml:space="preserve"> &amp; Lu, </w:t>
      </w:r>
      <w:proofErr w:type="spellStart"/>
      <w:r w:rsidRPr="00500A46">
        <w:t>Cewu</w:t>
      </w:r>
      <w:proofErr w:type="spellEnd"/>
      <w:r w:rsidRPr="00500A46">
        <w:t>. (2017). Virtual to Real Reinforcement Learning for Autonomous Driving.</w:t>
      </w:r>
    </w:p>
    <w:p w14:paraId="7710E5B6" w14:textId="3EC0245C" w:rsidR="00500A46" w:rsidRDefault="00CD64F6" w:rsidP="00423E9E">
      <w:pPr>
        <w:pStyle w:val="ListParagraph"/>
        <w:numPr>
          <w:ilvl w:val="0"/>
          <w:numId w:val="19"/>
        </w:numPr>
        <w:tabs>
          <w:tab w:val="left" w:pos="841"/>
        </w:tabs>
        <w:spacing w:before="56" w:line="276" w:lineRule="auto"/>
        <w:ind w:right="821"/>
        <w:jc w:val="both"/>
      </w:pPr>
      <w:r w:rsidRPr="00CD64F6">
        <w:t xml:space="preserve">Fischer, Peter &amp; </w:t>
      </w:r>
      <w:proofErr w:type="spellStart"/>
      <w:r w:rsidRPr="00CD64F6">
        <w:t>Plaß</w:t>
      </w:r>
      <w:proofErr w:type="spellEnd"/>
      <w:r w:rsidRPr="00CD64F6">
        <w:t xml:space="preserve">, Bastian &amp; </w:t>
      </w:r>
      <w:proofErr w:type="spellStart"/>
      <w:r w:rsidRPr="00CD64F6">
        <w:t>Krauß</w:t>
      </w:r>
      <w:proofErr w:type="spellEnd"/>
      <w:r w:rsidRPr="00CD64F6">
        <w:t>, Thomas &amp; Kurz, Franz &amp; Runge, Hartmut. (2017). Validation of HD maps for autonomous driving.</w:t>
      </w:r>
    </w:p>
    <w:p w14:paraId="60D134C1" w14:textId="51B13E59" w:rsidR="00CD64F6" w:rsidRDefault="002D52F3" w:rsidP="00423E9E">
      <w:pPr>
        <w:pStyle w:val="ListParagraph"/>
        <w:numPr>
          <w:ilvl w:val="0"/>
          <w:numId w:val="19"/>
        </w:numPr>
        <w:tabs>
          <w:tab w:val="left" w:pos="841"/>
        </w:tabs>
        <w:spacing w:before="56" w:line="276" w:lineRule="auto"/>
        <w:ind w:right="821"/>
        <w:jc w:val="both"/>
      </w:pPr>
      <w:proofErr w:type="spellStart"/>
      <w:r w:rsidRPr="002D52F3">
        <w:t>LeCun</w:t>
      </w:r>
      <w:proofErr w:type="spellEnd"/>
      <w:r w:rsidRPr="002D52F3">
        <w:t xml:space="preserve">, Yann &amp; </w:t>
      </w:r>
      <w:proofErr w:type="spellStart"/>
      <w:r w:rsidRPr="002D52F3">
        <w:t>Bengio</w:t>
      </w:r>
      <w:proofErr w:type="spellEnd"/>
      <w:r w:rsidRPr="002D52F3">
        <w:t xml:space="preserve">, Y. &amp; Hinton, Geoffrey. (2015). Deep Learning. Nature. 521. 436-44. </w:t>
      </w:r>
      <w:r w:rsidRPr="002D52F3">
        <w:lastRenderedPageBreak/>
        <w:t>10.1038/nature14539.</w:t>
      </w:r>
    </w:p>
    <w:p w14:paraId="172DCD17" w14:textId="063C78FF" w:rsidR="002D52F3" w:rsidRDefault="00213229" w:rsidP="00423E9E">
      <w:pPr>
        <w:pStyle w:val="ListParagraph"/>
        <w:numPr>
          <w:ilvl w:val="0"/>
          <w:numId w:val="19"/>
        </w:numPr>
        <w:tabs>
          <w:tab w:val="left" w:pos="841"/>
        </w:tabs>
        <w:spacing w:before="56" w:line="276" w:lineRule="auto"/>
        <w:ind w:right="821"/>
        <w:jc w:val="both"/>
      </w:pPr>
      <w:r w:rsidRPr="00213229">
        <w:t xml:space="preserve">Feng, </w:t>
      </w:r>
      <w:proofErr w:type="spellStart"/>
      <w:r w:rsidRPr="00213229">
        <w:t>Shuo</w:t>
      </w:r>
      <w:proofErr w:type="spellEnd"/>
      <w:r w:rsidRPr="00213229">
        <w:t xml:space="preserve"> &amp; Feng, </w:t>
      </w:r>
      <w:proofErr w:type="spellStart"/>
      <w:r w:rsidRPr="00213229">
        <w:t>Yiheng</w:t>
      </w:r>
      <w:proofErr w:type="spellEnd"/>
      <w:r w:rsidRPr="00213229">
        <w:t xml:space="preserve"> &amp; Yan, </w:t>
      </w:r>
      <w:proofErr w:type="spellStart"/>
      <w:r w:rsidRPr="00213229">
        <w:t>Xintao</w:t>
      </w:r>
      <w:proofErr w:type="spellEnd"/>
      <w:r w:rsidRPr="00213229">
        <w:t xml:space="preserve"> &amp; Shen, </w:t>
      </w:r>
      <w:proofErr w:type="spellStart"/>
      <w:r w:rsidRPr="00213229">
        <w:t>Shengyin</w:t>
      </w:r>
      <w:proofErr w:type="spellEnd"/>
      <w:r w:rsidRPr="00213229">
        <w:t xml:space="preserve"> &amp; Xu, </w:t>
      </w:r>
      <w:proofErr w:type="spellStart"/>
      <w:r w:rsidRPr="00213229">
        <w:t>Shaobing</w:t>
      </w:r>
      <w:proofErr w:type="spellEnd"/>
      <w:r w:rsidRPr="00213229">
        <w:t xml:space="preserve"> &amp; Liu, Henry. (2020). Safety assessment of highly automated driving systems in test tracks: A new framework. Accident Analysis &amp; Prevention. 144. 105664. 10.1016/j.aap.2020.105664.</w:t>
      </w:r>
    </w:p>
    <w:p w14:paraId="6BA28AE7" w14:textId="29394596" w:rsidR="00944423" w:rsidRDefault="0035463C" w:rsidP="00423E9E">
      <w:pPr>
        <w:pStyle w:val="ListParagraph"/>
        <w:numPr>
          <w:ilvl w:val="0"/>
          <w:numId w:val="19"/>
        </w:numPr>
        <w:tabs>
          <w:tab w:val="left" w:pos="841"/>
        </w:tabs>
        <w:spacing w:before="56" w:line="276" w:lineRule="auto"/>
        <w:ind w:right="821"/>
        <w:jc w:val="both"/>
      </w:pPr>
      <w:r w:rsidRPr="0035463C">
        <w:t xml:space="preserve">Kalra, Nidhi &amp; Paddock, Susan. (2016). Driving to safety: How many miles of driving would it take to demonstrate autonomous vehicle </w:t>
      </w:r>
      <w:proofErr w:type="gramStart"/>
      <w:r w:rsidRPr="0035463C">
        <w:t>reliability?.</w:t>
      </w:r>
      <w:proofErr w:type="gramEnd"/>
      <w:r w:rsidRPr="0035463C">
        <w:t xml:space="preserve"> Transportation Research Part A: Policy and Practice. 94. 182-193. 10.1016/j.tra.2016.09.010.</w:t>
      </w:r>
    </w:p>
    <w:p w14:paraId="51197B8F" w14:textId="657E6708" w:rsidR="0035463C" w:rsidRDefault="008E34DE" w:rsidP="00423E9E">
      <w:pPr>
        <w:pStyle w:val="ListParagraph"/>
        <w:numPr>
          <w:ilvl w:val="0"/>
          <w:numId w:val="19"/>
        </w:numPr>
        <w:tabs>
          <w:tab w:val="left" w:pos="841"/>
        </w:tabs>
        <w:spacing w:before="56" w:line="276" w:lineRule="auto"/>
        <w:ind w:right="821"/>
        <w:jc w:val="both"/>
      </w:pPr>
      <w:r w:rsidRPr="008E34DE">
        <w:t xml:space="preserve">Sutton, Richard &amp; </w:t>
      </w:r>
      <w:proofErr w:type="spellStart"/>
      <w:r w:rsidRPr="008E34DE">
        <w:t>Barto</w:t>
      </w:r>
      <w:proofErr w:type="spellEnd"/>
      <w:r w:rsidRPr="008E34DE">
        <w:t>, Andrew. (1998). Reinforcement Learning: An Introduction. IEEE transactions on neural networks / a publication of the IEEE Neural Networks Council. 9. 1054. 10.1109/TNN.1998.712192.</w:t>
      </w:r>
    </w:p>
    <w:p w14:paraId="09092451" w14:textId="4F11DF61" w:rsidR="00FD26BA" w:rsidRDefault="00FD26BA" w:rsidP="00423E9E">
      <w:pPr>
        <w:pStyle w:val="ListParagraph"/>
        <w:numPr>
          <w:ilvl w:val="0"/>
          <w:numId w:val="19"/>
        </w:numPr>
        <w:tabs>
          <w:tab w:val="left" w:pos="841"/>
        </w:tabs>
        <w:spacing w:before="56" w:line="276" w:lineRule="auto"/>
        <w:ind w:right="821"/>
        <w:jc w:val="both"/>
      </w:pPr>
      <w:r w:rsidRPr="00FD26BA">
        <w:t xml:space="preserve">E. </w:t>
      </w:r>
      <w:proofErr w:type="spellStart"/>
      <w:r w:rsidRPr="00FD26BA">
        <w:t>Leurent</w:t>
      </w:r>
      <w:proofErr w:type="spellEnd"/>
      <w:r w:rsidRPr="00FD26BA">
        <w:t xml:space="preserve">, "An Environment for Autonomous Driving Decision-Making," GitHub repository, 2018. [Online]. Available: </w:t>
      </w:r>
      <w:hyperlink r:id="rId13" w:tgtFrame="_new" w:history="1">
        <w:r w:rsidRPr="00FD26BA">
          <w:t>https://github.com/eleurent/highway-env</w:t>
        </w:r>
      </w:hyperlink>
      <w:r w:rsidRPr="00FD26BA">
        <w:t>.</w:t>
      </w:r>
    </w:p>
    <w:p w14:paraId="5A90E714" w14:textId="48CF6464" w:rsidR="00F2293C" w:rsidRDefault="00F2293C" w:rsidP="00423E9E">
      <w:pPr>
        <w:pStyle w:val="ListParagraph"/>
        <w:numPr>
          <w:ilvl w:val="0"/>
          <w:numId w:val="19"/>
        </w:numPr>
        <w:tabs>
          <w:tab w:val="left" w:pos="841"/>
        </w:tabs>
        <w:spacing w:before="56" w:line="276" w:lineRule="auto"/>
        <w:ind w:right="821"/>
        <w:jc w:val="both"/>
      </w:pPr>
      <w:r w:rsidRPr="00F2293C">
        <w:t xml:space="preserve">A. Raffin, A. Hill, A. </w:t>
      </w:r>
      <w:proofErr w:type="spellStart"/>
      <w:r w:rsidRPr="00F2293C">
        <w:t>Gleave</w:t>
      </w:r>
      <w:proofErr w:type="spellEnd"/>
      <w:r w:rsidRPr="00F2293C">
        <w:t xml:space="preserve">, A. </w:t>
      </w:r>
      <w:proofErr w:type="spellStart"/>
      <w:r w:rsidRPr="00F2293C">
        <w:t>Kanervisto</w:t>
      </w:r>
      <w:proofErr w:type="spellEnd"/>
      <w:r w:rsidRPr="00F2293C">
        <w:t xml:space="preserve">, M. </w:t>
      </w:r>
      <w:proofErr w:type="spellStart"/>
      <w:r w:rsidRPr="00F2293C">
        <w:t>Ernestus</w:t>
      </w:r>
      <w:proofErr w:type="spellEnd"/>
      <w:r w:rsidRPr="00F2293C">
        <w:t xml:space="preserve">, and N. </w:t>
      </w:r>
      <w:proofErr w:type="spellStart"/>
      <w:r w:rsidRPr="00F2293C">
        <w:t>Dormann</w:t>
      </w:r>
      <w:proofErr w:type="spellEnd"/>
      <w:r w:rsidRPr="00F2293C">
        <w:t xml:space="preserve">, "Stable-Baselines3: Reliable Reinforcement Learning Implementations," </w:t>
      </w:r>
      <w:r w:rsidRPr="00F2293C">
        <w:rPr>
          <w:i/>
          <w:iCs/>
        </w:rPr>
        <w:t>Journal of Machine Learning Research</w:t>
      </w:r>
      <w:r w:rsidRPr="00F2293C">
        <w:t>, vol. 22, no. 268, p</w:t>
      </w:r>
      <w:r w:rsidR="00880F68">
        <w:t xml:space="preserve"> </w:t>
      </w:r>
      <w:proofErr w:type="spellStart"/>
      <w:r w:rsidRPr="00F2293C">
        <w:t>p</w:t>
      </w:r>
      <w:proofErr w:type="spellEnd"/>
      <w:r w:rsidRPr="00F2293C">
        <w:t xml:space="preserve">. 1-8, 2021. [Online]. Available: </w:t>
      </w:r>
      <w:hyperlink r:id="rId14" w:tgtFrame="_new" w:history="1">
        <w:r w:rsidRPr="00F2293C">
          <w:t>http://jmlr.org/papers/v22/20-1364.html</w:t>
        </w:r>
      </w:hyperlink>
      <w:r w:rsidRPr="00F2293C">
        <w:t>.</w:t>
      </w:r>
    </w:p>
    <w:sectPr w:rsidR="00F2293C" w:rsidSect="002C55DC">
      <w:pgSz w:w="11906" w:h="16838"/>
      <w:pgMar w:top="720" w:right="720" w:bottom="720" w:left="720" w:header="708" w:footer="708" w:gutter="0"/>
      <w:pgBorders w:offsetFrom="page">
        <w:top w:val="single" w:sz="4" w:space="24" w:color="000000"/>
        <w:left w:val="single" w:sz="4" w:space="24" w:color="000000"/>
        <w:bottom w:val="single" w:sz="4" w:space="24" w:color="000000"/>
        <w:right w:val="single" w:sz="4" w:space="24" w:color="0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1A21A" w14:textId="77777777" w:rsidR="00EE0FA5" w:rsidRDefault="00EE0FA5" w:rsidP="002C55DC">
      <w:r>
        <w:separator/>
      </w:r>
    </w:p>
  </w:endnote>
  <w:endnote w:type="continuationSeparator" w:id="0">
    <w:p w14:paraId="2398C602" w14:textId="77777777" w:rsidR="00EE0FA5" w:rsidRDefault="00EE0FA5" w:rsidP="002C5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swiss"/>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BE825" w14:textId="77777777" w:rsidR="00EE0FA5" w:rsidRDefault="00EE0FA5" w:rsidP="002C55DC">
      <w:r>
        <w:separator/>
      </w:r>
    </w:p>
  </w:footnote>
  <w:footnote w:type="continuationSeparator" w:id="0">
    <w:p w14:paraId="47851DCF" w14:textId="77777777" w:rsidR="00EE0FA5" w:rsidRDefault="00EE0FA5" w:rsidP="002C55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2247584"/>
      <w:docPartObj>
        <w:docPartGallery w:val="Page Numbers (Top of Page)"/>
        <w:docPartUnique/>
      </w:docPartObj>
    </w:sdtPr>
    <w:sdtContent>
      <w:p w14:paraId="19E5125D" w14:textId="4957924C" w:rsidR="002C55DC" w:rsidRDefault="002C55DC" w:rsidP="002C55D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EA41A4" w14:textId="77777777" w:rsidR="002C55DC" w:rsidRDefault="002C55DC" w:rsidP="002C55D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0600980"/>
      <w:docPartObj>
        <w:docPartGallery w:val="Page Numbers (Top of Page)"/>
        <w:docPartUnique/>
      </w:docPartObj>
    </w:sdtPr>
    <w:sdtContent>
      <w:p w14:paraId="25CD4F55" w14:textId="7708D83E" w:rsidR="002C55DC" w:rsidRDefault="002C55DC" w:rsidP="002C55D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1BC124" w14:textId="77777777" w:rsidR="002C55DC" w:rsidRDefault="002C55DC" w:rsidP="002C55D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05D3"/>
    <w:multiLevelType w:val="hybridMultilevel"/>
    <w:tmpl w:val="41D4B03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5A0AD9"/>
    <w:multiLevelType w:val="hybridMultilevel"/>
    <w:tmpl w:val="BE9C21B0"/>
    <w:lvl w:ilvl="0" w:tplc="CA5A70B0">
      <w:start w:val="1"/>
      <w:numFmt w:val="decimal"/>
      <w:lvlText w:val="%1."/>
      <w:lvlJc w:val="left"/>
      <w:pPr>
        <w:ind w:left="480" w:hanging="360"/>
      </w:pPr>
      <w:rPr>
        <w:rFonts w:ascii="Calibri" w:eastAsia="Calibri" w:hAnsi="Calibri" w:cs="Calibri" w:hint="default"/>
        <w:w w:val="100"/>
        <w:sz w:val="22"/>
        <w:szCs w:val="22"/>
        <w:lang w:val="en-US" w:eastAsia="en-US" w:bidi="ar-SA"/>
      </w:rPr>
    </w:lvl>
    <w:lvl w:ilvl="1" w:tplc="92AAFB9C">
      <w:numFmt w:val="bullet"/>
      <w:lvlText w:val="•"/>
      <w:lvlJc w:val="left"/>
      <w:pPr>
        <w:ind w:left="1429" w:hanging="360"/>
      </w:pPr>
      <w:rPr>
        <w:rFonts w:hint="default"/>
        <w:lang w:val="en-US" w:eastAsia="en-US" w:bidi="ar-SA"/>
      </w:rPr>
    </w:lvl>
    <w:lvl w:ilvl="2" w:tplc="5186D3F8">
      <w:numFmt w:val="bullet"/>
      <w:lvlText w:val="•"/>
      <w:lvlJc w:val="left"/>
      <w:pPr>
        <w:ind w:left="2379" w:hanging="360"/>
      </w:pPr>
      <w:rPr>
        <w:rFonts w:hint="default"/>
        <w:lang w:val="en-US" w:eastAsia="en-US" w:bidi="ar-SA"/>
      </w:rPr>
    </w:lvl>
    <w:lvl w:ilvl="3" w:tplc="70A87AA4">
      <w:numFmt w:val="bullet"/>
      <w:lvlText w:val="•"/>
      <w:lvlJc w:val="left"/>
      <w:pPr>
        <w:ind w:left="3329" w:hanging="360"/>
      </w:pPr>
      <w:rPr>
        <w:rFonts w:hint="default"/>
        <w:lang w:val="en-US" w:eastAsia="en-US" w:bidi="ar-SA"/>
      </w:rPr>
    </w:lvl>
    <w:lvl w:ilvl="4" w:tplc="77A0BE44">
      <w:numFmt w:val="bullet"/>
      <w:lvlText w:val="•"/>
      <w:lvlJc w:val="left"/>
      <w:pPr>
        <w:ind w:left="4279" w:hanging="360"/>
      </w:pPr>
      <w:rPr>
        <w:rFonts w:hint="default"/>
        <w:lang w:val="en-US" w:eastAsia="en-US" w:bidi="ar-SA"/>
      </w:rPr>
    </w:lvl>
    <w:lvl w:ilvl="5" w:tplc="D6BC9D1C">
      <w:numFmt w:val="bullet"/>
      <w:lvlText w:val="•"/>
      <w:lvlJc w:val="left"/>
      <w:pPr>
        <w:ind w:left="5229" w:hanging="360"/>
      </w:pPr>
      <w:rPr>
        <w:rFonts w:hint="default"/>
        <w:lang w:val="en-US" w:eastAsia="en-US" w:bidi="ar-SA"/>
      </w:rPr>
    </w:lvl>
    <w:lvl w:ilvl="6" w:tplc="A40CEF44">
      <w:numFmt w:val="bullet"/>
      <w:lvlText w:val="•"/>
      <w:lvlJc w:val="left"/>
      <w:pPr>
        <w:ind w:left="6179" w:hanging="360"/>
      </w:pPr>
      <w:rPr>
        <w:rFonts w:hint="default"/>
        <w:lang w:val="en-US" w:eastAsia="en-US" w:bidi="ar-SA"/>
      </w:rPr>
    </w:lvl>
    <w:lvl w:ilvl="7" w:tplc="B632360E">
      <w:numFmt w:val="bullet"/>
      <w:lvlText w:val="•"/>
      <w:lvlJc w:val="left"/>
      <w:pPr>
        <w:ind w:left="7129" w:hanging="360"/>
      </w:pPr>
      <w:rPr>
        <w:rFonts w:hint="default"/>
        <w:lang w:val="en-US" w:eastAsia="en-US" w:bidi="ar-SA"/>
      </w:rPr>
    </w:lvl>
    <w:lvl w:ilvl="8" w:tplc="3F5652C6">
      <w:numFmt w:val="bullet"/>
      <w:lvlText w:val="•"/>
      <w:lvlJc w:val="left"/>
      <w:pPr>
        <w:ind w:left="8079" w:hanging="360"/>
      </w:pPr>
      <w:rPr>
        <w:rFonts w:hint="default"/>
        <w:lang w:val="en-US" w:eastAsia="en-US" w:bidi="ar-SA"/>
      </w:rPr>
    </w:lvl>
  </w:abstractNum>
  <w:abstractNum w:abstractNumId="2" w15:restartNumberingAfterBreak="0">
    <w:nsid w:val="0393439C"/>
    <w:multiLevelType w:val="hybridMultilevel"/>
    <w:tmpl w:val="17D249DA"/>
    <w:lvl w:ilvl="0" w:tplc="97DA3406">
      <w:start w:val="1"/>
      <w:numFmt w:val="decimal"/>
      <w:lvlText w:val="%1."/>
      <w:lvlJc w:val="left"/>
      <w:pPr>
        <w:ind w:left="391" w:hanging="272"/>
      </w:pPr>
      <w:rPr>
        <w:rFonts w:ascii="Calibri" w:eastAsia="Calibri" w:hAnsi="Calibri" w:cs="Calibri" w:hint="default"/>
        <w:w w:val="100"/>
        <w:sz w:val="22"/>
        <w:szCs w:val="22"/>
        <w:lang w:val="en-US" w:eastAsia="en-US" w:bidi="ar-SA"/>
      </w:rPr>
    </w:lvl>
    <w:lvl w:ilvl="1" w:tplc="3E22EEC8">
      <w:numFmt w:val="bullet"/>
      <w:lvlText w:val="•"/>
      <w:lvlJc w:val="left"/>
      <w:pPr>
        <w:ind w:left="1357" w:hanging="272"/>
      </w:pPr>
      <w:rPr>
        <w:rFonts w:hint="default"/>
        <w:lang w:val="en-US" w:eastAsia="en-US" w:bidi="ar-SA"/>
      </w:rPr>
    </w:lvl>
    <w:lvl w:ilvl="2" w:tplc="ECEA5A36">
      <w:numFmt w:val="bullet"/>
      <w:lvlText w:val="•"/>
      <w:lvlJc w:val="left"/>
      <w:pPr>
        <w:ind w:left="2315" w:hanging="272"/>
      </w:pPr>
      <w:rPr>
        <w:rFonts w:hint="default"/>
        <w:lang w:val="en-US" w:eastAsia="en-US" w:bidi="ar-SA"/>
      </w:rPr>
    </w:lvl>
    <w:lvl w:ilvl="3" w:tplc="3828C400">
      <w:numFmt w:val="bullet"/>
      <w:lvlText w:val="•"/>
      <w:lvlJc w:val="left"/>
      <w:pPr>
        <w:ind w:left="3273" w:hanging="272"/>
      </w:pPr>
      <w:rPr>
        <w:rFonts w:hint="default"/>
        <w:lang w:val="en-US" w:eastAsia="en-US" w:bidi="ar-SA"/>
      </w:rPr>
    </w:lvl>
    <w:lvl w:ilvl="4" w:tplc="A5B8F4DA">
      <w:numFmt w:val="bullet"/>
      <w:lvlText w:val="•"/>
      <w:lvlJc w:val="left"/>
      <w:pPr>
        <w:ind w:left="4231" w:hanging="272"/>
      </w:pPr>
      <w:rPr>
        <w:rFonts w:hint="default"/>
        <w:lang w:val="en-US" w:eastAsia="en-US" w:bidi="ar-SA"/>
      </w:rPr>
    </w:lvl>
    <w:lvl w:ilvl="5" w:tplc="CF82491C">
      <w:numFmt w:val="bullet"/>
      <w:lvlText w:val="•"/>
      <w:lvlJc w:val="left"/>
      <w:pPr>
        <w:ind w:left="5189" w:hanging="272"/>
      </w:pPr>
      <w:rPr>
        <w:rFonts w:hint="default"/>
        <w:lang w:val="en-US" w:eastAsia="en-US" w:bidi="ar-SA"/>
      </w:rPr>
    </w:lvl>
    <w:lvl w:ilvl="6" w:tplc="1C925332">
      <w:numFmt w:val="bullet"/>
      <w:lvlText w:val="•"/>
      <w:lvlJc w:val="left"/>
      <w:pPr>
        <w:ind w:left="6147" w:hanging="272"/>
      </w:pPr>
      <w:rPr>
        <w:rFonts w:hint="default"/>
        <w:lang w:val="en-US" w:eastAsia="en-US" w:bidi="ar-SA"/>
      </w:rPr>
    </w:lvl>
    <w:lvl w:ilvl="7" w:tplc="110C414E">
      <w:numFmt w:val="bullet"/>
      <w:lvlText w:val="•"/>
      <w:lvlJc w:val="left"/>
      <w:pPr>
        <w:ind w:left="7105" w:hanging="272"/>
      </w:pPr>
      <w:rPr>
        <w:rFonts w:hint="default"/>
        <w:lang w:val="en-US" w:eastAsia="en-US" w:bidi="ar-SA"/>
      </w:rPr>
    </w:lvl>
    <w:lvl w:ilvl="8" w:tplc="C3762EFC">
      <w:numFmt w:val="bullet"/>
      <w:lvlText w:val="•"/>
      <w:lvlJc w:val="left"/>
      <w:pPr>
        <w:ind w:left="8063" w:hanging="272"/>
      </w:pPr>
      <w:rPr>
        <w:rFonts w:hint="default"/>
        <w:lang w:val="en-US" w:eastAsia="en-US" w:bidi="ar-SA"/>
      </w:rPr>
    </w:lvl>
  </w:abstractNum>
  <w:abstractNum w:abstractNumId="3" w15:restartNumberingAfterBreak="0">
    <w:nsid w:val="09EB3D5F"/>
    <w:multiLevelType w:val="hybridMultilevel"/>
    <w:tmpl w:val="56161EF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E41B49"/>
    <w:multiLevelType w:val="hybridMultilevel"/>
    <w:tmpl w:val="630A0B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50684C"/>
    <w:multiLevelType w:val="hybridMultilevel"/>
    <w:tmpl w:val="2084CF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855E93"/>
    <w:multiLevelType w:val="hybridMultilevel"/>
    <w:tmpl w:val="D52A33B4"/>
    <w:lvl w:ilvl="0" w:tplc="E758C05A">
      <w:start w:val="1"/>
      <w:numFmt w:val="decimal"/>
      <w:lvlText w:val="%1."/>
      <w:lvlJc w:val="left"/>
      <w:pPr>
        <w:ind w:left="480" w:hanging="360"/>
      </w:pPr>
      <w:rPr>
        <w:rFonts w:ascii="Calibri" w:eastAsia="Calibri" w:hAnsi="Calibri" w:cs="Calibri" w:hint="default"/>
        <w:w w:val="100"/>
        <w:sz w:val="22"/>
        <w:szCs w:val="22"/>
        <w:lang w:val="en-US" w:eastAsia="en-US" w:bidi="ar-SA"/>
      </w:rPr>
    </w:lvl>
    <w:lvl w:ilvl="1" w:tplc="C616DC6C">
      <w:numFmt w:val="bullet"/>
      <w:lvlText w:val="•"/>
      <w:lvlJc w:val="left"/>
      <w:pPr>
        <w:ind w:left="1429" w:hanging="360"/>
      </w:pPr>
      <w:rPr>
        <w:rFonts w:hint="default"/>
        <w:lang w:val="en-US" w:eastAsia="en-US" w:bidi="ar-SA"/>
      </w:rPr>
    </w:lvl>
    <w:lvl w:ilvl="2" w:tplc="CB4CAC92">
      <w:numFmt w:val="bullet"/>
      <w:lvlText w:val="•"/>
      <w:lvlJc w:val="left"/>
      <w:pPr>
        <w:ind w:left="2379" w:hanging="360"/>
      </w:pPr>
      <w:rPr>
        <w:rFonts w:hint="default"/>
        <w:lang w:val="en-US" w:eastAsia="en-US" w:bidi="ar-SA"/>
      </w:rPr>
    </w:lvl>
    <w:lvl w:ilvl="3" w:tplc="F0405838">
      <w:numFmt w:val="bullet"/>
      <w:lvlText w:val="•"/>
      <w:lvlJc w:val="left"/>
      <w:pPr>
        <w:ind w:left="3329" w:hanging="360"/>
      </w:pPr>
      <w:rPr>
        <w:rFonts w:hint="default"/>
        <w:lang w:val="en-US" w:eastAsia="en-US" w:bidi="ar-SA"/>
      </w:rPr>
    </w:lvl>
    <w:lvl w:ilvl="4" w:tplc="F4C01A9C">
      <w:numFmt w:val="bullet"/>
      <w:lvlText w:val="•"/>
      <w:lvlJc w:val="left"/>
      <w:pPr>
        <w:ind w:left="4279" w:hanging="360"/>
      </w:pPr>
      <w:rPr>
        <w:rFonts w:hint="default"/>
        <w:lang w:val="en-US" w:eastAsia="en-US" w:bidi="ar-SA"/>
      </w:rPr>
    </w:lvl>
    <w:lvl w:ilvl="5" w:tplc="27A2DFE4">
      <w:numFmt w:val="bullet"/>
      <w:lvlText w:val="•"/>
      <w:lvlJc w:val="left"/>
      <w:pPr>
        <w:ind w:left="5229" w:hanging="360"/>
      </w:pPr>
      <w:rPr>
        <w:rFonts w:hint="default"/>
        <w:lang w:val="en-US" w:eastAsia="en-US" w:bidi="ar-SA"/>
      </w:rPr>
    </w:lvl>
    <w:lvl w:ilvl="6" w:tplc="BDE81D26">
      <w:numFmt w:val="bullet"/>
      <w:lvlText w:val="•"/>
      <w:lvlJc w:val="left"/>
      <w:pPr>
        <w:ind w:left="6179" w:hanging="360"/>
      </w:pPr>
      <w:rPr>
        <w:rFonts w:hint="default"/>
        <w:lang w:val="en-US" w:eastAsia="en-US" w:bidi="ar-SA"/>
      </w:rPr>
    </w:lvl>
    <w:lvl w:ilvl="7" w:tplc="B106E0C2">
      <w:numFmt w:val="bullet"/>
      <w:lvlText w:val="•"/>
      <w:lvlJc w:val="left"/>
      <w:pPr>
        <w:ind w:left="7129" w:hanging="360"/>
      </w:pPr>
      <w:rPr>
        <w:rFonts w:hint="default"/>
        <w:lang w:val="en-US" w:eastAsia="en-US" w:bidi="ar-SA"/>
      </w:rPr>
    </w:lvl>
    <w:lvl w:ilvl="8" w:tplc="F9A0234A">
      <w:numFmt w:val="bullet"/>
      <w:lvlText w:val="•"/>
      <w:lvlJc w:val="left"/>
      <w:pPr>
        <w:ind w:left="8079" w:hanging="360"/>
      </w:pPr>
      <w:rPr>
        <w:rFonts w:hint="default"/>
        <w:lang w:val="en-US" w:eastAsia="en-US" w:bidi="ar-SA"/>
      </w:rPr>
    </w:lvl>
  </w:abstractNum>
  <w:abstractNum w:abstractNumId="7" w15:restartNumberingAfterBreak="0">
    <w:nsid w:val="1A5B4C5D"/>
    <w:multiLevelType w:val="hybridMultilevel"/>
    <w:tmpl w:val="9566F6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794B5F"/>
    <w:multiLevelType w:val="hybridMultilevel"/>
    <w:tmpl w:val="9C82BEF4"/>
    <w:lvl w:ilvl="0" w:tplc="11E60C1C">
      <w:start w:val="1"/>
      <w:numFmt w:val="decimal"/>
      <w:lvlText w:val="%1."/>
      <w:lvlJc w:val="left"/>
      <w:pPr>
        <w:ind w:left="391" w:hanging="272"/>
      </w:pPr>
      <w:rPr>
        <w:rFonts w:ascii="Calibri" w:eastAsia="Calibri" w:hAnsi="Calibri" w:cs="Calibri" w:hint="default"/>
        <w:w w:val="100"/>
        <w:sz w:val="22"/>
        <w:szCs w:val="22"/>
        <w:lang w:val="en-US" w:eastAsia="en-US" w:bidi="ar-SA"/>
      </w:rPr>
    </w:lvl>
    <w:lvl w:ilvl="1" w:tplc="FD065E56">
      <w:start w:val="1"/>
      <w:numFmt w:val="lowerRoman"/>
      <w:lvlText w:val="%2."/>
      <w:lvlJc w:val="left"/>
      <w:pPr>
        <w:ind w:left="403" w:hanging="284"/>
      </w:pPr>
      <w:rPr>
        <w:rFonts w:ascii="Calibri" w:eastAsia="Calibri" w:hAnsi="Calibri" w:cs="Calibri" w:hint="default"/>
        <w:spacing w:val="-1"/>
        <w:w w:val="100"/>
        <w:sz w:val="22"/>
        <w:szCs w:val="22"/>
        <w:lang w:val="en-US" w:eastAsia="en-US" w:bidi="ar-SA"/>
      </w:rPr>
    </w:lvl>
    <w:lvl w:ilvl="2" w:tplc="6420B8AA">
      <w:numFmt w:val="bullet"/>
      <w:lvlText w:val="•"/>
      <w:lvlJc w:val="left"/>
      <w:pPr>
        <w:ind w:left="2315" w:hanging="284"/>
      </w:pPr>
      <w:rPr>
        <w:rFonts w:hint="default"/>
        <w:lang w:val="en-US" w:eastAsia="en-US" w:bidi="ar-SA"/>
      </w:rPr>
    </w:lvl>
    <w:lvl w:ilvl="3" w:tplc="0688F61C">
      <w:numFmt w:val="bullet"/>
      <w:lvlText w:val="•"/>
      <w:lvlJc w:val="left"/>
      <w:pPr>
        <w:ind w:left="3273" w:hanging="284"/>
      </w:pPr>
      <w:rPr>
        <w:rFonts w:hint="default"/>
        <w:lang w:val="en-US" w:eastAsia="en-US" w:bidi="ar-SA"/>
      </w:rPr>
    </w:lvl>
    <w:lvl w:ilvl="4" w:tplc="24BEF880">
      <w:numFmt w:val="bullet"/>
      <w:lvlText w:val="•"/>
      <w:lvlJc w:val="left"/>
      <w:pPr>
        <w:ind w:left="4231" w:hanging="284"/>
      </w:pPr>
      <w:rPr>
        <w:rFonts w:hint="default"/>
        <w:lang w:val="en-US" w:eastAsia="en-US" w:bidi="ar-SA"/>
      </w:rPr>
    </w:lvl>
    <w:lvl w:ilvl="5" w:tplc="F0F2F664">
      <w:numFmt w:val="bullet"/>
      <w:lvlText w:val="•"/>
      <w:lvlJc w:val="left"/>
      <w:pPr>
        <w:ind w:left="5189" w:hanging="284"/>
      </w:pPr>
      <w:rPr>
        <w:rFonts w:hint="default"/>
        <w:lang w:val="en-US" w:eastAsia="en-US" w:bidi="ar-SA"/>
      </w:rPr>
    </w:lvl>
    <w:lvl w:ilvl="6" w:tplc="DCF2CAA2">
      <w:numFmt w:val="bullet"/>
      <w:lvlText w:val="•"/>
      <w:lvlJc w:val="left"/>
      <w:pPr>
        <w:ind w:left="6147" w:hanging="284"/>
      </w:pPr>
      <w:rPr>
        <w:rFonts w:hint="default"/>
        <w:lang w:val="en-US" w:eastAsia="en-US" w:bidi="ar-SA"/>
      </w:rPr>
    </w:lvl>
    <w:lvl w:ilvl="7" w:tplc="3B20CC78">
      <w:numFmt w:val="bullet"/>
      <w:lvlText w:val="•"/>
      <w:lvlJc w:val="left"/>
      <w:pPr>
        <w:ind w:left="7105" w:hanging="284"/>
      </w:pPr>
      <w:rPr>
        <w:rFonts w:hint="default"/>
        <w:lang w:val="en-US" w:eastAsia="en-US" w:bidi="ar-SA"/>
      </w:rPr>
    </w:lvl>
    <w:lvl w:ilvl="8" w:tplc="C13E12A8">
      <w:numFmt w:val="bullet"/>
      <w:lvlText w:val="•"/>
      <w:lvlJc w:val="left"/>
      <w:pPr>
        <w:ind w:left="8063" w:hanging="284"/>
      </w:pPr>
      <w:rPr>
        <w:rFonts w:hint="default"/>
        <w:lang w:val="en-US" w:eastAsia="en-US" w:bidi="ar-SA"/>
      </w:rPr>
    </w:lvl>
  </w:abstractNum>
  <w:abstractNum w:abstractNumId="9" w15:restartNumberingAfterBreak="0">
    <w:nsid w:val="28A87F39"/>
    <w:multiLevelType w:val="hybridMultilevel"/>
    <w:tmpl w:val="1CE0003E"/>
    <w:lvl w:ilvl="0" w:tplc="B232A8C8">
      <w:start w:val="1"/>
      <w:numFmt w:val="decimal"/>
      <w:lvlText w:val="%1."/>
      <w:lvlJc w:val="left"/>
      <w:pPr>
        <w:ind w:left="442" w:hanging="322"/>
      </w:pPr>
      <w:rPr>
        <w:rFonts w:ascii="Calibri" w:eastAsia="Calibri" w:hAnsi="Calibri" w:cs="Calibri" w:hint="default"/>
        <w:w w:val="100"/>
        <w:sz w:val="22"/>
        <w:szCs w:val="22"/>
        <w:lang w:val="en-US" w:eastAsia="en-US" w:bidi="ar-SA"/>
      </w:rPr>
    </w:lvl>
    <w:lvl w:ilvl="1" w:tplc="79984868">
      <w:start w:val="1"/>
      <w:numFmt w:val="decimal"/>
      <w:lvlText w:val="%2."/>
      <w:lvlJc w:val="left"/>
      <w:pPr>
        <w:ind w:left="840" w:hanging="360"/>
      </w:pPr>
      <w:rPr>
        <w:rFonts w:ascii="Calibri" w:eastAsia="Calibri" w:hAnsi="Calibri" w:cs="Calibri" w:hint="default"/>
        <w:w w:val="100"/>
        <w:sz w:val="22"/>
        <w:szCs w:val="22"/>
        <w:lang w:val="en-US" w:eastAsia="en-US" w:bidi="ar-SA"/>
      </w:rPr>
    </w:lvl>
    <w:lvl w:ilvl="2" w:tplc="39CCA738">
      <w:numFmt w:val="bullet"/>
      <w:lvlText w:val="•"/>
      <w:lvlJc w:val="left"/>
      <w:pPr>
        <w:ind w:left="1855" w:hanging="360"/>
      </w:pPr>
      <w:rPr>
        <w:rFonts w:hint="default"/>
        <w:lang w:val="en-US" w:eastAsia="en-US" w:bidi="ar-SA"/>
      </w:rPr>
    </w:lvl>
    <w:lvl w:ilvl="3" w:tplc="C102F888">
      <w:numFmt w:val="bullet"/>
      <w:lvlText w:val="•"/>
      <w:lvlJc w:val="left"/>
      <w:pPr>
        <w:ind w:left="2870" w:hanging="360"/>
      </w:pPr>
      <w:rPr>
        <w:rFonts w:hint="default"/>
        <w:lang w:val="en-US" w:eastAsia="en-US" w:bidi="ar-SA"/>
      </w:rPr>
    </w:lvl>
    <w:lvl w:ilvl="4" w:tplc="414C8D94">
      <w:numFmt w:val="bullet"/>
      <w:lvlText w:val="•"/>
      <w:lvlJc w:val="left"/>
      <w:pPr>
        <w:ind w:left="3886" w:hanging="360"/>
      </w:pPr>
      <w:rPr>
        <w:rFonts w:hint="default"/>
        <w:lang w:val="en-US" w:eastAsia="en-US" w:bidi="ar-SA"/>
      </w:rPr>
    </w:lvl>
    <w:lvl w:ilvl="5" w:tplc="FB9C438E">
      <w:numFmt w:val="bullet"/>
      <w:lvlText w:val="•"/>
      <w:lvlJc w:val="left"/>
      <w:pPr>
        <w:ind w:left="4901" w:hanging="360"/>
      </w:pPr>
      <w:rPr>
        <w:rFonts w:hint="default"/>
        <w:lang w:val="en-US" w:eastAsia="en-US" w:bidi="ar-SA"/>
      </w:rPr>
    </w:lvl>
    <w:lvl w:ilvl="6" w:tplc="0F3AA88C">
      <w:numFmt w:val="bullet"/>
      <w:lvlText w:val="•"/>
      <w:lvlJc w:val="left"/>
      <w:pPr>
        <w:ind w:left="5917" w:hanging="360"/>
      </w:pPr>
      <w:rPr>
        <w:rFonts w:hint="default"/>
        <w:lang w:val="en-US" w:eastAsia="en-US" w:bidi="ar-SA"/>
      </w:rPr>
    </w:lvl>
    <w:lvl w:ilvl="7" w:tplc="6FF44524">
      <w:numFmt w:val="bullet"/>
      <w:lvlText w:val="•"/>
      <w:lvlJc w:val="left"/>
      <w:pPr>
        <w:ind w:left="6932" w:hanging="360"/>
      </w:pPr>
      <w:rPr>
        <w:rFonts w:hint="default"/>
        <w:lang w:val="en-US" w:eastAsia="en-US" w:bidi="ar-SA"/>
      </w:rPr>
    </w:lvl>
    <w:lvl w:ilvl="8" w:tplc="EDCE9614">
      <w:numFmt w:val="bullet"/>
      <w:lvlText w:val="•"/>
      <w:lvlJc w:val="left"/>
      <w:pPr>
        <w:ind w:left="7948" w:hanging="360"/>
      </w:pPr>
      <w:rPr>
        <w:rFonts w:hint="default"/>
        <w:lang w:val="en-US" w:eastAsia="en-US" w:bidi="ar-SA"/>
      </w:rPr>
    </w:lvl>
  </w:abstractNum>
  <w:abstractNum w:abstractNumId="10" w15:restartNumberingAfterBreak="0">
    <w:nsid w:val="29AD14F1"/>
    <w:multiLevelType w:val="hybridMultilevel"/>
    <w:tmpl w:val="2648F8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A92C5F"/>
    <w:multiLevelType w:val="hybridMultilevel"/>
    <w:tmpl w:val="DA7E96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864791"/>
    <w:multiLevelType w:val="hybridMultilevel"/>
    <w:tmpl w:val="753266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E8658A"/>
    <w:multiLevelType w:val="hybridMultilevel"/>
    <w:tmpl w:val="341C95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8CA218A"/>
    <w:multiLevelType w:val="hybridMultilevel"/>
    <w:tmpl w:val="A9F6D674"/>
    <w:lvl w:ilvl="0" w:tplc="BA38AA44">
      <w:start w:val="1"/>
      <w:numFmt w:val="decimal"/>
      <w:lvlText w:val="%1."/>
      <w:lvlJc w:val="left"/>
      <w:pPr>
        <w:ind w:left="391" w:hanging="272"/>
      </w:pPr>
      <w:rPr>
        <w:rFonts w:ascii="Calibri" w:eastAsia="Calibri" w:hAnsi="Calibri" w:cs="Calibri" w:hint="default"/>
        <w:w w:val="100"/>
        <w:sz w:val="22"/>
        <w:szCs w:val="22"/>
        <w:lang w:val="en-US" w:eastAsia="en-US" w:bidi="ar-SA"/>
      </w:rPr>
    </w:lvl>
    <w:lvl w:ilvl="1" w:tplc="69A8C19E">
      <w:numFmt w:val="bullet"/>
      <w:lvlText w:val="•"/>
      <w:lvlJc w:val="left"/>
      <w:pPr>
        <w:ind w:left="1357" w:hanging="272"/>
      </w:pPr>
      <w:rPr>
        <w:rFonts w:hint="default"/>
        <w:lang w:val="en-US" w:eastAsia="en-US" w:bidi="ar-SA"/>
      </w:rPr>
    </w:lvl>
    <w:lvl w:ilvl="2" w:tplc="5D227018">
      <w:numFmt w:val="bullet"/>
      <w:lvlText w:val="•"/>
      <w:lvlJc w:val="left"/>
      <w:pPr>
        <w:ind w:left="2315" w:hanging="272"/>
      </w:pPr>
      <w:rPr>
        <w:rFonts w:hint="default"/>
        <w:lang w:val="en-US" w:eastAsia="en-US" w:bidi="ar-SA"/>
      </w:rPr>
    </w:lvl>
    <w:lvl w:ilvl="3" w:tplc="AE2C8306">
      <w:numFmt w:val="bullet"/>
      <w:lvlText w:val="•"/>
      <w:lvlJc w:val="left"/>
      <w:pPr>
        <w:ind w:left="3273" w:hanging="272"/>
      </w:pPr>
      <w:rPr>
        <w:rFonts w:hint="default"/>
        <w:lang w:val="en-US" w:eastAsia="en-US" w:bidi="ar-SA"/>
      </w:rPr>
    </w:lvl>
    <w:lvl w:ilvl="4" w:tplc="1CBEEFB8">
      <w:numFmt w:val="bullet"/>
      <w:lvlText w:val="•"/>
      <w:lvlJc w:val="left"/>
      <w:pPr>
        <w:ind w:left="4231" w:hanging="272"/>
      </w:pPr>
      <w:rPr>
        <w:rFonts w:hint="default"/>
        <w:lang w:val="en-US" w:eastAsia="en-US" w:bidi="ar-SA"/>
      </w:rPr>
    </w:lvl>
    <w:lvl w:ilvl="5" w:tplc="13E8298A">
      <w:numFmt w:val="bullet"/>
      <w:lvlText w:val="•"/>
      <w:lvlJc w:val="left"/>
      <w:pPr>
        <w:ind w:left="5189" w:hanging="272"/>
      </w:pPr>
      <w:rPr>
        <w:rFonts w:hint="default"/>
        <w:lang w:val="en-US" w:eastAsia="en-US" w:bidi="ar-SA"/>
      </w:rPr>
    </w:lvl>
    <w:lvl w:ilvl="6" w:tplc="FF6ECFDE">
      <w:numFmt w:val="bullet"/>
      <w:lvlText w:val="•"/>
      <w:lvlJc w:val="left"/>
      <w:pPr>
        <w:ind w:left="6147" w:hanging="272"/>
      </w:pPr>
      <w:rPr>
        <w:rFonts w:hint="default"/>
        <w:lang w:val="en-US" w:eastAsia="en-US" w:bidi="ar-SA"/>
      </w:rPr>
    </w:lvl>
    <w:lvl w:ilvl="7" w:tplc="33ACCAEE">
      <w:numFmt w:val="bullet"/>
      <w:lvlText w:val="•"/>
      <w:lvlJc w:val="left"/>
      <w:pPr>
        <w:ind w:left="7105" w:hanging="272"/>
      </w:pPr>
      <w:rPr>
        <w:rFonts w:hint="default"/>
        <w:lang w:val="en-US" w:eastAsia="en-US" w:bidi="ar-SA"/>
      </w:rPr>
    </w:lvl>
    <w:lvl w:ilvl="8" w:tplc="C88400FC">
      <w:numFmt w:val="bullet"/>
      <w:lvlText w:val="•"/>
      <w:lvlJc w:val="left"/>
      <w:pPr>
        <w:ind w:left="8063" w:hanging="272"/>
      </w:pPr>
      <w:rPr>
        <w:rFonts w:hint="default"/>
        <w:lang w:val="en-US" w:eastAsia="en-US" w:bidi="ar-SA"/>
      </w:rPr>
    </w:lvl>
  </w:abstractNum>
  <w:abstractNum w:abstractNumId="15" w15:restartNumberingAfterBreak="0">
    <w:nsid w:val="4CB0318C"/>
    <w:multiLevelType w:val="hybridMultilevel"/>
    <w:tmpl w:val="2BA82A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BB2511"/>
    <w:multiLevelType w:val="hybridMultilevel"/>
    <w:tmpl w:val="8734698C"/>
    <w:lvl w:ilvl="0" w:tplc="BA2A81D0">
      <w:start w:val="1"/>
      <w:numFmt w:val="decimal"/>
      <w:lvlText w:val="%1."/>
      <w:lvlJc w:val="left"/>
      <w:pPr>
        <w:ind w:left="391" w:hanging="272"/>
      </w:pPr>
      <w:rPr>
        <w:rFonts w:ascii="Calibri" w:eastAsia="Calibri" w:hAnsi="Calibri" w:cs="Calibri" w:hint="default"/>
        <w:w w:val="100"/>
        <w:sz w:val="22"/>
        <w:szCs w:val="22"/>
        <w:lang w:val="en-US" w:eastAsia="en-US" w:bidi="ar-SA"/>
      </w:rPr>
    </w:lvl>
    <w:lvl w:ilvl="1" w:tplc="65F4D644">
      <w:numFmt w:val="bullet"/>
      <w:lvlText w:val="•"/>
      <w:lvlJc w:val="left"/>
      <w:pPr>
        <w:ind w:left="1357" w:hanging="272"/>
      </w:pPr>
      <w:rPr>
        <w:rFonts w:hint="default"/>
        <w:lang w:val="en-US" w:eastAsia="en-US" w:bidi="ar-SA"/>
      </w:rPr>
    </w:lvl>
    <w:lvl w:ilvl="2" w:tplc="8152B074">
      <w:numFmt w:val="bullet"/>
      <w:lvlText w:val="•"/>
      <w:lvlJc w:val="left"/>
      <w:pPr>
        <w:ind w:left="2315" w:hanging="272"/>
      </w:pPr>
      <w:rPr>
        <w:rFonts w:hint="default"/>
        <w:lang w:val="en-US" w:eastAsia="en-US" w:bidi="ar-SA"/>
      </w:rPr>
    </w:lvl>
    <w:lvl w:ilvl="3" w:tplc="D4B4B1D4">
      <w:numFmt w:val="bullet"/>
      <w:lvlText w:val="•"/>
      <w:lvlJc w:val="left"/>
      <w:pPr>
        <w:ind w:left="3273" w:hanging="272"/>
      </w:pPr>
      <w:rPr>
        <w:rFonts w:hint="default"/>
        <w:lang w:val="en-US" w:eastAsia="en-US" w:bidi="ar-SA"/>
      </w:rPr>
    </w:lvl>
    <w:lvl w:ilvl="4" w:tplc="9AF08CF2">
      <w:numFmt w:val="bullet"/>
      <w:lvlText w:val="•"/>
      <w:lvlJc w:val="left"/>
      <w:pPr>
        <w:ind w:left="4231" w:hanging="272"/>
      </w:pPr>
      <w:rPr>
        <w:rFonts w:hint="default"/>
        <w:lang w:val="en-US" w:eastAsia="en-US" w:bidi="ar-SA"/>
      </w:rPr>
    </w:lvl>
    <w:lvl w:ilvl="5" w:tplc="B5806A3A">
      <w:numFmt w:val="bullet"/>
      <w:lvlText w:val="•"/>
      <w:lvlJc w:val="left"/>
      <w:pPr>
        <w:ind w:left="5189" w:hanging="272"/>
      </w:pPr>
      <w:rPr>
        <w:rFonts w:hint="default"/>
        <w:lang w:val="en-US" w:eastAsia="en-US" w:bidi="ar-SA"/>
      </w:rPr>
    </w:lvl>
    <w:lvl w:ilvl="6" w:tplc="BBF890F8">
      <w:numFmt w:val="bullet"/>
      <w:lvlText w:val="•"/>
      <w:lvlJc w:val="left"/>
      <w:pPr>
        <w:ind w:left="6147" w:hanging="272"/>
      </w:pPr>
      <w:rPr>
        <w:rFonts w:hint="default"/>
        <w:lang w:val="en-US" w:eastAsia="en-US" w:bidi="ar-SA"/>
      </w:rPr>
    </w:lvl>
    <w:lvl w:ilvl="7" w:tplc="F5FC8B82">
      <w:numFmt w:val="bullet"/>
      <w:lvlText w:val="•"/>
      <w:lvlJc w:val="left"/>
      <w:pPr>
        <w:ind w:left="7105" w:hanging="272"/>
      </w:pPr>
      <w:rPr>
        <w:rFonts w:hint="default"/>
        <w:lang w:val="en-US" w:eastAsia="en-US" w:bidi="ar-SA"/>
      </w:rPr>
    </w:lvl>
    <w:lvl w:ilvl="8" w:tplc="63309CF8">
      <w:numFmt w:val="bullet"/>
      <w:lvlText w:val="•"/>
      <w:lvlJc w:val="left"/>
      <w:pPr>
        <w:ind w:left="8063" w:hanging="272"/>
      </w:pPr>
      <w:rPr>
        <w:rFonts w:hint="default"/>
        <w:lang w:val="en-US" w:eastAsia="en-US" w:bidi="ar-SA"/>
      </w:rPr>
    </w:lvl>
  </w:abstractNum>
  <w:abstractNum w:abstractNumId="17" w15:restartNumberingAfterBreak="0">
    <w:nsid w:val="60C655A7"/>
    <w:multiLevelType w:val="hybridMultilevel"/>
    <w:tmpl w:val="0B18F9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164439"/>
    <w:multiLevelType w:val="hybridMultilevel"/>
    <w:tmpl w:val="E404E864"/>
    <w:lvl w:ilvl="0" w:tplc="E0DE491E">
      <w:start w:val="1"/>
      <w:numFmt w:val="lowerRoman"/>
      <w:lvlText w:val="%1."/>
      <w:lvlJc w:val="left"/>
      <w:pPr>
        <w:ind w:left="403" w:hanging="284"/>
      </w:pPr>
      <w:rPr>
        <w:rFonts w:ascii="Calibri" w:eastAsia="Calibri" w:hAnsi="Calibri" w:cs="Calibri" w:hint="default"/>
        <w:spacing w:val="-1"/>
        <w:w w:val="100"/>
        <w:sz w:val="22"/>
        <w:szCs w:val="22"/>
        <w:lang w:val="en-US" w:eastAsia="en-US" w:bidi="ar-SA"/>
      </w:rPr>
    </w:lvl>
    <w:lvl w:ilvl="1" w:tplc="7D7CA416">
      <w:start w:val="1"/>
      <w:numFmt w:val="decimal"/>
      <w:lvlText w:val="%2."/>
      <w:lvlJc w:val="left"/>
      <w:pPr>
        <w:ind w:left="480" w:hanging="360"/>
      </w:pPr>
      <w:rPr>
        <w:rFonts w:ascii="Calibri" w:eastAsia="Calibri" w:hAnsi="Calibri" w:cs="Calibri" w:hint="default"/>
        <w:w w:val="100"/>
        <w:sz w:val="22"/>
        <w:szCs w:val="22"/>
        <w:lang w:val="en-US" w:eastAsia="en-US" w:bidi="ar-SA"/>
      </w:rPr>
    </w:lvl>
    <w:lvl w:ilvl="2" w:tplc="5EC2982E">
      <w:numFmt w:val="bullet"/>
      <w:lvlText w:val="•"/>
      <w:lvlJc w:val="left"/>
      <w:pPr>
        <w:ind w:left="1535" w:hanging="360"/>
      </w:pPr>
      <w:rPr>
        <w:rFonts w:hint="default"/>
        <w:lang w:val="en-US" w:eastAsia="en-US" w:bidi="ar-SA"/>
      </w:rPr>
    </w:lvl>
    <w:lvl w:ilvl="3" w:tplc="9B4423BA">
      <w:numFmt w:val="bullet"/>
      <w:lvlText w:val="•"/>
      <w:lvlJc w:val="left"/>
      <w:pPr>
        <w:ind w:left="2590" w:hanging="360"/>
      </w:pPr>
      <w:rPr>
        <w:rFonts w:hint="default"/>
        <w:lang w:val="en-US" w:eastAsia="en-US" w:bidi="ar-SA"/>
      </w:rPr>
    </w:lvl>
    <w:lvl w:ilvl="4" w:tplc="06F08EEA">
      <w:numFmt w:val="bullet"/>
      <w:lvlText w:val="•"/>
      <w:lvlJc w:val="left"/>
      <w:pPr>
        <w:ind w:left="3646" w:hanging="360"/>
      </w:pPr>
      <w:rPr>
        <w:rFonts w:hint="default"/>
        <w:lang w:val="en-US" w:eastAsia="en-US" w:bidi="ar-SA"/>
      </w:rPr>
    </w:lvl>
    <w:lvl w:ilvl="5" w:tplc="3B582116">
      <w:numFmt w:val="bullet"/>
      <w:lvlText w:val="•"/>
      <w:lvlJc w:val="left"/>
      <w:pPr>
        <w:ind w:left="4701" w:hanging="360"/>
      </w:pPr>
      <w:rPr>
        <w:rFonts w:hint="default"/>
        <w:lang w:val="en-US" w:eastAsia="en-US" w:bidi="ar-SA"/>
      </w:rPr>
    </w:lvl>
    <w:lvl w:ilvl="6" w:tplc="C7C21398">
      <w:numFmt w:val="bullet"/>
      <w:lvlText w:val="•"/>
      <w:lvlJc w:val="left"/>
      <w:pPr>
        <w:ind w:left="5757" w:hanging="360"/>
      </w:pPr>
      <w:rPr>
        <w:rFonts w:hint="default"/>
        <w:lang w:val="en-US" w:eastAsia="en-US" w:bidi="ar-SA"/>
      </w:rPr>
    </w:lvl>
    <w:lvl w:ilvl="7" w:tplc="311456E4">
      <w:numFmt w:val="bullet"/>
      <w:lvlText w:val="•"/>
      <w:lvlJc w:val="left"/>
      <w:pPr>
        <w:ind w:left="6812" w:hanging="360"/>
      </w:pPr>
      <w:rPr>
        <w:rFonts w:hint="default"/>
        <w:lang w:val="en-US" w:eastAsia="en-US" w:bidi="ar-SA"/>
      </w:rPr>
    </w:lvl>
    <w:lvl w:ilvl="8" w:tplc="033A4626">
      <w:numFmt w:val="bullet"/>
      <w:lvlText w:val="•"/>
      <w:lvlJc w:val="left"/>
      <w:pPr>
        <w:ind w:left="7868" w:hanging="360"/>
      </w:pPr>
      <w:rPr>
        <w:rFonts w:hint="default"/>
        <w:lang w:val="en-US" w:eastAsia="en-US" w:bidi="ar-SA"/>
      </w:rPr>
    </w:lvl>
  </w:abstractNum>
  <w:abstractNum w:abstractNumId="19" w15:restartNumberingAfterBreak="0">
    <w:nsid w:val="63F738AC"/>
    <w:multiLevelType w:val="hybridMultilevel"/>
    <w:tmpl w:val="DA3CD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1ED60AB"/>
    <w:multiLevelType w:val="hybridMultilevel"/>
    <w:tmpl w:val="E952A8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4018515">
    <w:abstractNumId w:val="9"/>
  </w:num>
  <w:num w:numId="2" w16cid:durableId="780421191">
    <w:abstractNumId w:val="14"/>
  </w:num>
  <w:num w:numId="3" w16cid:durableId="650065652">
    <w:abstractNumId w:val="2"/>
  </w:num>
  <w:num w:numId="4" w16cid:durableId="1207642611">
    <w:abstractNumId w:val="16"/>
  </w:num>
  <w:num w:numId="5" w16cid:durableId="1531798979">
    <w:abstractNumId w:val="6"/>
  </w:num>
  <w:num w:numId="6" w16cid:durableId="337275105">
    <w:abstractNumId w:val="1"/>
  </w:num>
  <w:num w:numId="7" w16cid:durableId="1512991101">
    <w:abstractNumId w:val="18"/>
  </w:num>
  <w:num w:numId="8" w16cid:durableId="298458800">
    <w:abstractNumId w:val="8"/>
  </w:num>
  <w:num w:numId="9" w16cid:durableId="497841639">
    <w:abstractNumId w:val="0"/>
  </w:num>
  <w:num w:numId="10" w16cid:durableId="1856655769">
    <w:abstractNumId w:val="19"/>
  </w:num>
  <w:num w:numId="11" w16cid:durableId="872503306">
    <w:abstractNumId w:val="12"/>
  </w:num>
  <w:num w:numId="12" w16cid:durableId="337391359">
    <w:abstractNumId w:val="7"/>
  </w:num>
  <w:num w:numId="13" w16cid:durableId="447699199">
    <w:abstractNumId w:val="17"/>
  </w:num>
  <w:num w:numId="14" w16cid:durableId="1690402762">
    <w:abstractNumId w:val="4"/>
  </w:num>
  <w:num w:numId="15" w16cid:durableId="1614632799">
    <w:abstractNumId w:val="13"/>
  </w:num>
  <w:num w:numId="16" w16cid:durableId="313533816">
    <w:abstractNumId w:val="11"/>
  </w:num>
  <w:num w:numId="17" w16cid:durableId="244726589">
    <w:abstractNumId w:val="15"/>
  </w:num>
  <w:num w:numId="18" w16cid:durableId="2004357665">
    <w:abstractNumId w:val="10"/>
  </w:num>
  <w:num w:numId="19" w16cid:durableId="1439790380">
    <w:abstractNumId w:val="20"/>
  </w:num>
  <w:num w:numId="20" w16cid:durableId="1872767629">
    <w:abstractNumId w:val="3"/>
  </w:num>
  <w:num w:numId="21" w16cid:durableId="11102024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EB"/>
    <w:rsid w:val="000059CE"/>
    <w:rsid w:val="000214F0"/>
    <w:rsid w:val="000A11C6"/>
    <w:rsid w:val="001671FE"/>
    <w:rsid w:val="001A2DDC"/>
    <w:rsid w:val="00213229"/>
    <w:rsid w:val="00272AE7"/>
    <w:rsid w:val="002C55DC"/>
    <w:rsid w:val="002D52F3"/>
    <w:rsid w:val="002E014E"/>
    <w:rsid w:val="00301E22"/>
    <w:rsid w:val="0035463C"/>
    <w:rsid w:val="003C3C0B"/>
    <w:rsid w:val="003C5422"/>
    <w:rsid w:val="00423E9E"/>
    <w:rsid w:val="00440657"/>
    <w:rsid w:val="00473D89"/>
    <w:rsid w:val="00474BAA"/>
    <w:rsid w:val="004D3A34"/>
    <w:rsid w:val="004D42C5"/>
    <w:rsid w:val="00500A46"/>
    <w:rsid w:val="00511587"/>
    <w:rsid w:val="005F62A7"/>
    <w:rsid w:val="006013B4"/>
    <w:rsid w:val="006B0F49"/>
    <w:rsid w:val="006B70A4"/>
    <w:rsid w:val="006C0230"/>
    <w:rsid w:val="006C4701"/>
    <w:rsid w:val="006E0C55"/>
    <w:rsid w:val="007D09A5"/>
    <w:rsid w:val="00880F68"/>
    <w:rsid w:val="008E34DE"/>
    <w:rsid w:val="0091571E"/>
    <w:rsid w:val="00944423"/>
    <w:rsid w:val="00954817"/>
    <w:rsid w:val="00A45E43"/>
    <w:rsid w:val="00A75E61"/>
    <w:rsid w:val="00B41BEB"/>
    <w:rsid w:val="00C758A1"/>
    <w:rsid w:val="00CB5CEC"/>
    <w:rsid w:val="00CD25BB"/>
    <w:rsid w:val="00CD64F6"/>
    <w:rsid w:val="00CF3B9F"/>
    <w:rsid w:val="00DC4E2E"/>
    <w:rsid w:val="00DF2B75"/>
    <w:rsid w:val="00E41B5A"/>
    <w:rsid w:val="00EE0FA5"/>
    <w:rsid w:val="00EE739B"/>
    <w:rsid w:val="00F2293C"/>
    <w:rsid w:val="00F702C2"/>
    <w:rsid w:val="00FA6D1E"/>
    <w:rsid w:val="00FC200A"/>
    <w:rsid w:val="00FD26BA"/>
    <w:rsid w:val="00FE61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A671"/>
  <w15:docId w15:val="{4337FCD4-C944-B248-A793-A8A9071D0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565" w:lineRule="exact"/>
      <w:ind w:left="2447"/>
      <w:jc w:val="center"/>
      <w:outlineLvl w:val="0"/>
    </w:pPr>
    <w:rPr>
      <w:sz w:val="47"/>
      <w:szCs w:val="47"/>
      <w:u w:val="single" w:color="000000"/>
    </w:rPr>
  </w:style>
  <w:style w:type="paragraph" w:styleId="Heading2">
    <w:name w:val="heading 2"/>
    <w:basedOn w:val="Normal"/>
    <w:uiPriority w:val="9"/>
    <w:unhideWhenUsed/>
    <w:qFormat/>
    <w:pPr>
      <w:ind w:left="120"/>
      <w:outlineLvl w:val="1"/>
    </w:pPr>
    <w:rPr>
      <w:b/>
      <w:bCs/>
      <w:sz w:val="24"/>
      <w:szCs w:val="24"/>
      <w:u w:val="single" w:color="000000"/>
    </w:rPr>
  </w:style>
  <w:style w:type="paragraph" w:styleId="Heading3">
    <w:name w:val="heading 3"/>
    <w:basedOn w:val="Normal"/>
    <w:uiPriority w:val="9"/>
    <w:unhideWhenUsed/>
    <w:qFormat/>
    <w:pPr>
      <w:ind w:left="106"/>
      <w:outlineLvl w:val="2"/>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1401" w:right="1945"/>
      <w:jc w:val="center"/>
    </w:pPr>
    <w:rPr>
      <w:b/>
      <w:bCs/>
      <w:sz w:val="48"/>
      <w:szCs w:val="48"/>
      <w:u w:val="single" w:color="000000"/>
    </w:rPr>
  </w:style>
  <w:style w:type="paragraph" w:styleId="ListParagraph">
    <w:name w:val="List Paragraph"/>
    <w:basedOn w:val="Normal"/>
    <w:uiPriority w:val="34"/>
    <w:qFormat/>
    <w:pPr>
      <w:ind w:left="391" w:hanging="27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C55DC"/>
    <w:pPr>
      <w:tabs>
        <w:tab w:val="center" w:pos="4513"/>
        <w:tab w:val="right" w:pos="9026"/>
      </w:tabs>
    </w:pPr>
  </w:style>
  <w:style w:type="character" w:customStyle="1" w:styleId="HeaderChar">
    <w:name w:val="Header Char"/>
    <w:basedOn w:val="DefaultParagraphFont"/>
    <w:link w:val="Header"/>
    <w:uiPriority w:val="99"/>
    <w:rsid w:val="002C55DC"/>
    <w:rPr>
      <w:rFonts w:ascii="Calibri" w:eastAsia="Calibri" w:hAnsi="Calibri" w:cs="Calibri"/>
    </w:rPr>
  </w:style>
  <w:style w:type="character" w:styleId="PageNumber">
    <w:name w:val="page number"/>
    <w:basedOn w:val="DefaultParagraphFont"/>
    <w:uiPriority w:val="99"/>
    <w:semiHidden/>
    <w:unhideWhenUsed/>
    <w:rsid w:val="002C55DC"/>
  </w:style>
  <w:style w:type="character" w:styleId="Hyperlink">
    <w:name w:val="Hyperlink"/>
    <w:basedOn w:val="DefaultParagraphFont"/>
    <w:uiPriority w:val="99"/>
    <w:semiHidden/>
    <w:unhideWhenUsed/>
    <w:rsid w:val="00FD26BA"/>
    <w:rPr>
      <w:color w:val="0000FF"/>
      <w:u w:val="single"/>
    </w:rPr>
  </w:style>
  <w:style w:type="character" w:styleId="Emphasis">
    <w:name w:val="Emphasis"/>
    <w:basedOn w:val="DefaultParagraphFont"/>
    <w:uiPriority w:val="20"/>
    <w:qFormat/>
    <w:rsid w:val="00F2293C"/>
    <w:rPr>
      <w:i/>
      <w:iCs/>
    </w:rPr>
  </w:style>
  <w:style w:type="paragraph" w:styleId="Footer">
    <w:name w:val="footer"/>
    <w:basedOn w:val="Normal"/>
    <w:link w:val="FooterChar"/>
    <w:uiPriority w:val="99"/>
    <w:unhideWhenUsed/>
    <w:rsid w:val="00423E9E"/>
    <w:pPr>
      <w:tabs>
        <w:tab w:val="center" w:pos="4513"/>
        <w:tab w:val="right" w:pos="9026"/>
      </w:tabs>
    </w:pPr>
  </w:style>
  <w:style w:type="character" w:customStyle="1" w:styleId="FooterChar">
    <w:name w:val="Footer Char"/>
    <w:basedOn w:val="DefaultParagraphFont"/>
    <w:link w:val="Footer"/>
    <w:uiPriority w:val="99"/>
    <w:rsid w:val="00423E9E"/>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6750">
      <w:bodyDiv w:val="1"/>
      <w:marLeft w:val="0"/>
      <w:marRight w:val="0"/>
      <w:marTop w:val="0"/>
      <w:marBottom w:val="0"/>
      <w:divBdr>
        <w:top w:val="none" w:sz="0" w:space="0" w:color="auto"/>
        <w:left w:val="none" w:sz="0" w:space="0" w:color="auto"/>
        <w:bottom w:val="none" w:sz="0" w:space="0" w:color="auto"/>
        <w:right w:val="none" w:sz="0" w:space="0" w:color="auto"/>
      </w:divBdr>
    </w:div>
    <w:div w:id="1027485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eleurent/highway-en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jmlr.org/papers/v22/20-136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73A19-5A08-DC49-A3AA-770199AEE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Microsoft Word - Report.docx</vt:lpstr>
    </vt:vector>
  </TitlesOfParts>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Report.docx</dc:title>
  <dc:creator>Kochetti, Naga Sri Ram</dc:creator>
  <cp:lastModifiedBy>Bisht, Vikhyat</cp:lastModifiedBy>
  <cp:revision>43</cp:revision>
  <cp:lastPrinted>2023-07-04T00:27:00Z</cp:lastPrinted>
  <dcterms:created xsi:type="dcterms:W3CDTF">2023-07-10T04:48:00Z</dcterms:created>
  <dcterms:modified xsi:type="dcterms:W3CDTF">2023-09-01T12:59:00Z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2023-02-27T00:00:00Z</vt:filetime>
  </property>
  <property fmtid="{D5CDD505-2E9C-101B-9397-08002B2CF9AE}" pid="3" name="Creator">
    <vt:lpwstr>Microsoft® Word for Microsoft 365</vt:lpwstr>
  </property>
  <property fmtid="{D5CDD505-2E9C-101B-9397-08002B2CF9AE}" pid="4" name="LastSaved">
    <vt:filetime>2023-07-03T00:00:00Z</vt:filetime>
  </property>
</Properties>
</file>