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AI-Driven Exploration and Prediction of Company Registration Trends with Registrar of companies (RoC)</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AU620121243057: Vignesh.G.A</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submission Document</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AI-Driven Exploration and Prediction of Company Registration Trends with Registrar of companies (RoC)</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Phase3: Development part 1</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936672" cy="1644168"/>
            <wp:effectExtent b="0" l="0" r="0" t="0"/>
            <wp:docPr descr="C:\Users\ELCOT\Desktop\AI.jpg" id="3" name="image3.png"/>
            <a:graphic>
              <a:graphicData uri="http://schemas.openxmlformats.org/drawingml/2006/picture">
                <pic:pic>
                  <pic:nvPicPr>
                    <pic:cNvPr descr="C:\Users\ELCOT\Desktop\AI.jpg" id="0" name="image3.png"/>
                    <pic:cNvPicPr preferRelativeResize="0"/>
                  </pic:nvPicPr>
                  <pic:blipFill>
                    <a:blip r:embed="rId6"/>
                    <a:srcRect b="0" l="0" r="0" t="0"/>
                    <a:stretch>
                      <a:fillRect/>
                    </a:stretch>
                  </pic:blipFill>
                  <pic:spPr>
                    <a:xfrm>
                      <a:off x="0" y="0"/>
                      <a:ext cx="2936672" cy="16441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rsidR="00000000" w:rsidDel="00000000" w:rsidP="00000000" w:rsidRDefault="00000000" w:rsidRPr="00000000" w14:paraId="0000000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Certainly, let's delve deeper into the topic of AI-driven explanation and prediction of company registration trends with the Registrar of Companies (RoC).</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GIVEN DATASET: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Totally we have an 1,50,872 data’s so we take some data’s in our dataset.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tabs>
          <w:tab w:val="left" w:leader="none" w:pos="4289"/>
          <w:tab w:val="left" w:leader="none" w:pos="6955"/>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6816" cy="1892187"/>
            <wp:effectExtent b="0" l="0" r="0" t="0"/>
            <wp:docPr descr="C:\Users\ELCOT\Downloads\WhatsApp Image 2023-10-10 at 9.10.54 PM.jpeg" id="5" name="image5.png"/>
            <a:graphic>
              <a:graphicData uri="http://schemas.openxmlformats.org/drawingml/2006/picture">
                <pic:pic>
                  <pic:nvPicPr>
                    <pic:cNvPr descr="C:\Users\ELCOT\Downloads\WhatsApp Image 2023-10-10 at 9.10.54 PM.jpeg" id="0" name="image5.png"/>
                    <pic:cNvPicPr preferRelativeResize="0"/>
                  </pic:nvPicPr>
                  <pic:blipFill>
                    <a:blip r:embed="rId7"/>
                    <a:srcRect b="0" l="0" r="0" t="0"/>
                    <a:stretch>
                      <a:fillRect/>
                    </a:stretch>
                  </pic:blipFill>
                  <pic:spPr>
                    <a:xfrm>
                      <a:off x="0" y="0"/>
                      <a:ext cx="6446816" cy="189218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38690" cy="2810076"/>
            <wp:effectExtent b="0" l="0" r="0" t="0"/>
            <wp:docPr descr="C:\Users\ELCOT\Downloads\WhatsApp Image 2023-10-17 at 7.52.41 PM.jpeg" id="4" name="image4.png"/>
            <a:graphic>
              <a:graphicData uri="http://schemas.openxmlformats.org/drawingml/2006/picture">
                <pic:pic>
                  <pic:nvPicPr>
                    <pic:cNvPr descr="C:\Users\ELCOT\Downloads\WhatsApp Image 2023-10-17 at 7.52.41 PM.jpeg" id="0" name="image4.png"/>
                    <pic:cNvPicPr preferRelativeResize="0"/>
                  </pic:nvPicPr>
                  <pic:blipFill>
                    <a:blip r:embed="rId8"/>
                    <a:srcRect b="0" l="0" r="0" t="0"/>
                    <a:stretch>
                      <a:fillRect/>
                    </a:stretch>
                  </pic:blipFill>
                  <pic:spPr>
                    <a:xfrm>
                      <a:off x="0" y="0"/>
                      <a:ext cx="6238690" cy="28100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leader="none" w:pos="6035"/>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858000" cy="3089030"/>
            <wp:effectExtent b="0" l="0" r="0" t="0"/>
            <wp:docPr descr="C:\Users\ELCOT\Downloads\WhatsApp Image 2023-10-17 at 7.52.42 PM.jpeg" id="7" name="image7.png"/>
            <a:graphic>
              <a:graphicData uri="http://schemas.openxmlformats.org/drawingml/2006/picture">
                <pic:pic>
                  <pic:nvPicPr>
                    <pic:cNvPr descr="C:\Users\ELCOT\Downloads\WhatsApp Image 2023-10-17 at 7.52.42 PM.jpeg" id="0" name="image7.png"/>
                    <pic:cNvPicPr preferRelativeResize="0"/>
                  </pic:nvPicPr>
                  <pic:blipFill>
                    <a:blip r:embed="rId9"/>
                    <a:srcRect b="0" l="0" r="0" t="0"/>
                    <a:stretch>
                      <a:fillRect/>
                    </a:stretch>
                  </pic:blipFill>
                  <pic:spPr>
                    <a:xfrm>
                      <a:off x="0" y="0"/>
                      <a:ext cx="6858000" cy="30890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Necessary step to follow: </w:t>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 Libraries: </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Start by importing the necessary libraries:</w:t>
      </w:r>
    </w:p>
    <w:p w:rsidR="00000000" w:rsidDel="00000000" w:rsidP="00000000" w:rsidRDefault="00000000" w:rsidRPr="00000000" w14:paraId="0000001E">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pandas as pd </w:t>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import numpy as np </w:t>
      </w: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from sklearn.model_selection import train_test_split </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from sklearn.preprocessing import StandardScaler</w:t>
      </w:r>
    </w:p>
    <w:p w:rsidR="00000000" w:rsidDel="00000000" w:rsidP="00000000" w:rsidRDefault="00000000" w:rsidRPr="00000000" w14:paraId="00000024">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Load the Dataset: </w:t>
      </w:r>
    </w:p>
    <w:p w:rsidR="00000000" w:rsidDel="00000000" w:rsidP="00000000" w:rsidRDefault="00000000" w:rsidRPr="00000000" w14:paraId="0000002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Load your dataset into a Pandas DataFrame. You can typically find </w:t>
      </w: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house price datasets in CSV format, but you can adapt this code to other </w:t>
      </w: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formats as needed.</w:t>
      </w:r>
    </w:p>
    <w:p w:rsidR="00000000" w:rsidDel="00000000" w:rsidP="00000000" w:rsidRDefault="00000000" w:rsidRPr="00000000" w14:paraId="0000002A">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0000ff"/>
            <w:sz w:val="28"/>
            <w:szCs w:val="28"/>
            <w:u w:val="single"/>
            <w:rtl w:val="0"/>
          </w:rPr>
          <w:t xml:space="preserve">https://tn.data.gov.in/resource/company-master-data-tamil-nadu-upto-28th-february-2019</w:t>
        </w:r>
      </w:hyperlink>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02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03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03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03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Exploratory Data Analysis (EDA): </w:t>
      </w:r>
    </w:p>
    <w:p w:rsidR="00000000" w:rsidDel="00000000" w:rsidP="00000000" w:rsidRDefault="00000000" w:rsidRPr="00000000" w14:paraId="0000003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Perform EDA to understand your data better. This includes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checking for missing values, exploring the data's statistics, and </w:t>
      </w:r>
      <w:r w:rsidDel="00000000" w:rsidR="00000000" w:rsidRPr="00000000">
        <w:rPr>
          <w:rtl w:val="0"/>
        </w:rPr>
      </w:r>
    </w:p>
    <w:p w:rsidR="00000000" w:rsidDel="00000000" w:rsidP="00000000" w:rsidRDefault="00000000" w:rsidRPr="00000000" w14:paraId="00000037">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visualizing it to identify patterns</w:t>
      </w:r>
    </w:p>
    <w:p w:rsidR="00000000" w:rsidDel="00000000" w:rsidP="00000000" w:rsidRDefault="00000000" w:rsidRPr="00000000" w14:paraId="00000038">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Program: </w:t>
      </w:r>
    </w:p>
    <w:p w:rsidR="00000000" w:rsidDel="00000000" w:rsidP="00000000" w:rsidRDefault="00000000" w:rsidRPr="00000000" w14:paraId="0000003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Check for missing values </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print(df.isnull().sum()) </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 Explore statistics </w:t>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print(df.describe()) </w:t>
      </w:r>
      <w:r w:rsidDel="00000000" w:rsidR="00000000" w:rsidRPr="00000000">
        <w:rPr>
          <w:rtl w:val="0"/>
        </w:rPr>
      </w:r>
    </w:p>
    <w:p w:rsidR="00000000" w:rsidDel="00000000" w:rsidP="00000000" w:rsidRDefault="00000000" w:rsidRPr="00000000" w14:paraId="0000003F">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 Visualize the data (e.g., histograms, scatter plots, etc.)</w:t>
      </w:r>
    </w:p>
    <w:p w:rsidR="00000000" w:rsidDel="00000000" w:rsidP="00000000" w:rsidRDefault="00000000" w:rsidRPr="00000000" w14:paraId="00000040">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rtl w:val="0"/>
        </w:rPr>
        <w:t xml:space="preserve">Feature Engineering: </w:t>
      </w:r>
    </w:p>
    <w:p w:rsidR="00000000" w:rsidDel="00000000" w:rsidP="00000000" w:rsidRDefault="00000000" w:rsidRPr="00000000" w14:paraId="0000004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Depending on your dataset, you may need to create new features or </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transform existing ones. This can involve one-hot encoding categorical </w:t>
      </w:r>
      <w:r w:rsidDel="00000000" w:rsidR="00000000" w:rsidRPr="00000000">
        <w:rPr>
          <w:rtl w:val="0"/>
        </w:rPr>
      </w:r>
    </w:p>
    <w:p w:rsidR="00000000" w:rsidDel="00000000" w:rsidP="00000000" w:rsidRDefault="00000000" w:rsidRPr="00000000" w14:paraId="00000045">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variables, handling date/time data, or scaling numerical features.</w:t>
      </w:r>
    </w:p>
    <w:p w:rsidR="00000000" w:rsidDel="00000000" w:rsidP="00000000" w:rsidRDefault="00000000" w:rsidRPr="00000000" w14:paraId="00000046">
      <w:pPr>
        <w:spacing w:after="0" w:line="240" w:lineRule="auto"/>
        <w:rPr>
          <w:rFonts w:ascii="CIDFont" w:cs="CIDFont" w:eastAsia="CIDFont" w:hAnsi="CIDFont"/>
          <w:color w:val="000000"/>
          <w:sz w:val="28"/>
          <w:szCs w:val="28"/>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04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04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04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04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04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0" w:line="240" w:lineRule="auto"/>
        <w:rPr>
          <w:rFonts w:ascii="CIDFont" w:cs="CIDFont" w:eastAsia="CIDFont" w:hAnsi="CIDFont"/>
          <w:b w:val="1"/>
          <w:color w:val="000000"/>
          <w:sz w:val="28"/>
          <w:szCs w:val="28"/>
          <w:u w:val="single"/>
        </w:rPr>
      </w:pPr>
      <w:r w:rsidDel="00000000" w:rsidR="00000000" w:rsidRPr="00000000">
        <w:rPr>
          <w:rFonts w:ascii="CIDFont" w:cs="CIDFont" w:eastAsia="CIDFont" w:hAnsi="CIDFont"/>
          <w:b w:val="1"/>
          <w:color w:val="000000"/>
          <w:sz w:val="28"/>
          <w:szCs w:val="28"/>
          <w:u w:val="single"/>
          <w:rtl w:val="0"/>
        </w:rPr>
        <w:t xml:space="preserve">Split the Data: </w:t>
      </w:r>
    </w:p>
    <w:p w:rsidR="00000000" w:rsidDel="00000000" w:rsidP="00000000" w:rsidRDefault="00000000" w:rsidRPr="00000000" w14:paraId="0000004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Split your dataset into training and testing sets. This helps you evaluate </w:t>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your model's performance later. </w:t>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 = df.drop('price', axis=1) # Features </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y = df['price'] # Target variable </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000000"/>
          <w:sz w:val="28"/>
          <w:szCs w:val="28"/>
          <w:rtl w:val="0"/>
        </w:rPr>
        <w:t xml:space="preserve">X_train, X_test, y_train, y_test = train_test_split(X, y, test_size=0.2, </w:t>
      </w:r>
      <w:r w:rsidDel="00000000" w:rsidR="00000000" w:rsidRPr="00000000">
        <w:rPr>
          <w:rtl w:val="0"/>
        </w:rPr>
      </w:r>
    </w:p>
    <w:p w:rsidR="00000000" w:rsidDel="00000000" w:rsidP="00000000" w:rsidRDefault="00000000" w:rsidRPr="00000000" w14:paraId="00000055">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random_state=42)</w:t>
      </w:r>
    </w:p>
    <w:p w:rsidR="00000000" w:rsidDel="00000000" w:rsidP="00000000" w:rsidRDefault="00000000" w:rsidRPr="00000000" w14:paraId="00000056">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 Scaling: </w:t>
      </w:r>
    </w:p>
    <w:p w:rsidR="00000000" w:rsidDel="00000000" w:rsidP="00000000" w:rsidRDefault="00000000" w:rsidRPr="00000000" w14:paraId="0000005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Apply feature scaling to normalize your data, ensuring that all </w:t>
      </w: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features have similar scales. Standardization (scaling to mean=0 and </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std=1) is a common choice. </w:t>
      </w:r>
    </w:p>
    <w:p w:rsidR="00000000" w:rsidDel="00000000" w:rsidP="00000000" w:rsidRDefault="00000000" w:rsidRPr="00000000" w14:paraId="0000005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 </w:t>
      </w:r>
    </w:p>
    <w:p w:rsidR="00000000" w:rsidDel="00000000" w:rsidP="00000000" w:rsidRDefault="00000000" w:rsidRPr="00000000" w14:paraId="0000005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scaler = StandardScaler() </w:t>
      </w: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X_train = scaler.fit_transform(X_train) </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X_test = scaler.transform(X_test)</w:t>
      </w:r>
    </w:p>
    <w:p w:rsidR="00000000" w:rsidDel="00000000" w:rsidP="00000000" w:rsidRDefault="00000000" w:rsidRPr="00000000" w14:paraId="00000061">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Importance of loading and processing dataset: </w:t>
      </w:r>
    </w:p>
    <w:p w:rsidR="00000000" w:rsidDel="00000000" w:rsidP="00000000" w:rsidRDefault="00000000" w:rsidRPr="00000000" w14:paraId="0000006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Loading and preprocessing the dataset is an important first step in </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building any machine learning model. However, it is especially </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important for house price prediction models, company (ROC) datasets are </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often complex and noisy.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By loading and preprocessing the dataset, we can ensure that the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is able to learn from the data effectively and </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accurately. </w:t>
      </w:r>
    </w:p>
    <w:p w:rsidR="00000000" w:rsidDel="00000000" w:rsidP="00000000" w:rsidRDefault="00000000" w:rsidRPr="00000000" w14:paraId="0000006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Challenges involved in loading and preprocessing a company trends</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dataset; </w:t>
      </w:r>
    </w:p>
    <w:p w:rsidR="00000000" w:rsidDel="00000000" w:rsidP="00000000" w:rsidRDefault="00000000" w:rsidRPr="00000000" w14:paraId="0000007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challenges involved in loading and preprocessing </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a company (ROC) dataset, including: </w:t>
      </w:r>
    </w:p>
    <w:p w:rsidR="00000000" w:rsidDel="00000000" w:rsidP="00000000" w:rsidRDefault="00000000" w:rsidRPr="00000000" w14:paraId="0000007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Handling missing values: </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missing values, which can </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be due to a variety of factors, such as human error or incomplete data </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collection. Common methods for handling missing values include </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dropping the rows with missing values, imputing the missing values with </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mean or median of the feature, or using a more sophisticated method </w:t>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such as multiple imputation. </w:t>
      </w:r>
    </w:p>
    <w:p w:rsidR="00000000" w:rsidDel="00000000" w:rsidP="00000000" w:rsidRDefault="00000000" w:rsidRPr="00000000" w14:paraId="0000007C">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Encoding categorical variables: </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House price datasets often contain categorical features, such as the </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type of house, the neighborhood, and the school district. These features </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need to be encoded before they can be used by machine learning models. </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One common way to encode categorical variables is to use one-hot </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Encoding</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Scaling the features: </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often helpful to scale the features before training a </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model. This can help to improve the performance of </w:t>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model and make it more robust to outliers. There are a variety of </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ways to scale the features, such as min-max scaling and standard scaling. </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Splitting the dataset into training and testing sets: </w:t>
      </w: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 has been pre-processed, we need to split the </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into training and testing sets. The training set will be used to </w:t>
      </w: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train the model, and the testing set will be used to evaluate the </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performance of the model on unseen data. It is important to split the </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in a way that is representative of the real world distribution of the </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data. </w:t>
      </w:r>
    </w:p>
    <w:p w:rsidR="00000000" w:rsidDel="00000000" w:rsidP="00000000" w:rsidRDefault="00000000" w:rsidRPr="00000000" w14:paraId="0000009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How to overcome the challenges of loading and preprocessing a </w:t>
      </w: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house price dataset: </w:t>
      </w: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things that can be done to overcome the </w:t>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challenges of loading and preprocessing a house price dataset, including: </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Use a data preprocessing library: </w:t>
      </w: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There are a number of libraries available that can help with data </w:t>
      </w: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preprocessing tasks, such as handling missing values, encoding </w:t>
      </w: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categorical variables, and scaling the features. </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Carefully consider the specific needs of your model: </w:t>
      </w: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best way to preprocess the data will depend on the specific </w:t>
      </w: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algorithm that you are using. It is important to </w:t>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carefully consider the requirements of the algorithm and to preprocess </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color w:val="7f7f7f"/>
          <w:sz w:val="28"/>
          <w:szCs w:val="28"/>
        </w:rPr>
      </w:pPr>
      <w:r w:rsidDel="00000000" w:rsidR="00000000" w:rsidRPr="00000000">
        <w:rPr>
          <w:rFonts w:ascii="Times New Roman" w:cs="Times New Roman" w:eastAsia="Times New Roman" w:hAnsi="Times New Roman"/>
          <w:color w:val="1f1f1f"/>
          <w:sz w:val="28"/>
          <w:szCs w:val="28"/>
          <w:rtl w:val="0"/>
        </w:rPr>
        <w:t xml:space="preserve">the data in a way that is compatible with the algorithm.</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9"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8"/>
          <w:szCs w:val="28"/>
          <w:u w:val="none"/>
          <w:shd w:fill="auto" w:val="clear"/>
          <w:vertAlign w:val="baseline"/>
          <w:rtl w:val="0"/>
        </w:rPr>
        <w:t xml:space="preserve">Validate the preprocessed data: </w:t>
      </w: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important to validate the preprocessed data to ensure that it is </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in a format that can be used by the machine learning algorithm and that </w:t>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it is of high quality. This can be done by inspecting the data visually or </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by using statistical methods</w:t>
      </w:r>
    </w:p>
    <w:p w:rsidR="00000000" w:rsidDel="00000000" w:rsidP="00000000" w:rsidRDefault="00000000" w:rsidRPr="00000000" w14:paraId="000000A3">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1.Loading the dataset: </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Loading the dataset using machine learning is the process of bringing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the machine learning environment so that it can be used </w:t>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to train and evaluate a model. </w:t>
      </w: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 The specific steps involved in loading the dataset will vary depending</w:t>
      </w:r>
      <w:r w:rsidDel="00000000" w:rsidR="00000000" w:rsidRPr="00000000">
        <w:rPr>
          <w:rFonts w:ascii="Symbol" w:cs="Symbol" w:eastAsia="Symbol" w:hAnsi="Symbol"/>
          <w:color w:val="1f1f1f"/>
          <w:sz w:val="28"/>
          <w:szCs w:val="28"/>
          <w:rtl w:val="0"/>
        </w:rPr>
        <w:t xml:space="preserve">⎫</w:t>
      </w:r>
      <w:r w:rsidDel="00000000" w:rsidR="00000000" w:rsidRPr="00000000">
        <w:rPr>
          <w:rFonts w:ascii="Times New Roman" w:cs="Times New Roman" w:eastAsia="Times New Roman" w:hAnsi="Times New Roman"/>
          <w:color w:val="1f1f1f"/>
          <w:sz w:val="28"/>
          <w:szCs w:val="28"/>
          <w:rtl w:val="0"/>
        </w:rPr>
        <w:t xml:space="preserve"> </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 the machine learning library or framework that is being used. </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However, there are some general steps that are common to most </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frameworks: </w:t>
      </w:r>
    </w:p>
    <w:p w:rsidR="00000000" w:rsidDel="00000000" w:rsidP="00000000" w:rsidRDefault="00000000" w:rsidRPr="00000000" w14:paraId="000000A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a.Identify the dataset: </w: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first step is to identify the dataset that you want to load. This </w:t>
      </w: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dataset may be stored in a local file, in a database, or in a cloud storage </w:t>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service. </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b.Load the dataset: </w:t>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you have identified the dataset, you need to load it into the </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machine learning environment. This may involve using a built-in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function in the machine learning library, or it may involve writing your </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own code. </w:t>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f1f1f"/>
          <w:sz w:val="28"/>
          <w:szCs w:val="28"/>
          <w:rtl w:val="0"/>
        </w:rPr>
        <w:t xml:space="preserve">c.Preprocess the dataset: </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Once the dataset is loaded into the machine learning environment, </w:t>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you may need to preprocess it before you can start training and </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evaluating your model. This may involve cleaning the data, transforming</w:t>
      </w:r>
    </w:p>
    <w:p w:rsidR="00000000" w:rsidDel="00000000" w:rsidP="00000000" w:rsidRDefault="00000000" w:rsidRPr="00000000" w14:paraId="000000B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28"/>
          <w:szCs w:val="28"/>
          <w:rtl w:val="0"/>
        </w:rPr>
        <w:t xml:space="preserve">the data into a suitable format, and splitting the data into training and </w:t>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test sets. </w:t>
      </w:r>
    </w:p>
    <w:p w:rsidR="00000000" w:rsidDel="00000000" w:rsidP="00000000" w:rsidRDefault="00000000" w:rsidRPr="00000000" w14:paraId="000000BD">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B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10548" cy="2563608"/>
            <wp:effectExtent b="0" l="0" r="0" t="0"/>
            <wp:docPr descr="C:\Users\ELCOT\Downloads\WhatsApp Image 2023-10-17 at 7.26.16 PM.jpeg" id="6" name="image6.png"/>
            <a:graphic>
              <a:graphicData uri="http://schemas.openxmlformats.org/drawingml/2006/picture">
                <pic:pic>
                  <pic:nvPicPr>
                    <pic:cNvPr descr="C:\Users\ELCOT\Downloads\WhatsApp Image 2023-10-17 at 7.26.16 PM.jpeg" id="0" name="image6.png"/>
                    <pic:cNvPicPr preferRelativeResize="0"/>
                  </pic:nvPicPr>
                  <pic:blipFill>
                    <a:blip r:embed="rId11"/>
                    <a:srcRect b="0" l="0" r="0" t="0"/>
                    <a:stretch>
                      <a:fillRect/>
                    </a:stretch>
                  </pic:blipFill>
                  <pic:spPr>
                    <a:xfrm>
                      <a:off x="0" y="0"/>
                      <a:ext cx="4010548" cy="256360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2">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3">
      <w:pPr>
        <w:spacing w:after="0" w:line="240" w:lineRule="auto"/>
        <w:rPr>
          <w:rFonts w:ascii="CIDFont" w:cs="CIDFont" w:eastAsia="CIDFont" w:hAnsi="CIDFont"/>
          <w:b w:val="1"/>
          <w:color w:val="1f1f1f"/>
          <w:sz w:val="28"/>
          <w:szCs w:val="28"/>
        </w:rPr>
      </w:pPr>
      <w:r w:rsidDel="00000000" w:rsidR="00000000" w:rsidRPr="00000000">
        <w:rPr>
          <w:rtl w:val="0"/>
        </w:rPr>
      </w:r>
    </w:p>
    <w:p w:rsidR="00000000" w:rsidDel="00000000" w:rsidP="00000000" w:rsidRDefault="00000000" w:rsidRPr="00000000" w14:paraId="000000C4">
      <w:pPr>
        <w:spacing w:after="0" w:line="240" w:lineRule="auto"/>
        <w:rPr>
          <w:rFonts w:ascii="CIDFont" w:cs="CIDFont" w:eastAsia="CIDFont" w:hAnsi="CIDFont"/>
          <w:b w:val="1"/>
          <w:color w:val="1f1f1f"/>
          <w:sz w:val="28"/>
          <w:szCs w:val="28"/>
          <w:u w:val="single"/>
        </w:rPr>
      </w:pPr>
      <w:r w:rsidDel="00000000" w:rsidR="00000000" w:rsidRPr="00000000">
        <w:rPr>
          <w:rFonts w:ascii="CIDFont" w:cs="CIDFont" w:eastAsia="CIDFont" w:hAnsi="CIDFont"/>
          <w:b w:val="1"/>
          <w:color w:val="1f1f1f"/>
          <w:sz w:val="28"/>
          <w:szCs w:val="28"/>
          <w:u w:val="single"/>
          <w:rtl w:val="0"/>
        </w:rPr>
        <w:t xml:space="preserve">Program:</w:t>
      </w:r>
    </w:p>
    <w:p w:rsidR="00000000" w:rsidDel="00000000" w:rsidP="00000000" w:rsidRDefault="00000000" w:rsidRPr="00000000" w14:paraId="000000C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C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0C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sklearn.ensemble import RandomForestClassifier  # You can choose a different ensemble method as needed</w:t>
      </w:r>
    </w:p>
    <w:p w:rsidR="00000000" w:rsidDel="00000000" w:rsidP="00000000" w:rsidRDefault="00000000" w:rsidRPr="00000000" w14:paraId="000000C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accuracy_score</w:t>
      </w:r>
    </w:p>
    <w:p w:rsidR="00000000" w:rsidDel="00000000" w:rsidP="00000000" w:rsidRDefault="00000000" w:rsidRPr="00000000" w14:paraId="000000C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your CSV data into a DataFrame</w:t>
      </w:r>
    </w:p>
    <w:p w:rsidR="00000000" w:rsidDel="00000000" w:rsidP="00000000" w:rsidRDefault="00000000" w:rsidRPr="00000000" w14:paraId="000000C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pd.read_csv(Data_Gov_Tamil_Nadu.csv)</w:t>
      </w:r>
    </w:p>
    <w:p w:rsidR="00000000" w:rsidDel="00000000" w:rsidP="00000000" w:rsidRDefault="00000000" w:rsidRPr="00000000" w14:paraId="000000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Separate the features (X) and the target variable (y)</w:t>
      </w:r>
    </w:p>
    <w:p w:rsidR="00000000" w:rsidDel="00000000" w:rsidP="00000000" w:rsidRDefault="00000000" w:rsidRPr="00000000" w14:paraId="000000C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data.drop('target_column_name', axis=1)  # Replace 'target_column_name' with your actual target column</w:t>
      </w:r>
    </w:p>
    <w:p w:rsidR="00000000" w:rsidDel="00000000" w:rsidP="00000000" w:rsidRDefault="00000000" w:rsidRPr="00000000" w14:paraId="000000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data['target_column_name']</w:t>
      </w:r>
    </w:p>
    <w:p w:rsidR="00000000" w:rsidDel="00000000" w:rsidP="00000000" w:rsidRDefault="00000000" w:rsidRPr="00000000" w14:paraId="000000D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testing sets</w:t>
      </w:r>
    </w:p>
    <w:p w:rsidR="00000000" w:rsidDel="00000000" w:rsidP="00000000" w:rsidRDefault="00000000" w:rsidRPr="00000000" w14:paraId="000000D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train_test_split(X, y, test_size=0.2, random_state=42)</w:t>
      </w:r>
    </w:p>
    <w:p w:rsidR="00000000" w:rsidDel="00000000" w:rsidP="00000000" w:rsidRDefault="00000000" w:rsidRPr="00000000" w14:paraId="000000D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 and train the ensemble model (Random Forest in this example)</w:t>
      </w:r>
    </w:p>
    <w:p w:rsidR="00000000" w:rsidDel="00000000" w:rsidP="00000000" w:rsidRDefault="00000000" w:rsidRPr="00000000" w14:paraId="000000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 = RandomForestClassifier(n_estimators=100, random_state=42)</w:t>
      </w:r>
    </w:p>
    <w:p w:rsidR="00000000" w:rsidDel="00000000" w:rsidP="00000000" w:rsidRDefault="00000000" w:rsidRPr="00000000" w14:paraId="000000D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ensemble_model.fit(X_train, y_train)</w:t>
      </w:r>
    </w:p>
    <w:p w:rsidR="00000000" w:rsidDel="00000000" w:rsidP="00000000" w:rsidRDefault="00000000" w:rsidRPr="00000000" w14:paraId="000000D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predictions on the test data</w:t>
      </w:r>
    </w:p>
    <w:p w:rsidR="00000000" w:rsidDel="00000000" w:rsidP="00000000" w:rsidRDefault="00000000" w:rsidRPr="00000000" w14:paraId="000000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ensemble_model.predict(X_test)</w:t>
      </w:r>
    </w:p>
    <w:p w:rsidR="00000000" w:rsidDel="00000000" w:rsidP="00000000" w:rsidRDefault="00000000" w:rsidRPr="00000000" w14:paraId="000000D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Evaluate the model's performance</w:t>
      </w:r>
    </w:p>
    <w:p w:rsidR="00000000" w:rsidDel="00000000" w:rsidP="00000000" w:rsidRDefault="00000000" w:rsidRPr="00000000" w14:paraId="000000D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accuracy_score(y_test, y_pred)</w:t>
      </w:r>
    </w:p>
    <w:p w:rsidR="00000000" w:rsidDel="00000000" w:rsidP="00000000" w:rsidRDefault="00000000" w:rsidRPr="00000000" w14:paraId="000000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print(f'Accuracy: {accuracy}'</w:t>
      </w:r>
    </w:p>
    <w:p w:rsidR="00000000" w:rsidDel="00000000" w:rsidP="00000000" w:rsidRDefault="00000000" w:rsidRPr="00000000" w14:paraId="000000D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b w:val="1"/>
          <w:color w:val="1f1f1f"/>
          <w:sz w:val="32"/>
          <w:szCs w:val="32"/>
          <w:u w:val="single"/>
        </w:rPr>
      </w:pPr>
      <w:r w:rsidDel="00000000" w:rsidR="00000000" w:rsidRPr="00000000">
        <w:rPr>
          <w:rFonts w:ascii="Times New Roman" w:cs="Times New Roman" w:eastAsia="Times New Roman" w:hAnsi="Times New Roman"/>
          <w:b w:val="1"/>
          <w:color w:val="1f1f1f"/>
          <w:sz w:val="32"/>
          <w:szCs w:val="32"/>
          <w:u w:val="single"/>
          <w:rtl w:val="0"/>
        </w:rPr>
        <w:t xml:space="preserve">Loading Dataset: </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1f1f"/>
          <w:sz w:val="32"/>
          <w:szCs w:val="32"/>
          <w:rtl w:val="0"/>
        </w:rPr>
        <w:t xml:space="preserve">dataset = pd.read_csv(‘</w:t>
      </w:r>
      <w:r w:rsidDel="00000000" w:rsidR="00000000" w:rsidRPr="00000000">
        <w:rPr>
          <w:rFonts w:ascii="Times New Roman" w:cs="Times New Roman" w:eastAsia="Times New Roman" w:hAnsi="Times New Roman"/>
          <w:color w:val="1f1f1f"/>
          <w:sz w:val="28"/>
          <w:szCs w:val="28"/>
          <w:rtl w:val="0"/>
        </w:rPr>
        <w:t xml:space="preserve">C:\Users\ELCOT\Downloads’</w:t>
      </w:r>
      <w:r w:rsidDel="00000000" w:rsidR="00000000" w:rsidRPr="00000000">
        <w:rPr>
          <w:rFonts w:ascii="Times New Roman" w:cs="Times New Roman" w:eastAsia="Times New Roman" w:hAnsi="Times New Roman"/>
          <w:color w:val="1f1f1f"/>
          <w:sz w:val="32"/>
          <w:szCs w:val="32"/>
          <w:rtl w:val="0"/>
        </w:rPr>
        <w:t xml:space="preserve">)</w:t>
      </w: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0E9">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A">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979969" cy="3253151"/>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79969" cy="32531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C">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Exploration and Prediction</w:t>
      </w:r>
      <w:r w:rsidDel="00000000" w:rsidR="00000000" w:rsidRPr="00000000">
        <w:rPr>
          <w:rtl w:val="0"/>
        </w:rPr>
      </w:r>
    </w:p>
    <w:p w:rsidR="00000000" w:rsidDel="00000000" w:rsidP="00000000" w:rsidRDefault="00000000" w:rsidRPr="00000000" w14:paraId="000000EE">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F">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0">
      <w:pPr>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5691066" cy="3095986"/>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91066" cy="309598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u w:val="single"/>
        </w:rPr>
      </w:pPr>
      <w:r w:rsidDel="00000000" w:rsidR="00000000" w:rsidRPr="00000000">
        <w:rPr>
          <w:rFonts w:ascii="CIDFont" w:cs="CIDFont" w:eastAsia="CIDFont" w:hAnsi="CIDFont"/>
          <w:b w:val="1"/>
          <w:color w:val="1f1f1f"/>
          <w:sz w:val="28"/>
          <w:szCs w:val="28"/>
          <w:u w:val="single"/>
          <w:rtl w:val="0"/>
        </w:rPr>
        <w:t xml:space="preserve">Preprocessing the dataset: </w:t>
      </w: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Data preprocessing is the process of cleaning, transforming, and</w:t>
      </w:r>
      <w:r w:rsidDel="00000000" w:rsidR="00000000" w:rsidRPr="00000000">
        <w:rPr>
          <w:rFonts w:ascii="Symbol" w:cs="Symbol" w:eastAsia="Symbol" w:hAnsi="Symbol"/>
          <w:color w:val="1f1f1f"/>
          <w:sz w:val="28"/>
          <w:szCs w:val="28"/>
          <w:rtl w:val="0"/>
        </w:rPr>
        <w:t xml:space="preserve">ϖ</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integrating data in order to make it ready for analysis.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IDFont" w:cs="CIDFont" w:eastAsia="CIDFont" w:hAnsi="CIDFont"/>
          <w:color w:val="1f1f1f"/>
          <w:sz w:val="28"/>
          <w:szCs w:val="28"/>
          <w:rtl w:val="0"/>
        </w:rPr>
        <w:t xml:space="preserve">This may involve removing errors and inconsistencies, handling</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8"/>
          <w:szCs w:val="28"/>
        </w:rPr>
      </w:pPr>
      <w:r w:rsidDel="00000000" w:rsidR="00000000" w:rsidRPr="00000000">
        <w:rPr>
          <w:rFonts w:ascii="CIDFont" w:cs="CIDFont" w:eastAsia="CIDFont" w:hAnsi="CIDFont"/>
          <w:color w:val="1f1f1f"/>
          <w:sz w:val="28"/>
          <w:szCs w:val="28"/>
          <w:rtl w:val="0"/>
        </w:rPr>
        <w:t xml:space="preserve">missing values, transforming the data into a consistent format, and</w:t>
      </w:r>
      <w:r w:rsidDel="00000000" w:rsidR="00000000" w:rsidRPr="00000000">
        <w:rPr>
          <w:rtl w:val="0"/>
        </w:rPr>
      </w:r>
    </w:p>
    <w:p w:rsidR="00000000" w:rsidDel="00000000" w:rsidP="00000000" w:rsidRDefault="00000000" w:rsidRPr="00000000" w14:paraId="000000F5">
      <w:pPr>
        <w:tabs>
          <w:tab w:val="left" w:leader="none" w:pos="6547"/>
        </w:tabs>
        <w:rPr>
          <w:rFonts w:ascii="CIDFont" w:cs="CIDFont" w:eastAsia="CIDFont" w:hAnsi="CIDFont"/>
          <w:color w:val="1f1f1f"/>
          <w:sz w:val="28"/>
          <w:szCs w:val="28"/>
        </w:rPr>
      </w:pPr>
      <w:r w:rsidDel="00000000" w:rsidR="00000000" w:rsidRPr="00000000">
        <w:rPr>
          <w:rFonts w:ascii="CIDFont" w:cs="CIDFont" w:eastAsia="CIDFont" w:hAnsi="CIDFont"/>
          <w:color w:val="1f1f1f"/>
          <w:sz w:val="28"/>
          <w:szCs w:val="28"/>
          <w:rtl w:val="0"/>
        </w:rPr>
        <w:t xml:space="preserve">scaling the data to a suitable range.</w:t>
      </w:r>
    </w:p>
    <w:p w:rsidR="00000000" w:rsidDel="00000000" w:rsidP="00000000" w:rsidRDefault="00000000" w:rsidRPr="00000000" w14:paraId="000000F6">
      <w:pPr>
        <w:tabs>
          <w:tab w:val="left" w:leader="none" w:pos="6547"/>
        </w:tabs>
        <w:rPr>
          <w:rFonts w:ascii="CIDFont" w:cs="CIDFont" w:eastAsia="CIDFont" w:hAnsi="CIDFont"/>
          <w:color w:val="1f1f1f"/>
          <w:sz w:val="28"/>
          <w:szCs w:val="28"/>
        </w:rPr>
      </w:pPr>
      <w:r w:rsidDel="00000000" w:rsidR="00000000" w:rsidRPr="00000000">
        <w:rPr>
          <w:rtl w:val="0"/>
        </w:rPr>
      </w:r>
    </w:p>
    <w:p w:rsidR="00000000" w:rsidDel="00000000" w:rsidP="00000000" w:rsidRDefault="00000000" w:rsidRPr="00000000" w14:paraId="000000F7">
      <w:pPr>
        <w:spacing w:after="0" w:line="240" w:lineRule="auto"/>
        <w:rPr>
          <w:rFonts w:ascii="CIDFont" w:cs="CIDFont" w:eastAsia="CIDFont" w:hAnsi="CIDFont"/>
          <w:b w:val="1"/>
          <w:color w:val="000000"/>
          <w:sz w:val="28"/>
          <w:szCs w:val="28"/>
        </w:rPr>
      </w:pPr>
      <w:r w:rsidDel="00000000" w:rsidR="00000000" w:rsidRPr="00000000">
        <w:rPr>
          <w:rFonts w:ascii="CIDFont" w:cs="CIDFont" w:eastAsia="CIDFont" w:hAnsi="CIDFont"/>
          <w:b w:val="1"/>
          <w:color w:val="000000"/>
          <w:sz w:val="28"/>
          <w:szCs w:val="28"/>
          <w:u w:val="single"/>
          <w:rtl w:val="0"/>
        </w:rPr>
        <w:t xml:space="preserve">Visualisation and Pre-Processing of Data</w:t>
      </w:r>
      <w:r w:rsidDel="00000000" w:rsidR="00000000" w:rsidRPr="00000000">
        <w:rPr>
          <w:rFonts w:ascii="CIDFont" w:cs="CIDFont" w:eastAsia="CIDFont" w:hAnsi="CIDFont"/>
          <w:b w:val="1"/>
          <w:color w:val="000000"/>
          <w:sz w:val="28"/>
          <w:szCs w:val="28"/>
          <w:rtl w:val="0"/>
        </w:rPr>
        <w:t xml:space="preserve">: </w:t>
      </w:r>
    </w:p>
    <w:p w:rsidR="00000000" w:rsidDel="00000000" w:rsidP="00000000" w:rsidRDefault="00000000" w:rsidRPr="00000000" w14:paraId="000000F8">
      <w:pPr>
        <w:spacing w:after="0" w:line="240" w:lineRule="auto"/>
        <w:rPr>
          <w:rFonts w:ascii="CIDFont" w:cs="CIDFont" w:eastAsia="CIDFont" w:hAnsi="CIDFont"/>
          <w:b w:val="1"/>
          <w:color w:val="000000"/>
          <w:sz w:val="28"/>
          <w:szCs w:val="28"/>
        </w:rPr>
      </w:pP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In [1]: </w:t>
      </w:r>
      <w:r w:rsidDel="00000000" w:rsidR="00000000" w:rsidRPr="00000000">
        <w:rPr>
          <w:rtl w:val="0"/>
        </w:rPr>
      </w:r>
    </w:p>
    <w:p w:rsidR="00000000" w:rsidDel="00000000" w:rsidP="00000000" w:rsidRDefault="00000000" w:rsidRPr="00000000" w14:paraId="000000FB">
      <w:pPr>
        <w:spacing w:after="0" w:line="240" w:lineRule="auto"/>
        <w:rPr>
          <w:rFonts w:ascii="CIDFont" w:cs="CIDFont" w:eastAsia="CIDFont" w:hAnsi="CIDFont"/>
          <w:color w:val="000000"/>
          <w:sz w:val="28"/>
          <w:szCs w:val="28"/>
        </w:rPr>
      </w:pPr>
      <w:r w:rsidDel="00000000" w:rsidR="00000000" w:rsidRPr="00000000">
        <w:rPr>
          <w:rFonts w:ascii="CIDFont" w:cs="CIDFont" w:eastAsia="CIDFont" w:hAnsi="CIDFont"/>
          <w:color w:val="000000"/>
          <w:sz w:val="28"/>
          <w:szCs w:val="28"/>
          <w:rtl w:val="0"/>
        </w:rPr>
        <w:t xml:space="preserve">sns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000000"/>
          <w:sz w:val="28"/>
          <w:szCs w:val="28"/>
          <w:rtl w:val="0"/>
        </w:rPr>
        <w:t xml:space="preserve">histplot(dataset, x</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'Price'</w:t>
      </w:r>
      <w:r w:rsidDel="00000000" w:rsidR="00000000" w:rsidRPr="00000000">
        <w:rPr>
          <w:rFonts w:ascii="CIDFont" w:cs="CIDFont" w:eastAsia="CIDFont" w:hAnsi="CIDFont"/>
          <w:color w:val="000000"/>
          <w:sz w:val="28"/>
          <w:szCs w:val="28"/>
          <w:rtl w:val="0"/>
        </w:rPr>
        <w:t xml:space="preserve">, bins</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666666"/>
          <w:sz w:val="28"/>
          <w:szCs w:val="28"/>
          <w:rtl w:val="0"/>
        </w:rPr>
        <w:t xml:space="preserve">50</w:t>
      </w:r>
      <w:r w:rsidDel="00000000" w:rsidR="00000000" w:rsidRPr="00000000">
        <w:rPr>
          <w:rFonts w:ascii="CIDFont" w:cs="CIDFont" w:eastAsia="CIDFont" w:hAnsi="CIDFont"/>
          <w:color w:val="000000"/>
          <w:sz w:val="28"/>
          <w:szCs w:val="28"/>
          <w:rtl w:val="0"/>
        </w:rPr>
        <w:t xml:space="preserve">, color</w:t>
      </w:r>
      <w:r w:rsidDel="00000000" w:rsidR="00000000" w:rsidRPr="00000000">
        <w:rPr>
          <w:rFonts w:ascii="CIDFont" w:cs="CIDFont" w:eastAsia="CIDFont" w:hAnsi="CIDFont"/>
          <w:color w:val="055be0"/>
          <w:sz w:val="28"/>
          <w:szCs w:val="28"/>
          <w:rtl w:val="0"/>
        </w:rPr>
        <w:t xml:space="preserve">=</w:t>
      </w:r>
      <w:r w:rsidDel="00000000" w:rsidR="00000000" w:rsidRPr="00000000">
        <w:rPr>
          <w:rFonts w:ascii="CIDFont" w:cs="CIDFont" w:eastAsia="CIDFont" w:hAnsi="CIDFont"/>
          <w:color w:val="bb2323"/>
          <w:sz w:val="28"/>
          <w:szCs w:val="28"/>
          <w:rtl w:val="0"/>
        </w:rPr>
        <w:t xml:space="preserve">'y'</w:t>
      </w:r>
      <w:r w:rsidDel="00000000" w:rsidR="00000000" w:rsidRPr="00000000">
        <w:rPr>
          <w:rFonts w:ascii="CIDFont" w:cs="CIDFont" w:eastAsia="CIDFont" w:hAnsi="CIDFont"/>
          <w:color w:val="000000"/>
          <w:sz w:val="28"/>
          <w:szCs w:val="28"/>
          <w:rtl w:val="0"/>
        </w:rPr>
        <w:t xml:space="preserve">) </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CIDFont" w:cs="CIDFont" w:eastAsia="CIDFont" w:hAnsi="CIDFont"/>
          <w:color w:val="000000"/>
          <w:sz w:val="28"/>
          <w:szCs w:val="28"/>
          <w:rtl w:val="0"/>
        </w:rPr>
        <w:t xml:space="preserve">Out[1]: </w:t>
      </w:r>
      <w:r w:rsidDel="00000000" w:rsidR="00000000" w:rsidRPr="00000000">
        <w:rPr>
          <w:rtl w:val="0"/>
        </w:rPr>
      </w:r>
    </w:p>
    <w:p w:rsidR="00000000" w:rsidDel="00000000" w:rsidP="00000000" w:rsidRDefault="00000000" w:rsidRPr="00000000" w14:paraId="000000FE">
      <w:pPr>
        <w:tabs>
          <w:tab w:val="left" w:leader="none" w:pos="6547"/>
        </w:tabs>
        <w:rPr>
          <w:rFonts w:ascii="CIDFont" w:cs="CIDFont" w:eastAsia="CIDFont" w:hAnsi="CIDFont"/>
          <w:color w:val="3c4043"/>
          <w:sz w:val="28"/>
          <w:szCs w:val="28"/>
        </w:rPr>
      </w:pPr>
      <w:r w:rsidDel="00000000" w:rsidR="00000000" w:rsidRPr="00000000">
        <w:rPr>
          <w:rFonts w:ascii="CIDFont" w:cs="CIDFont" w:eastAsia="CIDFont" w:hAnsi="CIDFont"/>
          <w:color w:val="3c4043"/>
          <w:sz w:val="28"/>
          <w:szCs w:val="28"/>
          <w:rtl w:val="0"/>
        </w:rPr>
        <w:t xml:space="preserve">&lt;Axes: xlabel='Price', ylabel='Count'&gt;</w:t>
      </w:r>
    </w:p>
    <w:p w:rsidR="00000000" w:rsidDel="00000000" w:rsidP="00000000" w:rsidRDefault="00000000" w:rsidRPr="00000000" w14:paraId="000000FF">
      <w:pPr>
        <w:tabs>
          <w:tab w:val="left" w:leader="none" w:pos="6547"/>
        </w:tabs>
        <w:rPr>
          <w:rFonts w:ascii="CIDFont" w:cs="CIDFont" w:eastAsia="CIDFont" w:hAnsi="CIDFont"/>
          <w:color w:val="3c4043"/>
          <w:sz w:val="28"/>
          <w:szCs w:val="28"/>
        </w:rPr>
      </w:pPr>
      <w:r w:rsidDel="00000000" w:rsidR="00000000" w:rsidRPr="00000000">
        <w:rPr>
          <w:rtl w:val="0"/>
        </w:rPr>
      </w:r>
    </w:p>
    <w:p w:rsidR="00000000" w:rsidDel="00000000" w:rsidP="00000000" w:rsidRDefault="00000000" w:rsidRPr="00000000" w14:paraId="00000100">
      <w:pPr>
        <w:tabs>
          <w:tab w:val="left" w:leader="none" w:pos="6547"/>
        </w:tabs>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CONCLUSION:</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We learned how to build a project in </w:t>
      </w:r>
      <w:r w:rsidDel="00000000" w:rsidR="00000000" w:rsidRPr="00000000">
        <w:rPr>
          <w:rFonts w:ascii="Times New Roman" w:cs="Times New Roman" w:eastAsia="Times New Roman" w:hAnsi="Times New Roman"/>
          <w:sz w:val="28"/>
          <w:szCs w:val="28"/>
          <w:rtl w:val="0"/>
        </w:rPr>
        <w:t xml:space="preserve">AI-Driven Exploration and Prediction of Company Registration Trends with Registrar of companies (RoC) using machine learning (using 6 ML steps) and deploy.</w:t>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tabs>
          <w:tab w:val="left" w:leader="none" w:pos="6547"/>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4">
      <w:pPr>
        <w:tabs>
          <w:tab w:val="left" w:leader="none" w:pos="6547"/>
        </w:tabs>
        <w:rPr>
          <w:rFonts w:ascii="Times New Roman" w:cs="Times New Roman" w:eastAsia="Times New Roman" w:hAnsi="Times New Roman"/>
          <w:sz w:val="28"/>
          <w:szCs w:val="28"/>
        </w:rPr>
      </w:pPr>
      <w:r w:rsidDel="00000000" w:rsidR="00000000" w:rsidRPr="00000000">
        <w:rPr>
          <w:rtl w:val="0"/>
        </w:rPr>
      </w:r>
    </w:p>
    <w:sectPr>
      <w:pgSz w:h="15840" w:w="12240" w:orient="portrait"/>
      <w:pgMar w:bottom="1894" w:top="993"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IDFont"/>
  <w:font w:name="Symbo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69" w:hanging="359.99999999999994"/>
      </w:pPr>
      <w:rPr>
        <w:rFonts w:ascii="Noto Sans Symbols" w:cs="Noto Sans Symbols" w:eastAsia="Noto Sans Symbols" w:hAnsi="Noto Sans Symbols"/>
      </w:rPr>
    </w:lvl>
    <w:lvl w:ilvl="1">
      <w:start w:val="1"/>
      <w:numFmt w:val="bullet"/>
      <w:lvlText w:val="o"/>
      <w:lvlJc w:val="left"/>
      <w:pPr>
        <w:ind w:left="1489" w:hanging="360"/>
      </w:pPr>
      <w:rPr>
        <w:rFonts w:ascii="Courier New" w:cs="Courier New" w:eastAsia="Courier New" w:hAnsi="Courier New"/>
      </w:rPr>
    </w:lvl>
    <w:lvl w:ilvl="2">
      <w:start w:val="1"/>
      <w:numFmt w:val="bullet"/>
      <w:lvlText w:val="▪"/>
      <w:lvlJc w:val="left"/>
      <w:pPr>
        <w:ind w:left="2209" w:hanging="360"/>
      </w:pPr>
      <w:rPr>
        <w:rFonts w:ascii="Noto Sans Symbols" w:cs="Noto Sans Symbols" w:eastAsia="Noto Sans Symbols" w:hAnsi="Noto Sans Symbols"/>
      </w:rPr>
    </w:lvl>
    <w:lvl w:ilvl="3">
      <w:start w:val="1"/>
      <w:numFmt w:val="bullet"/>
      <w:lvlText w:val="●"/>
      <w:lvlJc w:val="left"/>
      <w:pPr>
        <w:ind w:left="2929" w:hanging="360"/>
      </w:pPr>
      <w:rPr>
        <w:rFonts w:ascii="Noto Sans Symbols" w:cs="Noto Sans Symbols" w:eastAsia="Noto Sans Symbols" w:hAnsi="Noto Sans Symbols"/>
      </w:rPr>
    </w:lvl>
    <w:lvl w:ilvl="4">
      <w:start w:val="1"/>
      <w:numFmt w:val="bullet"/>
      <w:lvlText w:val="o"/>
      <w:lvlJc w:val="left"/>
      <w:pPr>
        <w:ind w:left="3649" w:hanging="360"/>
      </w:pPr>
      <w:rPr>
        <w:rFonts w:ascii="Courier New" w:cs="Courier New" w:eastAsia="Courier New" w:hAnsi="Courier New"/>
      </w:rPr>
    </w:lvl>
    <w:lvl w:ilvl="5">
      <w:start w:val="1"/>
      <w:numFmt w:val="bullet"/>
      <w:lvlText w:val="▪"/>
      <w:lvlJc w:val="left"/>
      <w:pPr>
        <w:ind w:left="4369" w:hanging="360"/>
      </w:pPr>
      <w:rPr>
        <w:rFonts w:ascii="Noto Sans Symbols" w:cs="Noto Sans Symbols" w:eastAsia="Noto Sans Symbols" w:hAnsi="Noto Sans Symbols"/>
      </w:rPr>
    </w:lvl>
    <w:lvl w:ilvl="6">
      <w:start w:val="1"/>
      <w:numFmt w:val="bullet"/>
      <w:lvlText w:val="●"/>
      <w:lvlJc w:val="left"/>
      <w:pPr>
        <w:ind w:left="5089" w:hanging="360"/>
      </w:pPr>
      <w:rPr>
        <w:rFonts w:ascii="Noto Sans Symbols" w:cs="Noto Sans Symbols" w:eastAsia="Noto Sans Symbols" w:hAnsi="Noto Sans Symbols"/>
      </w:rPr>
    </w:lvl>
    <w:lvl w:ilvl="7">
      <w:start w:val="1"/>
      <w:numFmt w:val="bullet"/>
      <w:lvlText w:val="o"/>
      <w:lvlJc w:val="left"/>
      <w:pPr>
        <w:ind w:left="5809" w:hanging="360"/>
      </w:pPr>
      <w:rPr>
        <w:rFonts w:ascii="Courier New" w:cs="Courier New" w:eastAsia="Courier New" w:hAnsi="Courier New"/>
      </w:rPr>
    </w:lvl>
    <w:lvl w:ilvl="8">
      <w:start w:val="1"/>
      <w:numFmt w:val="bullet"/>
      <w:lvlText w:val="▪"/>
      <w:lvlJc w:val="left"/>
      <w:pPr>
        <w:ind w:left="6529"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tn.data.gov.in/resource/company-master-data-tamil-nadu-upto-28th-february-2019"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