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7D2FC">
      <w:pPr>
        <w:pStyle w:val="3"/>
        <w:jc w:val="center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color w:val="0A0A1A"/>
          <w:sz w:val="48"/>
          <w:szCs w:val="40"/>
        </w:rPr>
        <w:t>艺树</w:t>
      </w:r>
      <w:r>
        <w:rPr>
          <w:rFonts w:hint="eastAsia" w:ascii="微软雅黑" w:hAnsi="微软雅黑" w:eastAsia="微软雅黑" w:cs="微软雅黑"/>
          <w:color w:val="0A0A1A"/>
          <w:sz w:val="48"/>
          <w:szCs w:val="40"/>
          <w:lang w:val="en-US" w:eastAsia="zh-CN"/>
        </w:rPr>
        <w:t xml:space="preserve"> · </w:t>
      </w:r>
      <w:r>
        <w:rPr>
          <w:rFonts w:hint="eastAsia" w:ascii="微软雅黑" w:hAnsi="微软雅黑" w:eastAsia="微软雅黑" w:cs="微软雅黑"/>
          <w:color w:val="0A0A1A"/>
          <w:sz w:val="48"/>
          <w:szCs w:val="40"/>
        </w:rPr>
        <w:t>ArTree</w:t>
      </w:r>
    </w:p>
    <w:p w14:paraId="5AFB89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一、项目概述</w:t>
      </w:r>
    </w:p>
    <w:p w14:paraId="33B148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1.1 我们做什么</w:t>
      </w:r>
    </w:p>
    <w:p w14:paraId="555C5E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艺树（ArTree）是一个基于 HarmonyOS ArkGraphics 3D 的沉浸式线上艺术馆平台。用户以第一人称视角在 3D 展厅中自由漫游，走近画作时会触发 AI 语音深度讲解；每幅画都包含一个可"走入"的微型 3D 世界（画中世界），将平面的艺术欣赏拓展为空间化的沉浸体验。</w:t>
      </w:r>
    </w:p>
    <w:p w14:paraId="6E4E18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同时，艺树内置了基于真实艺术史悬案的解谜推理系统——以 1934 年根特祭坛画《公正法官》面板失窃事件为蓝本，玩家需要在 18 幅名画中收集线索、推理锁定藏匿画作——让艺术学习变成一场侦探游戏。</w:t>
      </w:r>
    </w:p>
    <w:p w14:paraId="14F2DCF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1.2 我们要解决的问题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64191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54BB9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痛点</w:t>
            </w:r>
          </w:p>
        </w:tc>
        <w:tc>
          <w:tcPr>
            <w:tcW w:w="4703" w:type="dxa"/>
          </w:tcPr>
          <w:p w14:paraId="5D9EED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艺树的解法</w:t>
            </w:r>
          </w:p>
        </w:tc>
      </w:tr>
      <w:tr w14:paraId="49DFEC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799722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美术馆资源集中线下，地域/时间/成本门槛高</w:t>
            </w:r>
          </w:p>
        </w:tc>
        <w:tc>
          <w:tcPr>
            <w:tcW w:w="4703" w:type="dxa"/>
          </w:tcPr>
          <w:p w14:paraId="0F1210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3D 线上展厅，随时随地"走进"美术馆</w:t>
            </w:r>
          </w:p>
        </w:tc>
      </w:tr>
      <w:tr w14:paraId="13F1EB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93714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传统观展走马观花，缺乏深度互动</w:t>
            </w:r>
          </w:p>
        </w:tc>
        <w:tc>
          <w:tcPr>
            <w:tcW w:w="4703" w:type="dxa"/>
          </w:tcPr>
          <w:p w14:paraId="16B8C5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AI 语音导览 + 画中世界沉浸 + 解谜驱动探索</w:t>
            </w:r>
          </w:p>
        </w:tc>
      </w:tr>
      <w:tr w14:paraId="35C2D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53ED3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新兴艺术家缺乏展示渠道和收入来源</w:t>
            </w:r>
          </w:p>
        </w:tc>
        <w:tc>
          <w:tcPr>
            <w:tcW w:w="4703" w:type="dxa"/>
          </w:tcPr>
          <w:p w14:paraId="4A15C8A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支持上传作品/场景模型 + 虚拟门票商业闭环（规划中）</w:t>
            </w:r>
          </w:p>
        </w:tc>
      </w:tr>
      <w:tr w14:paraId="52CC8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99BB1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公众对艺术史感到枯燥、距离感强</w:t>
            </w:r>
          </w:p>
        </w:tc>
        <w:tc>
          <w:tcPr>
            <w:tcW w:w="4703" w:type="dxa"/>
          </w:tcPr>
          <w:p w14:paraId="1E5893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以真实艺术史悬案为剧本，将学术知识转化为游戏叙事</w:t>
            </w:r>
          </w:p>
        </w:tc>
      </w:tr>
    </w:tbl>
    <w:p w14:paraId="1B08D2A4">
      <w:pPr>
        <w:rPr>
          <w:rFonts w:hint="eastAsia" w:ascii="微软雅黑" w:hAnsi="微软雅黑" w:eastAsia="微软雅黑" w:cs="微软雅黑"/>
        </w:rPr>
      </w:pPr>
    </w:p>
    <w:p w14:paraId="699F3F9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1.3 名字的由来与理念</w:t>
      </w:r>
    </w:p>
    <w:p w14:paraId="68BE56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"艺树"两个字的读音，和"艺术"几乎一模一样——这是一个谐音梗，但它不止于此。</w:t>
      </w:r>
    </w:p>
    <w:p w14:paraId="642CD3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一棵树，从一颗种子开始，扎根、生长、开枝散叶，最终亭亭如盖。我们希望艺术也是这样——不是高高挂在墙上、离普通人很远的东西，而是像树一样，有根、有生命、可以生长到每一个角落。</w:t>
      </w:r>
    </w:p>
    <w:p w14:paraId="540318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艺树的核心理念是"让每一幅画都成为一个世界"（Every Painting, A World to Enter.）。我们不只是一个 3D 画展应用。</w:t>
      </w:r>
    </w:p>
    <w:p w14:paraId="237FA65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深度而非表面：每幅画包含可走入的 3D 世界，象征艺术不是平面的——它有深度、有上下文、有隐藏的维度</w:t>
      </w:r>
    </w:p>
    <w:p w14:paraId="74BA7D3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发现而非消费：解谜机制让观者主动参与艺术史探索，而非被动滑屏浏览</w:t>
      </w:r>
    </w:p>
    <w:p w14:paraId="567DB19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民主而非精英：任何人都可以上传作品、策展、分享——打破画廊的门槛</w:t>
      </w:r>
    </w:p>
    <w:p w14:paraId="68E736A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桥梁而非壁垒：西洋馆与中国馆并列，展示不同文明对"美"的共同追求</w:t>
      </w:r>
    </w:p>
    <w:p w14:paraId="3E62D8D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1.4 面向的用户群体</w:t>
      </w:r>
    </w:p>
    <w:p w14:paraId="74B93C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艺树想服务三群人：</w:t>
      </w:r>
    </w:p>
    <w:p w14:paraId="43BB892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第一，艺术爱好者（18-45 岁）：想去美术馆但没有时间、距离太远、或者门票太贵的人——他们需要一个随时随地能"走进去"的线上艺术空间</w:t>
      </w:r>
    </w:p>
    <w:p w14:paraId="5CCFC9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第二，学生群体：觉得艺术史枯燥、记不住画家和年代——他们需要一种更好玩、更沉浸的学习方式，把知识变成一场侦探游戏</w:t>
      </w:r>
    </w:p>
    <w:p w14:paraId="3DD1FAE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第三，新兴艺术家：有作品、有创意，但没有地方展示、没有渠道接触到观众、没有方式获得收入——他们需要一个低门槛的线上展览平台和商业变现路径</w:t>
      </w:r>
    </w:p>
    <w:p w14:paraId="32B4B1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这三群人有一个共同点：他们都被传统艺术体系挡在了外面。艺树要做的，就是把这个门槛拆掉。</w:t>
      </w:r>
    </w:p>
    <w:p w14:paraId="04AC034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二、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A0A1A"/>
          <w:sz w:val="36"/>
        </w:rPr>
        <w:t>创新场景设计</w:t>
      </w:r>
    </w:p>
    <w:p w14:paraId="00F1FF0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2.1 核心创新点</w:t>
      </w:r>
    </w:p>
    <w:p w14:paraId="03BF668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① 画中世界（Painting World）——从"看画"到"入画"</w:t>
      </w:r>
    </w:p>
    <w:p w14:paraId="655FBF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走近一幅画作后，点击"走入画中"即可进入画作内部的 3D 微缩世界。每幅画拥有独特的配色、地形和氛围：蒙娜丽莎的托斯卡纳丘陵、莫奈日出的勒阿弗尔港晨雾、弗里德里希的云海山巅。基于深度估计算法从 2D 画作中生成 3D 浮雕地形，让观者真正"走入"艺术家的视角。画中世界支持重力物理和跳跃，增强了沉浸式的空间体验。</w:t>
      </w:r>
    </w:p>
    <w:p w14:paraId="100BB97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② 侦探解谜式艺术学习</w:t>
      </w:r>
    </w:p>
    <w:p w14:paraId="6AD757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以真实艺术史悬案为蓝本——1934 年 Van Eyck《根特祭坛画》中《公正法官》面板失窃，至今未寻回。18 幅画作中散布 6 条"窃语"线索，每条线索对应一个艺术史知识点（如"十五世纪"、"弗拉芒油画技法"、"西西里画派"），集齐后通过逻辑推理唯一锁定目标画作。将枯燥的艺术史知识转化为沉浸式侦探体验。</w:t>
      </w:r>
    </w:p>
    <w:p w14:paraId="4FAE9C7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③ 双馆叙事架构</w:t>
      </w:r>
    </w:p>
    <w:p w14:paraId="146124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"西洋馆"与"中国馆"并列，不将东西方艺术对立，而是让观者在两个空间中自由穿行，感受不同文明对"美"的追求。西洋馆以"根特悬案"为线，中国馆以"兰亭序之谜"为线——两段真实的艺术史失踪案，跨越东西方，共同构成艺树的叙事骨架。</w:t>
      </w:r>
    </w:p>
    <w:p w14:paraId="3C5ECC6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④ AI 语音深度导览</w:t>
      </w:r>
    </w:p>
    <w:p w14:paraId="1A93D0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基于鸿蒙 Core Speech Kit，每幅画拥有专属 AI 语音旁白。不是简单朗读画名和年代，而是讲述这幅画背后的故事、技法创新和人文内涵。字幕与语音实时同步，支持静音模式。语音参数（语速/音高）可调，营造神秘古典的夜间艺术馆氛围。</w:t>
      </w:r>
    </w:p>
    <w:p w14:paraId="4B172B2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⑤ 完整的沉浸式氛围</w:t>
      </w:r>
    </w:p>
    <w:p w14:paraId="39E08C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内置文艺复兴时期古典背景音乐（可开关），4 方向动态光照系统（主光+冷补光+暖侧光+天顶补光），PBR 真实材质，AABB 碰撞检测，矢量小地图实时导航。模糊透明美学 UI（毛玻璃模态面板、半透明 HUD 组件）符合 HarmonyOS 设计规范。</w:t>
      </w:r>
    </w:p>
    <w:p w14:paraId="650A795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2.2 与同类产品的差异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BF967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AB3E8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对比维度</w:t>
            </w:r>
          </w:p>
        </w:tc>
        <w:tc>
          <w:tcPr>
            <w:tcW w:w="2351" w:type="dxa"/>
          </w:tcPr>
          <w:p w14:paraId="29ED3D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传统线上画展</w:t>
            </w:r>
          </w:p>
        </w:tc>
        <w:tc>
          <w:tcPr>
            <w:tcW w:w="2351" w:type="dxa"/>
          </w:tcPr>
          <w:p w14:paraId="25A63B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Google Arts &amp; Culture</w:t>
            </w:r>
          </w:p>
        </w:tc>
        <w:tc>
          <w:tcPr>
            <w:tcW w:w="2351" w:type="dxa"/>
          </w:tcPr>
          <w:p w14:paraId="2CAA89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艺树（ArTree）</w:t>
            </w:r>
          </w:p>
        </w:tc>
      </w:tr>
      <w:tr w14:paraId="060FA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3801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交互方式</w:t>
            </w:r>
          </w:p>
        </w:tc>
        <w:tc>
          <w:tcPr>
            <w:tcW w:w="2351" w:type="dxa"/>
          </w:tcPr>
          <w:p w14:paraId="3ECF04C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点击翻页/全景</w:t>
            </w:r>
          </w:p>
        </w:tc>
        <w:tc>
          <w:tcPr>
            <w:tcW w:w="2351" w:type="dxa"/>
          </w:tcPr>
          <w:p w14:paraId="0C4CAC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缩放浏览</w:t>
            </w:r>
          </w:p>
        </w:tc>
        <w:tc>
          <w:tcPr>
            <w:tcW w:w="2351" w:type="dxa"/>
          </w:tcPr>
          <w:p w14:paraId="2B497F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第一人称自由漫游</w:t>
            </w:r>
          </w:p>
        </w:tc>
      </w:tr>
      <w:tr w14:paraId="26D49F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2B18B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深度理解</w:t>
            </w:r>
          </w:p>
        </w:tc>
        <w:tc>
          <w:tcPr>
            <w:tcW w:w="2351" w:type="dxa"/>
          </w:tcPr>
          <w:p w14:paraId="2B47DA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文字说明</w:t>
            </w:r>
          </w:p>
        </w:tc>
        <w:tc>
          <w:tcPr>
            <w:tcW w:w="2351" w:type="dxa"/>
          </w:tcPr>
          <w:p w14:paraId="585DE7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文字+短视频</w:t>
            </w:r>
          </w:p>
        </w:tc>
        <w:tc>
          <w:tcPr>
            <w:tcW w:w="2351" w:type="dxa"/>
          </w:tcPr>
          <w:p w14:paraId="08BC67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AI语音+画中世界+解谜</w:t>
            </w:r>
          </w:p>
        </w:tc>
      </w:tr>
      <w:tr w14:paraId="3CBBE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69A59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创作参与</w:t>
            </w:r>
          </w:p>
        </w:tc>
        <w:tc>
          <w:tcPr>
            <w:tcW w:w="2351" w:type="dxa"/>
          </w:tcPr>
          <w:p w14:paraId="529EB1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</w:t>
            </w:r>
          </w:p>
        </w:tc>
        <w:tc>
          <w:tcPr>
            <w:tcW w:w="2351" w:type="dxa"/>
          </w:tcPr>
          <w:p w14:paraId="17B18E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无</w:t>
            </w:r>
          </w:p>
        </w:tc>
        <w:tc>
          <w:tcPr>
            <w:tcW w:w="2351" w:type="dxa"/>
          </w:tcPr>
          <w:p w14:paraId="50DAAB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支持上传作品/场景</w:t>
            </w:r>
          </w:p>
        </w:tc>
      </w:tr>
      <w:tr w14:paraId="04B748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7F0C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商业模式</w:t>
            </w:r>
          </w:p>
        </w:tc>
        <w:tc>
          <w:tcPr>
            <w:tcW w:w="2351" w:type="dxa"/>
          </w:tcPr>
          <w:p w14:paraId="1237BE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免费</w:t>
            </w:r>
          </w:p>
        </w:tc>
        <w:tc>
          <w:tcPr>
            <w:tcW w:w="2351" w:type="dxa"/>
          </w:tcPr>
          <w:p w14:paraId="4E58CA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免费</w:t>
            </w:r>
          </w:p>
        </w:tc>
        <w:tc>
          <w:tcPr>
            <w:tcW w:w="2351" w:type="dxa"/>
          </w:tcPr>
          <w:p w14:paraId="13F0EE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虚拟门票+艺术家分成</w:t>
            </w:r>
          </w:p>
        </w:tc>
      </w:tr>
      <w:tr w14:paraId="473069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A47C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平台</w:t>
            </w:r>
          </w:p>
        </w:tc>
        <w:tc>
          <w:tcPr>
            <w:tcW w:w="2351" w:type="dxa"/>
          </w:tcPr>
          <w:p w14:paraId="38EF16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Web/VR</w:t>
            </w:r>
          </w:p>
        </w:tc>
        <w:tc>
          <w:tcPr>
            <w:tcW w:w="2351" w:type="dxa"/>
          </w:tcPr>
          <w:p w14:paraId="328D52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Web/App</w:t>
            </w:r>
          </w:p>
        </w:tc>
        <w:tc>
          <w:tcPr>
            <w:tcW w:w="2351" w:type="dxa"/>
          </w:tcPr>
          <w:p w14:paraId="794C91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鸿蒙原生（全场景协同）</w:t>
            </w:r>
          </w:p>
        </w:tc>
      </w:tr>
    </w:tbl>
    <w:p w14:paraId="1D3F22B3">
      <w:pPr>
        <w:rPr>
          <w:rFonts w:hint="eastAsia" w:ascii="微软雅黑" w:hAnsi="微软雅黑" w:eastAsia="微软雅黑" w:cs="微软雅黑"/>
        </w:rPr>
      </w:pPr>
    </w:p>
    <w:p w14:paraId="23BBBD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三、用户与市场分析</w:t>
      </w:r>
    </w:p>
    <w:p w14:paraId="510C97F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3.1 核心用户群</w:t>
      </w:r>
    </w:p>
    <w:p w14:paraId="7A9E1D6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艺术爱好者（18-45 岁）：希望深入了解艺术但缺乏线下观展条件的人群</w:t>
      </w:r>
    </w:p>
    <w:p w14:paraId="39D2DCA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学生群体：需要生动有趣的艺术史学习方式</w:t>
      </w:r>
    </w:p>
    <w:p w14:paraId="0784FDE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新兴艺术家：缺少展示空间和变现渠道的创作者</w:t>
      </w:r>
    </w:p>
    <w:p w14:paraId="375B412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策展人/画廊：需要低成本的线上展览解决方案</w:t>
      </w:r>
    </w:p>
    <w:p w14:paraId="61553F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3.2 市场数据</w:t>
      </w:r>
    </w:p>
    <w:p w14:paraId="60484D1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全球线上艺术市场 2024 年规模约 118 亿美元（Statista），预计 2030 年达 250 亿美元</w:t>
      </w:r>
    </w:p>
    <w:p w14:paraId="54AB5BE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中国数字艺术消费用户已超 3 亿（QuestMobile 2025）</w:t>
      </w:r>
    </w:p>
    <w:p w14:paraId="564C064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线下美术馆单次特展成本 50-500 万元，线上 3D 展厅建设成本仅为其 1%-5%</w:t>
      </w:r>
    </w:p>
    <w:p w14:paraId="6550219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鸿蒙生态设备超过 10 亿台，覆盖手机、平板、智慧屏、车机等</w:t>
      </w:r>
    </w:p>
    <w:p w14:paraId="2D32A7A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大英博物馆、卢浮宫在疫情期间线上收入增长 300%+，"线上观展+数字门票"模式已被验证</w:t>
      </w:r>
    </w:p>
    <w:p w14:paraId="403C7D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3.3 商业闭环（规划中）</w:t>
      </w:r>
    </w:p>
    <w:p w14:paraId="69343E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艺术家上传作品 → 3D 展厅自动生成 → 观众购买虚拟门票 → 平台抽成 15-30% → 艺术家获得门票收入 + 曝光 → 优质展览吸引更多观众 → 正向循环。</w:t>
      </w:r>
    </w:p>
    <w:p w14:paraId="4F2AE46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四、HarmonyOS 能力技术集成方案</w:t>
      </w:r>
    </w:p>
    <w:p w14:paraId="7CC459D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4.1 使用的鸿蒙开放能力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7021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D0301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鸿蒙能力</w:t>
            </w:r>
          </w:p>
        </w:tc>
        <w:tc>
          <w:tcPr>
            <w:tcW w:w="3135" w:type="dxa"/>
          </w:tcPr>
          <w:p w14:paraId="37258E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用途</w:t>
            </w:r>
          </w:p>
        </w:tc>
        <w:tc>
          <w:tcPr>
            <w:tcW w:w="3135" w:type="dxa"/>
          </w:tcPr>
          <w:p w14:paraId="26088B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创新主题</w:t>
            </w:r>
          </w:p>
        </w:tc>
      </w:tr>
      <w:tr w14:paraId="70DCB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4FD0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ArkGraphics 3D</w:t>
            </w:r>
          </w:p>
        </w:tc>
        <w:tc>
          <w:tcPr>
            <w:tcW w:w="3135" w:type="dxa"/>
          </w:tcPr>
          <w:p w14:paraId="1969E4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3D 展厅渲染、PBR 材质、实时光影、第一人称相机</w:t>
            </w:r>
          </w:p>
        </w:tc>
        <w:tc>
          <w:tcPr>
            <w:tcW w:w="3135" w:type="dxa"/>
          </w:tcPr>
          <w:p w14:paraId="356FC1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3D 空间化</w:t>
            </w:r>
          </w:p>
        </w:tc>
      </w:tr>
      <w:tr w14:paraId="33C96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0219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Core Speech Kit</w:t>
            </w:r>
          </w:p>
        </w:tc>
        <w:tc>
          <w:tcPr>
            <w:tcW w:w="3135" w:type="dxa"/>
          </w:tcPr>
          <w:p w14:paraId="0DE08F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AI 语音旁白（TTS 文本转语音）</w:t>
            </w:r>
          </w:p>
        </w:tc>
        <w:tc>
          <w:tcPr>
            <w:tcW w:w="3135" w:type="dxa"/>
          </w:tcPr>
          <w:p w14:paraId="3A55B8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AI 智能化体验</w:t>
            </w:r>
          </w:p>
        </w:tc>
      </w:tr>
      <w:tr w14:paraId="7EF3BC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0D9F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ArkUI</w:t>
            </w:r>
          </w:p>
        </w:tc>
        <w:tc>
          <w:tcPr>
            <w:tcW w:w="3135" w:type="dxa"/>
          </w:tcPr>
          <w:p w14:paraId="048499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模糊透明美学 UI、矢量小地图、虚拟摇杆</w:t>
            </w:r>
          </w:p>
        </w:tc>
        <w:tc>
          <w:tcPr>
            <w:tcW w:w="3135" w:type="dxa"/>
          </w:tcPr>
          <w:p w14:paraId="36F426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UX 美学</w:t>
            </w:r>
          </w:p>
        </w:tc>
      </w:tr>
      <w:tr w14:paraId="286C8A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3997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ArkWeb</w:t>
            </w:r>
          </w:p>
        </w:tc>
        <w:tc>
          <w:tcPr>
            <w:tcW w:w="3135" w:type="dxa"/>
          </w:tcPr>
          <w:p w14:paraId="2ABEDF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Three.js 画中世界渲染</w:t>
            </w:r>
          </w:p>
        </w:tc>
        <w:tc>
          <w:tcPr>
            <w:tcW w:w="3135" w:type="dxa"/>
          </w:tcPr>
          <w:p w14:paraId="7CDF92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3D 空间化</w:t>
            </w:r>
          </w:p>
        </w:tc>
      </w:tr>
      <w:tr w14:paraId="2EBF4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BE1C0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Media Kit（AVPlayer）</w:t>
            </w:r>
          </w:p>
        </w:tc>
        <w:tc>
          <w:tcPr>
            <w:tcW w:w="3135" w:type="dxa"/>
          </w:tcPr>
          <w:p w14:paraId="59430C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文艺复兴背景音乐循环播放</w:t>
            </w:r>
          </w:p>
        </w:tc>
        <w:tc>
          <w:tcPr>
            <w:tcW w:w="3135" w:type="dxa"/>
          </w:tcPr>
          <w:p w14:paraId="6AD0C7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沉浸体验</w:t>
            </w:r>
          </w:p>
        </w:tc>
      </w:tr>
      <w:tr w14:paraId="1B055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811106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Core Vision Kit（规划）</w:t>
            </w:r>
          </w:p>
        </w:tc>
        <w:tc>
          <w:tcPr>
            <w:tcW w:w="3135" w:type="dxa"/>
          </w:tcPr>
          <w:p w14:paraId="0F03E4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画作识别、自动标签、内容审核</w:t>
            </w:r>
          </w:p>
        </w:tc>
        <w:tc>
          <w:tcPr>
            <w:tcW w:w="3135" w:type="dxa"/>
          </w:tcPr>
          <w:p w14:paraId="095DED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AI 智能化体验</w:t>
            </w:r>
          </w:p>
        </w:tc>
      </w:tr>
      <w:tr w14:paraId="6A22D4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12B5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Account Kit（规划）</w:t>
            </w:r>
          </w:p>
        </w:tc>
        <w:tc>
          <w:tcPr>
            <w:tcW w:w="3135" w:type="dxa"/>
          </w:tcPr>
          <w:p w14:paraId="72FD9B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艺术家身份认证</w:t>
            </w:r>
          </w:p>
        </w:tc>
        <w:tc>
          <w:tcPr>
            <w:tcW w:w="3135" w:type="dxa"/>
          </w:tcPr>
          <w:p w14:paraId="2ADBDB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安全隐私保护</w:t>
            </w:r>
          </w:p>
        </w:tc>
      </w:tr>
      <w:tr w14:paraId="19FC18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6420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Distributed Data（规划）</w:t>
            </w:r>
          </w:p>
        </w:tc>
        <w:tc>
          <w:tcPr>
            <w:tcW w:w="3135" w:type="dxa"/>
          </w:tcPr>
          <w:p w14:paraId="23B5C9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多设备协同观展</w:t>
            </w:r>
          </w:p>
        </w:tc>
        <w:tc>
          <w:tcPr>
            <w:tcW w:w="3135" w:type="dxa"/>
          </w:tcPr>
          <w:p w14:paraId="34C099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全场景一体协同</w:t>
            </w:r>
          </w:p>
        </w:tc>
      </w:tr>
    </w:tbl>
    <w:p w14:paraId="3090AA98">
      <w:pPr>
        <w:rPr>
          <w:rFonts w:hint="eastAsia" w:ascii="微软雅黑" w:hAnsi="微软雅黑" w:eastAsia="微软雅黑" w:cs="微软雅黑"/>
        </w:rPr>
      </w:pPr>
    </w:p>
    <w:p w14:paraId="3288255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44"/>
          <w:sz w:val="28"/>
        </w:rPr>
        <w:t>4.2 核心技术实现</w:t>
      </w:r>
    </w:p>
    <w:p w14:paraId="3E96489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3D 渲染管线</w:t>
      </w:r>
    </w:p>
    <w:p w14:paraId="14A31B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glTF 2.0 场景模型（离线 Python 生成）→ ArkGraphics 3D Scene.load() → PBR 材质 + 4 方向光照 → Component3D 嵌入 ArkUI → 60fps 实时渲染</w:t>
      </w:r>
    </w:p>
    <w:p w14:paraId="300BFF6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画中世界生成</w:t>
      </w:r>
    </w:p>
    <w:p w14:paraId="6AC137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2D 画作纹理 → 深度估计模型（离线）→ 64×64 深度图 → 顶点位移生成 3D 浮雕地形 → Three.js WebView 渲染 → 重力 + 跳跃物理 + 地面碰撞</w:t>
      </w:r>
    </w:p>
    <w:p w14:paraId="25B34BC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AI 语音管线</w:t>
      </w:r>
    </w:p>
    <w:p w14:paraId="253201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遇到画作 → speak(title+description) → Core Speech Kit TTS Engine → 字幕回调 → ArkUI Text 实时显示 → 支持静音模式（仅显示字幕）</w:t>
      </w:r>
    </w:p>
    <w:p w14:paraId="32C5766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44455"/>
          <w:sz w:val="24"/>
        </w:rPr>
        <w:t>解谜推理引擎</w:t>
      </w:r>
    </w:p>
    <w:p w14:paraId="666A02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收集线索 → 按艺术史分类排除画作 → 候选集逐步缩小（18→5→2→1）→ 集齐 6 条线索唯一锁定目标</w:t>
      </w:r>
    </w:p>
    <w:p w14:paraId="3B3D02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五、安全隐私保护方案</w:t>
      </w:r>
    </w:p>
    <w:p w14:paraId="531122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艺术家上传作品存储于鸿蒙应用沙箱，外部应用无法访问</w:t>
      </w:r>
    </w:p>
    <w:p w14:paraId="179500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用户观展记录仅保存在本地，不上传服务器</w:t>
      </w:r>
    </w:p>
    <w:p w14:paraId="6354943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虚拟门票交易通过 HarmonyOS IAP Kit 完成，不接触用户支付信息</w:t>
      </w:r>
    </w:p>
    <w:p w14:paraId="2A0BB54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上传作品经 Core Vision Kit 自动内容审核（规划中）</w:t>
      </w:r>
    </w:p>
    <w:p w14:paraId="5EF6FE20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展览内容可设置访问权限：公开 / 仅门票持有者 / 仅受邀者</w:t>
      </w:r>
    </w:p>
    <w:p w14:paraId="79FBDDC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数字水印嵌入上传作品，防止未经授权的二次传播</w:t>
      </w:r>
    </w:p>
    <w:p w14:paraId="45E5A5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六、全场景一体协同方案</w:t>
      </w:r>
    </w:p>
    <w:p w14:paraId="3BEB6D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（当前版本已支持 tablet/2in1/phone 三种设备类型，以下为规划中的分布式能力）</w:t>
      </w:r>
    </w:p>
    <w:p w14:paraId="2F853FB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手机扫码进入展览 → 就近画作 → 轻触"投屏"→ 平板/智慧屏自动接续展示高清细节</w:t>
      </w:r>
    </w:p>
    <w:p w14:paraId="19BE4ED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手机变为语音导览遥控器 + 字幕显示器</w:t>
      </w:r>
    </w:p>
    <w:p w14:paraId="32EE438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手表同步震动提醒"前方有隐藏线索"</w:t>
      </w:r>
    </w:p>
    <w:p w14:paraId="50FE87F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多人同时在线观展，看到彼此位置和视角（虚拟化身）</w:t>
      </w:r>
    </w:p>
    <w:p w14:paraId="70DCF39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策展人在平板上编辑展览布局，观者手机端实时更新</w:t>
      </w:r>
    </w:p>
    <w:p w14:paraId="73245D0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基于鸿蒙分布式软总线，设备间延迟 &lt; 20ms</w:t>
      </w:r>
    </w:p>
    <w:p w14:paraId="6FFD447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七、可开源共享的技术/组件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9CAD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3331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组件</w:t>
            </w:r>
          </w:p>
        </w:tc>
        <w:tc>
          <w:tcPr>
            <w:tcW w:w="3135" w:type="dxa"/>
          </w:tcPr>
          <w:p w14:paraId="5DB015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说明</w:t>
            </w:r>
          </w:p>
        </w:tc>
        <w:tc>
          <w:tcPr>
            <w:tcW w:w="3135" w:type="dxa"/>
          </w:tcPr>
          <w:p w14:paraId="587985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许可证</w:t>
            </w:r>
          </w:p>
        </w:tc>
      </w:tr>
      <w:tr w14:paraId="3EC41F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01F5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glTF Scene Generator</w:t>
            </w:r>
          </w:p>
        </w:tc>
        <w:tc>
          <w:tcPr>
            <w:tcW w:w="3135" w:type="dxa"/>
          </w:tcPr>
          <w:p w14:paraId="14C23A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Python 程序化 3D 展厅生成器</w:t>
            </w:r>
          </w:p>
        </w:tc>
        <w:tc>
          <w:tcPr>
            <w:tcW w:w="3135" w:type="dxa"/>
          </w:tcPr>
          <w:p w14:paraId="4A57B9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Apache 2.0</w:t>
            </w:r>
          </w:p>
        </w:tc>
      </w:tr>
      <w:tr w14:paraId="3FE69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CED4C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Painting World Builder</w:t>
            </w:r>
          </w:p>
        </w:tc>
        <w:tc>
          <w:tcPr>
            <w:tcW w:w="3135" w:type="dxa"/>
          </w:tcPr>
          <w:p w14:paraId="24AE5D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2D→3D 画中世界生成管线（深度估计+glTF构建）</w:t>
            </w:r>
          </w:p>
        </w:tc>
        <w:tc>
          <w:tcPr>
            <w:tcW w:w="3135" w:type="dxa"/>
          </w:tcPr>
          <w:p w14:paraId="0807A3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Apache 2.0</w:t>
            </w:r>
          </w:p>
        </w:tc>
      </w:tr>
      <w:tr w14:paraId="4F6379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5C4A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SpeechEngine</w:t>
            </w:r>
          </w:p>
        </w:tc>
        <w:tc>
          <w:tcPr>
            <w:tcW w:w="3135" w:type="dxa"/>
          </w:tcPr>
          <w:p w14:paraId="5DEAF4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鸿蒙 Core Speech Kit 封装（语音+字幕同步）</w:t>
            </w:r>
          </w:p>
        </w:tc>
        <w:tc>
          <w:tcPr>
            <w:tcW w:w="3135" w:type="dxa"/>
          </w:tcPr>
          <w:p w14:paraId="6CEBA7E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Apache 2.0</w:t>
            </w:r>
          </w:p>
        </w:tc>
      </w:tr>
      <w:tr w14:paraId="7C54DB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4B4E6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Detective Engine</w:t>
            </w:r>
          </w:p>
        </w:tc>
        <w:tc>
          <w:tcPr>
            <w:tcW w:w="3135" w:type="dxa"/>
          </w:tcPr>
          <w:p w14:paraId="17D941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基于逻辑约束的推理解谜框架</w:t>
            </w:r>
          </w:p>
        </w:tc>
        <w:tc>
          <w:tcPr>
            <w:tcW w:w="3135" w:type="dxa"/>
          </w:tcPr>
          <w:p w14:paraId="3C1DB2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Apache 2.0</w:t>
            </w:r>
          </w:p>
        </w:tc>
      </w:tr>
      <w:tr w14:paraId="74643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5145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Exhibition JSON Format</w:t>
            </w:r>
          </w:p>
        </w:tc>
        <w:tc>
          <w:tcPr>
            <w:tcW w:w="3135" w:type="dxa"/>
          </w:tcPr>
          <w:p w14:paraId="790A9F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展览数据交换格式规范</w:t>
            </w:r>
          </w:p>
        </w:tc>
        <w:tc>
          <w:tcPr>
            <w:tcW w:w="3135" w:type="dxa"/>
          </w:tcPr>
          <w:p w14:paraId="17D49C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CC0</w:t>
            </w:r>
          </w:p>
        </w:tc>
      </w:tr>
    </w:tbl>
    <w:p w14:paraId="64630B45">
      <w:pPr>
        <w:rPr>
          <w:rFonts w:hint="eastAsia" w:ascii="微软雅黑" w:hAnsi="微软雅黑" w:eastAsia="微软雅黑" w:cs="微软雅黑"/>
        </w:rPr>
      </w:pPr>
    </w:p>
    <w:p w14:paraId="6BCBC6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开源场景化能力：</w:t>
      </w:r>
    </w:p>
    <w:p w14:paraId="32FEACE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程序化展厅生成：输入画作列表 + 布局参数，自动生成 glTF 2.0 场景</w:t>
      </w:r>
    </w:p>
    <w:p w14:paraId="7730E25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画作纹理管线：批量下载公有领域画作 → 压缩 → 嵌入 glTF</w:t>
      </w:r>
    </w:p>
    <w:p w14:paraId="08D2276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深度估计→浮雕地形：基于深度学习，将任意 2D 画作转为 3D 地形</w:t>
      </w:r>
    </w:p>
    <w:p w14:paraId="6495A3E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八、整体技术架构</w:t>
      </w:r>
    </w:p>
    <w:p w14:paraId="0D4FE1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应用分层架构：</w:t>
      </w:r>
    </w:p>
    <w:p w14:paraId="0AF8DCC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ArkUI 层：Index（首页）+ DavidScene（西洋馆）+ 中国馆（规划）+ Components（Minimap、Joystick、ExhibitCard、ObservationModal、NotebookModal、SettingsModal）</w:t>
      </w:r>
    </w:p>
    <w:p w14:paraId="6F334D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业务逻辑层：SpeechEngine（TTS+字幕同步）、BgmEngine（背景音乐）、DetectiveEngine（线索推理）</w:t>
      </w:r>
    </w:p>
    <w:p w14:paraId="5E53642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鸿蒙系统能力层：ArkGraphics3D（3D 渲染）、Core Speech Kit（TTS）、Media Kit（音频）、ArkWeb（WebView）、Account Kit（认证）、Distributed Data（协同）</w:t>
      </w:r>
    </w:p>
    <w:p w14:paraId="52D5759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离线资产生成层：Python Scripts（generate_gallery.py、add_paintings.py、depth_estimate.py）</w:t>
      </w:r>
    </w:p>
    <w:p w14:paraId="32C8421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九、当前版本功能清单（Phase 1）</w:t>
      </w:r>
    </w:p>
    <w:p w14:paraId="5CE9EB5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西洋馆（大卫馆）第一人称 3D 自由漫游</w:t>
      </w:r>
    </w:p>
    <w:p w14:paraId="2BD593F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18 幅世界名画展示（从文艺复兴到印象派，全部公有领域、无宗教裸露题材）</w:t>
      </w:r>
    </w:p>
    <w:p w14:paraId="6E26241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AI 语音深度导览 + 实时字幕（Core Speech Kit TTS）</w:t>
      </w:r>
    </w:p>
    <w:p w14:paraId="65719A7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根特悬案推理解谜系统（6 条线索 → 18→5→2→1 推理链）</w:t>
      </w:r>
    </w:p>
    <w:p w14:paraId="7C3C69E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画中世界 3D 微缩场景（WebView 路径，含重力物理+双击跳跃）</w:t>
      </w:r>
    </w:p>
    <w:p w14:paraId="6634B35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文艺复兴背景音乐 + 语音/音乐独立开关</w:t>
      </w:r>
    </w:p>
    <w:p w14:paraId="6B84BB7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矢量小地图实时导航</w:t>
      </w:r>
    </w:p>
    <w:p w14:paraId="5B78418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AABB 碰撞检测</w:t>
      </w:r>
    </w:p>
    <w:p w14:paraId="4ED9711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模糊透明美学 UI（毛玻璃模态面板）</w:t>
      </w:r>
    </w:p>
    <w:p w14:paraId="4F9AA4D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中国馆数据架构（12 幅传世名画 + 兰亭序之谜线索系统，待 3D 场景接入）</w:t>
      </w:r>
    </w:p>
    <w:p w14:paraId="219A98F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十、未来规划与商业路径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E0A9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70135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w="3135" w:type="dxa"/>
          </w:tcPr>
          <w:p w14:paraId="642F50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时间</w:t>
            </w:r>
          </w:p>
        </w:tc>
        <w:tc>
          <w:tcPr>
            <w:tcW w:w="3135" w:type="dxa"/>
          </w:tcPr>
          <w:p w14:paraId="34BA0F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内容</w:t>
            </w:r>
          </w:p>
        </w:tc>
      </w:tr>
      <w:tr w14:paraId="122B37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573B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1 · 已完成</w:t>
            </w:r>
          </w:p>
        </w:tc>
        <w:tc>
          <w:tcPr>
            <w:tcW w:w="3135" w:type="dxa"/>
          </w:tcPr>
          <w:p w14:paraId="1199D8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2026.5</w:t>
            </w:r>
          </w:p>
        </w:tc>
        <w:tc>
          <w:tcPr>
            <w:tcW w:w="3135" w:type="dxa"/>
          </w:tcPr>
          <w:p w14:paraId="2C4EF0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西洋馆 3D 漫游 + 18 幅名画 + AI 语音 + 解谜系统 + 画中世界 + 背景音乐</w:t>
            </w:r>
          </w:p>
        </w:tc>
      </w:tr>
      <w:tr w14:paraId="1875B5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7BC8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2 · 近期</w:t>
            </w:r>
          </w:p>
        </w:tc>
        <w:tc>
          <w:tcPr>
            <w:tcW w:w="3135" w:type="dxa"/>
          </w:tcPr>
          <w:p w14:paraId="1E8863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1-2 月</w:t>
            </w:r>
          </w:p>
        </w:tc>
        <w:tc>
          <w:tcPr>
            <w:tcW w:w="3135" w:type="dxa"/>
          </w:tcPr>
          <w:p w14:paraId="21C79B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中国馆 3D 场景接入 + 用户上传作品 + Core Vision Kit 画作识别</w:t>
            </w:r>
          </w:p>
        </w:tc>
      </w:tr>
      <w:tr w14:paraId="77FF4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EF5F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3 · 中期</w:t>
            </w:r>
          </w:p>
        </w:tc>
        <w:tc>
          <w:tcPr>
            <w:tcW w:w="3135" w:type="dxa"/>
          </w:tcPr>
          <w:p w14:paraId="1D626C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3-6 月</w:t>
            </w:r>
          </w:p>
        </w:tc>
        <w:tc>
          <w:tcPr>
            <w:tcW w:w="3135" w:type="dxa"/>
          </w:tcPr>
          <w:p w14:paraId="3D903D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虚拟门票系统（IAP Kit）+ 艺术家收益分成 + 多设备协同观展 + 手机/手表适配</w:t>
            </w:r>
          </w:p>
        </w:tc>
      </w:tr>
      <w:tr w14:paraId="63285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D55A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Phase 4 · 远期</w:t>
            </w:r>
          </w:p>
        </w:tc>
        <w:tc>
          <w:tcPr>
            <w:tcW w:w="3135" w:type="dxa"/>
          </w:tcPr>
          <w:p w14:paraId="0CE971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6-12 月</w:t>
            </w:r>
          </w:p>
        </w:tc>
        <w:tc>
          <w:tcPr>
            <w:tcW w:w="3135" w:type="dxa"/>
          </w:tcPr>
          <w:p w14:paraId="2D96245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8"/>
              </w:rPr>
              <w:t>用户自建展厅（上传 3D 模型）+ 社交观展 + AI 策展助手 + 全球化多语言</w:t>
            </w:r>
          </w:p>
        </w:tc>
      </w:tr>
    </w:tbl>
    <w:p w14:paraId="5EB51F0F">
      <w:pPr>
        <w:rPr>
          <w:rFonts w:hint="eastAsia" w:ascii="微软雅黑" w:hAnsi="微软雅黑" w:eastAsia="微软雅黑" w:cs="微软雅黑"/>
        </w:rPr>
      </w:pPr>
    </w:p>
    <w:p w14:paraId="5266035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A0A1A"/>
          <w:sz w:val="36"/>
        </w:rPr>
        <w:t>十一、社会价值与愿景</w:t>
      </w:r>
    </w:p>
    <w:p w14:paraId="26C662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艺树（ArTree）的使命不是替代线下美术馆，而是让那些因为地理距离、经济条件或身体限制而无法亲临美术馆的人，也能走进艺术的殿堂。</w:t>
      </w:r>
    </w:p>
    <w:p w14:paraId="3912CD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我们相信：艺术不应有门槛，美应该在每一个人触手可及的地方。</w:t>
      </w:r>
    </w:p>
    <w:p w14:paraId="16B9BB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通过技术手段降低艺术教育的成本、通过商业模式支持艺术家的创作、通过沉浸式体验让更多人爱上艺术——这就是艺树存在的意义</w:t>
      </w:r>
    </w:p>
    <w:p w14:paraId="5A57751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666677"/>
          <w:sz w:val="24"/>
        </w:rPr>
        <w:t>—— 让每一幅画都成为一个世界 ——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B9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3755</Words>
  <Characters>4756</Characters>
  <Lines>0</Lines>
  <Paragraphs>0</Paragraphs>
  <TotalTime>1</TotalTime>
  <ScaleCrop>false</ScaleCrop>
  <LinksUpToDate>false</LinksUpToDate>
  <CharactersWithSpaces>5114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SowrJam</cp:lastModifiedBy>
  <dcterms:modified xsi:type="dcterms:W3CDTF">2026-05-15T15:29:53Z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eyJoZGlkIjoiZmViZTAyM2M1NWNkNjhkNTk0ZmQ0OTllNWRhOGYwMzUiLCJ1c2VySWQiOiI1MTY0MzU1MzQifQ==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62CDA5B7DB284D9FA967E6AC5C9D007B_12</vt:lpwstr>
  </property>
</Properties>
</file>