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3034" w14:textId="77777777" w:rsidR="00E93DFC" w:rsidRPr="00E93DFC" w:rsidRDefault="00E93DFC" w:rsidP="00E93DFC">
      <w:pPr>
        <w:rPr>
          <w:b/>
          <w:bCs/>
          <w:sz w:val="36"/>
          <w:szCs w:val="36"/>
        </w:rPr>
      </w:pPr>
      <w:r w:rsidRPr="00E93DFC">
        <w:rPr>
          <w:b/>
          <w:bCs/>
          <w:sz w:val="36"/>
          <w:szCs w:val="36"/>
          <w:highlight w:val="cyan"/>
        </w:rPr>
        <w:t>Name</w:t>
      </w:r>
      <w:r w:rsidRPr="00E93DFC">
        <w:rPr>
          <w:b/>
          <w:bCs/>
          <w:sz w:val="36"/>
          <w:szCs w:val="36"/>
        </w:rPr>
        <w:t xml:space="preserve"> - </w:t>
      </w:r>
      <w:r w:rsidRPr="00E93DFC">
        <w:rPr>
          <w:b/>
          <w:bCs/>
          <w:sz w:val="36"/>
          <w:szCs w:val="36"/>
          <w:highlight w:val="magenta"/>
        </w:rPr>
        <w:t>Simran</w:t>
      </w:r>
      <w:r w:rsidRPr="00E93DFC">
        <w:rPr>
          <w:b/>
          <w:bCs/>
          <w:sz w:val="36"/>
          <w:szCs w:val="36"/>
        </w:rPr>
        <w:t xml:space="preserve"> </w:t>
      </w:r>
      <w:proofErr w:type="spellStart"/>
      <w:r w:rsidRPr="00E93DFC">
        <w:rPr>
          <w:b/>
          <w:bCs/>
          <w:sz w:val="36"/>
          <w:szCs w:val="36"/>
          <w:highlight w:val="green"/>
        </w:rPr>
        <w:t>Vindurkar</w:t>
      </w:r>
      <w:proofErr w:type="spellEnd"/>
    </w:p>
    <w:p w14:paraId="614B0E95" w14:textId="53500CDC" w:rsidR="00E93DFC" w:rsidRPr="00E93DFC" w:rsidRDefault="00E93DFC" w:rsidP="00E93DFC">
      <w:pPr>
        <w:jc w:val="both"/>
        <w:rPr>
          <w:b/>
          <w:bCs/>
          <w:sz w:val="36"/>
          <w:szCs w:val="36"/>
        </w:rPr>
      </w:pPr>
      <w:r w:rsidRPr="00E93DFC">
        <w:rPr>
          <w:b/>
          <w:bCs/>
          <w:sz w:val="36"/>
          <w:szCs w:val="36"/>
          <w:highlight w:val="cyan"/>
        </w:rPr>
        <w:t>Class</w:t>
      </w:r>
      <w:r w:rsidRPr="00E93DFC">
        <w:rPr>
          <w:b/>
          <w:bCs/>
          <w:sz w:val="36"/>
          <w:szCs w:val="36"/>
        </w:rPr>
        <w:t xml:space="preserve"> - </w:t>
      </w:r>
      <w:proofErr w:type="spellStart"/>
      <w:proofErr w:type="gramStart"/>
      <w:r w:rsidRPr="00E93DFC">
        <w:rPr>
          <w:b/>
          <w:bCs/>
          <w:sz w:val="36"/>
          <w:szCs w:val="36"/>
          <w:highlight w:val="magenta"/>
        </w:rPr>
        <w:t>B.Sc</w:t>
      </w:r>
      <w:proofErr w:type="spellEnd"/>
      <w:proofErr w:type="gramEnd"/>
      <w:r w:rsidRPr="00E93DFC">
        <w:rPr>
          <w:b/>
          <w:bCs/>
          <w:sz w:val="36"/>
          <w:szCs w:val="36"/>
        </w:rPr>
        <w:t xml:space="preserve"> </w:t>
      </w:r>
      <w:r w:rsidRPr="00E93DFC">
        <w:rPr>
          <w:b/>
          <w:bCs/>
          <w:sz w:val="36"/>
          <w:szCs w:val="36"/>
          <w:highlight w:val="green"/>
        </w:rPr>
        <w:t>( Sem - 5)</w:t>
      </w:r>
    </w:p>
    <w:p w14:paraId="177B6637" w14:textId="1A29C5BE" w:rsidR="00E93DFC" w:rsidRPr="00E93DFC" w:rsidRDefault="00E93DFC" w:rsidP="00E93DFC">
      <w:pPr>
        <w:rPr>
          <w:b/>
          <w:bCs/>
          <w:sz w:val="36"/>
          <w:szCs w:val="36"/>
        </w:rPr>
      </w:pPr>
      <w:r w:rsidRPr="00E93DFC">
        <w:rPr>
          <w:b/>
          <w:bCs/>
          <w:sz w:val="36"/>
          <w:szCs w:val="36"/>
          <w:highlight w:val="cyan"/>
        </w:rPr>
        <w:t>Batch</w:t>
      </w:r>
      <w:r w:rsidRPr="00E93DFC">
        <w:rPr>
          <w:b/>
          <w:bCs/>
          <w:sz w:val="36"/>
          <w:szCs w:val="36"/>
        </w:rPr>
        <w:t xml:space="preserve"> - </w:t>
      </w:r>
      <w:r w:rsidRPr="00E93DFC">
        <w:rPr>
          <w:b/>
          <w:bCs/>
          <w:sz w:val="36"/>
          <w:szCs w:val="36"/>
          <w:highlight w:val="green"/>
        </w:rPr>
        <w:t>CBZ</w:t>
      </w:r>
      <w:r w:rsidRPr="00E93DFC">
        <w:rPr>
          <w:b/>
          <w:bCs/>
          <w:sz w:val="36"/>
          <w:szCs w:val="36"/>
        </w:rPr>
        <w:t xml:space="preserve"> </w:t>
      </w:r>
    </w:p>
    <w:p w14:paraId="30860AA0" w14:textId="7E91DCE6" w:rsidR="00E93DFC" w:rsidRPr="00E93DFC" w:rsidRDefault="00E93DFC" w:rsidP="00E93DFC">
      <w:pPr>
        <w:spacing w:line="240" w:lineRule="auto"/>
        <w:rPr>
          <w:b/>
          <w:bCs/>
          <w:sz w:val="36"/>
          <w:szCs w:val="36"/>
        </w:rPr>
      </w:pPr>
      <w:r w:rsidRPr="00E93DFC">
        <w:rPr>
          <w:b/>
          <w:bCs/>
          <w:sz w:val="36"/>
          <w:szCs w:val="36"/>
          <w:highlight w:val="cyan"/>
        </w:rPr>
        <w:t>Subject</w:t>
      </w:r>
      <w:r w:rsidRPr="00E93DFC">
        <w:rPr>
          <w:b/>
          <w:bCs/>
          <w:sz w:val="36"/>
          <w:szCs w:val="36"/>
        </w:rPr>
        <w:t xml:space="preserve"> - </w:t>
      </w:r>
      <w:r w:rsidRPr="00E93DFC">
        <w:rPr>
          <w:b/>
          <w:bCs/>
          <w:sz w:val="36"/>
          <w:szCs w:val="36"/>
          <w:highlight w:val="magenta"/>
        </w:rPr>
        <w:t>Zoology</w:t>
      </w:r>
      <w:r w:rsidRPr="00E93DFC">
        <w:rPr>
          <w:b/>
          <w:bCs/>
          <w:sz w:val="36"/>
          <w:szCs w:val="36"/>
        </w:rPr>
        <w:t xml:space="preserve"> </w:t>
      </w:r>
      <w:r w:rsidRPr="00E93DFC">
        <w:rPr>
          <w:b/>
          <w:bCs/>
          <w:sz w:val="36"/>
          <w:szCs w:val="36"/>
          <w:highlight w:val="green"/>
        </w:rPr>
        <w:t xml:space="preserve">Paper </w:t>
      </w:r>
      <w:r w:rsidRPr="00E93DFC">
        <w:rPr>
          <w:b/>
          <w:bCs/>
          <w:sz w:val="36"/>
          <w:szCs w:val="36"/>
          <w:highlight w:val="green"/>
        </w:rPr>
        <w:t>Two</w:t>
      </w:r>
    </w:p>
    <w:p w14:paraId="45311A7F" w14:textId="24B202CB" w:rsidR="00DB78D5" w:rsidRPr="00E93DFC" w:rsidRDefault="00E93DFC" w:rsidP="00C148BD">
      <w:pPr>
        <w:jc w:val="both"/>
        <w:rPr>
          <w:b/>
          <w:bCs/>
          <w:sz w:val="36"/>
          <w:szCs w:val="36"/>
          <w:u w:val="single"/>
        </w:rPr>
      </w:pPr>
      <w:r w:rsidRPr="00E93DFC">
        <w:rPr>
          <w:b/>
          <w:bCs/>
          <w:sz w:val="36"/>
          <w:szCs w:val="36"/>
          <w:u w:val="single"/>
        </w:rPr>
        <w:t xml:space="preserve">Topic - </w:t>
      </w:r>
      <w:r w:rsidR="00DB78D5" w:rsidRPr="00E93DFC">
        <w:rPr>
          <w:b/>
          <w:bCs/>
          <w:sz w:val="36"/>
          <w:szCs w:val="36"/>
          <w:highlight w:val="yellow"/>
          <w:u w:val="single"/>
        </w:rPr>
        <w:t xml:space="preserve">Stored grain pest-Rice weevil </w:t>
      </w:r>
      <w:proofErr w:type="spellStart"/>
      <w:r w:rsidR="00DB78D5" w:rsidRPr="00E93DFC">
        <w:rPr>
          <w:b/>
          <w:bCs/>
          <w:sz w:val="36"/>
          <w:szCs w:val="36"/>
          <w:highlight w:val="yellow"/>
          <w:u w:val="single"/>
        </w:rPr>
        <w:t>Simphilies</w:t>
      </w:r>
      <w:proofErr w:type="spellEnd"/>
      <w:r w:rsidR="00DB78D5" w:rsidRPr="00E93DFC">
        <w:rPr>
          <w:b/>
          <w:bCs/>
          <w:sz w:val="36"/>
          <w:szCs w:val="36"/>
          <w:highlight w:val="yellow"/>
          <w:u w:val="single"/>
        </w:rPr>
        <w:t xml:space="preserve"> </w:t>
      </w:r>
      <w:proofErr w:type="spellStart"/>
      <w:r w:rsidR="00DB78D5" w:rsidRPr="00E93DFC">
        <w:rPr>
          <w:b/>
          <w:bCs/>
          <w:sz w:val="36"/>
          <w:szCs w:val="36"/>
          <w:highlight w:val="yellow"/>
          <w:u w:val="single"/>
        </w:rPr>
        <w:t>oryzine</w:t>
      </w:r>
      <w:proofErr w:type="spellEnd"/>
      <w:r w:rsidR="00DB78D5" w:rsidRPr="00E93DFC">
        <w:rPr>
          <w:b/>
          <w:bCs/>
          <w:sz w:val="36"/>
          <w:szCs w:val="36"/>
          <w:highlight w:val="yellow"/>
          <w:u w:val="single"/>
        </w:rPr>
        <w:t xml:space="preserve"> Linn. (Curculionidae: Coleoptera)</w:t>
      </w:r>
    </w:p>
    <w:p w14:paraId="07D25B53" w14:textId="77777777" w:rsidR="00DB78D5" w:rsidRDefault="00DB78D5" w:rsidP="00DB78D5"/>
    <w:p w14:paraId="6AB6BC05" w14:textId="77777777" w:rsidR="00C148BD" w:rsidRPr="00316E07" w:rsidRDefault="00DB78D5" w:rsidP="00DB78D5">
      <w:pPr>
        <w:rPr>
          <w:b/>
          <w:bCs/>
          <w:sz w:val="28"/>
          <w:szCs w:val="28"/>
        </w:rPr>
      </w:pPr>
      <w:r w:rsidRPr="00316E07">
        <w:rPr>
          <w:b/>
          <w:bCs/>
          <w:sz w:val="28"/>
          <w:szCs w:val="28"/>
        </w:rPr>
        <w:t xml:space="preserve">Introduction </w:t>
      </w:r>
    </w:p>
    <w:p w14:paraId="6F81711B" w14:textId="77777777" w:rsidR="00C148BD" w:rsidRPr="00316E07" w:rsidRDefault="00DB78D5" w:rsidP="00316E07">
      <w:pPr>
        <w:jc w:val="both"/>
        <w:rPr>
          <w:sz w:val="24"/>
          <w:szCs w:val="24"/>
        </w:rPr>
      </w:pPr>
      <w:r w:rsidRPr="00316E07">
        <w:rPr>
          <w:sz w:val="24"/>
          <w:szCs w:val="24"/>
        </w:rPr>
        <w:t xml:space="preserve">The rice weevil Sitophilus </w:t>
      </w:r>
      <w:proofErr w:type="spellStart"/>
      <w:r w:rsidRPr="00316E07">
        <w:rPr>
          <w:sz w:val="24"/>
          <w:szCs w:val="24"/>
        </w:rPr>
        <w:t>oryzae</w:t>
      </w:r>
      <w:proofErr w:type="spellEnd"/>
      <w:r w:rsidRPr="00316E07">
        <w:rPr>
          <w:sz w:val="24"/>
          <w:szCs w:val="24"/>
        </w:rPr>
        <w:t xml:space="preserve"> (Linnaeus, 1763) are internal feeders which means the larva develops inside whole grain kernels and prefers warmer climates and so is more prevalent in the southern states. The name is </w:t>
      </w:r>
      <w:proofErr w:type="spellStart"/>
      <w:proofErr w:type="gramStart"/>
      <w:r w:rsidRPr="00316E07">
        <w:rPr>
          <w:sz w:val="24"/>
          <w:szCs w:val="24"/>
        </w:rPr>
        <w:t>mislead</w:t>
      </w:r>
      <w:proofErr w:type="spellEnd"/>
      <w:proofErr w:type="gramEnd"/>
      <w:r w:rsidRPr="00316E07">
        <w:rPr>
          <w:sz w:val="24"/>
          <w:szCs w:val="24"/>
        </w:rPr>
        <w:t xml:space="preserve"> because it may infest other grains besides rice. It is restricted in its habitats, only infrequently breeding in </w:t>
      </w:r>
      <w:proofErr w:type="spellStart"/>
      <w:r w:rsidRPr="00316E07">
        <w:rPr>
          <w:sz w:val="24"/>
          <w:szCs w:val="24"/>
        </w:rPr>
        <w:t>commodi</w:t>
      </w:r>
      <w:proofErr w:type="spellEnd"/>
      <w:r w:rsidRPr="00316E07">
        <w:rPr>
          <w:sz w:val="24"/>
          <w:szCs w:val="24"/>
        </w:rPr>
        <w:t xml:space="preserve"> other than cereal grains. Apart from the indirect effects, arising from the production of heat by the insects, the main effect of infestation by Sitophilus spp. is the damage to grain by feeding activities of the adults and the development immature stages within the grain. This not only reduces the grain quality but also produces a considerable amount grain dust mixed with frass. </w:t>
      </w:r>
    </w:p>
    <w:p w14:paraId="02729774" w14:textId="53DD1903" w:rsidR="00DB78D5" w:rsidRPr="00316E07" w:rsidRDefault="00DB78D5" w:rsidP="00DB78D5">
      <w:pPr>
        <w:rPr>
          <w:b/>
          <w:bCs/>
          <w:sz w:val="28"/>
          <w:szCs w:val="28"/>
        </w:rPr>
      </w:pPr>
      <w:r w:rsidRPr="00316E07">
        <w:rPr>
          <w:b/>
          <w:bCs/>
          <w:sz w:val="28"/>
          <w:szCs w:val="28"/>
        </w:rPr>
        <w:t>Host</w:t>
      </w:r>
    </w:p>
    <w:p w14:paraId="2224471A" w14:textId="601AB223" w:rsidR="00C148BD" w:rsidRPr="00316E07" w:rsidRDefault="00DB78D5" w:rsidP="00316E07">
      <w:pPr>
        <w:jc w:val="both"/>
        <w:rPr>
          <w:sz w:val="24"/>
          <w:szCs w:val="24"/>
        </w:rPr>
      </w:pPr>
      <w:r w:rsidRPr="00316E07">
        <w:rPr>
          <w:sz w:val="24"/>
          <w:szCs w:val="24"/>
        </w:rPr>
        <w:t xml:space="preserve">Rice, wheat, barley, sorghum and other raw or processed cereals such as pasta, but not uncompacted products </w:t>
      </w:r>
      <w:proofErr w:type="spellStart"/>
      <w:r w:rsidRPr="00316E07">
        <w:rPr>
          <w:sz w:val="24"/>
          <w:szCs w:val="24"/>
        </w:rPr>
        <w:t>Saphila</w:t>
      </w:r>
      <w:proofErr w:type="spellEnd"/>
      <w:r w:rsidRPr="00316E07">
        <w:rPr>
          <w:sz w:val="24"/>
          <w:szCs w:val="24"/>
        </w:rPr>
        <w:t xml:space="preserve"> spp. have been reported to prefer large seeds for oviposition; large seeds are more likely to be parasitized or contain multiple eggs S. </w:t>
      </w:r>
      <w:proofErr w:type="spellStart"/>
      <w:r w:rsidRPr="00316E07">
        <w:rPr>
          <w:sz w:val="24"/>
          <w:szCs w:val="24"/>
        </w:rPr>
        <w:t>oryzae</w:t>
      </w:r>
      <w:proofErr w:type="spellEnd"/>
      <w:r w:rsidRPr="00316E07">
        <w:rPr>
          <w:sz w:val="24"/>
          <w:szCs w:val="24"/>
        </w:rPr>
        <w:t xml:space="preserve"> is a common contaminant of processed animal foods but will breed</w:t>
      </w:r>
      <w:r w:rsidR="00C148BD" w:rsidRPr="00316E07">
        <w:rPr>
          <w:sz w:val="24"/>
          <w:szCs w:val="24"/>
        </w:rPr>
        <w:t xml:space="preserve"> </w:t>
      </w:r>
      <w:r w:rsidRPr="00316E07">
        <w:rPr>
          <w:sz w:val="24"/>
          <w:szCs w:val="24"/>
        </w:rPr>
        <w:t>only when whole grains are present and when grain moisture is between 10% and 16</w:t>
      </w:r>
      <w:proofErr w:type="gramStart"/>
      <w:r w:rsidRPr="00316E07">
        <w:rPr>
          <w:sz w:val="24"/>
          <w:szCs w:val="24"/>
        </w:rPr>
        <w:t xml:space="preserve">% </w:t>
      </w:r>
      <w:r w:rsidR="00027D97" w:rsidRPr="00316E07">
        <w:rPr>
          <w:sz w:val="24"/>
          <w:szCs w:val="24"/>
        </w:rPr>
        <w:t>.</w:t>
      </w:r>
      <w:proofErr w:type="gramEnd"/>
    </w:p>
    <w:p w14:paraId="4DDE299B" w14:textId="29152827" w:rsidR="00DB78D5" w:rsidRPr="00316E07" w:rsidRDefault="00DB78D5" w:rsidP="00DB78D5">
      <w:pPr>
        <w:rPr>
          <w:b/>
          <w:bCs/>
          <w:sz w:val="28"/>
          <w:szCs w:val="28"/>
        </w:rPr>
      </w:pPr>
      <w:r w:rsidRPr="00316E07">
        <w:rPr>
          <w:b/>
          <w:bCs/>
          <w:sz w:val="28"/>
          <w:szCs w:val="28"/>
        </w:rPr>
        <w:t>Distribution</w:t>
      </w:r>
    </w:p>
    <w:p w14:paraId="03F78938" w14:textId="19BC3D3D" w:rsidR="00C148BD" w:rsidRPr="00316E07" w:rsidRDefault="00DB78D5" w:rsidP="00316E07">
      <w:pPr>
        <w:jc w:val="both"/>
        <w:rPr>
          <w:sz w:val="24"/>
          <w:szCs w:val="24"/>
        </w:rPr>
      </w:pPr>
      <w:r w:rsidRPr="00316E07">
        <w:rPr>
          <w:sz w:val="24"/>
          <w:szCs w:val="24"/>
        </w:rPr>
        <w:t xml:space="preserve">S. </w:t>
      </w:r>
      <w:proofErr w:type="spellStart"/>
      <w:r w:rsidRPr="00316E07">
        <w:rPr>
          <w:sz w:val="24"/>
          <w:szCs w:val="24"/>
        </w:rPr>
        <w:t>oryze</w:t>
      </w:r>
      <w:proofErr w:type="spellEnd"/>
      <w:r w:rsidRPr="00316E07">
        <w:rPr>
          <w:sz w:val="24"/>
          <w:szCs w:val="24"/>
        </w:rPr>
        <w:t xml:space="preserve"> originated in India and has been spread worldwide by commerce. It is common in tropical environments, but is also established in temperate environments due to changes in transportation and storage of rice. It is only able to survive winters in colder areas if it has become established in heated situations. It is not successful in regions with very high summer temperatures.</w:t>
      </w:r>
    </w:p>
    <w:p w14:paraId="219DF372" w14:textId="2BB22C85" w:rsidR="00DB78D5" w:rsidRPr="00316E07" w:rsidRDefault="00DB78D5" w:rsidP="00DB78D5">
      <w:pPr>
        <w:rPr>
          <w:b/>
          <w:bCs/>
          <w:sz w:val="28"/>
          <w:szCs w:val="28"/>
        </w:rPr>
      </w:pPr>
      <w:r w:rsidRPr="00316E07">
        <w:rPr>
          <w:b/>
          <w:bCs/>
          <w:sz w:val="28"/>
          <w:szCs w:val="28"/>
        </w:rPr>
        <w:t>Life cycle</w:t>
      </w:r>
    </w:p>
    <w:p w14:paraId="44072685" w14:textId="5EEE4301" w:rsidR="00CF3592" w:rsidRPr="00316E07" w:rsidRDefault="00DB78D5" w:rsidP="00CF3592">
      <w:pPr>
        <w:rPr>
          <w:sz w:val="24"/>
          <w:szCs w:val="24"/>
        </w:rPr>
      </w:pPr>
      <w:r w:rsidRPr="00316E07">
        <w:rPr>
          <w:b/>
          <w:bCs/>
          <w:sz w:val="24"/>
          <w:szCs w:val="24"/>
        </w:rPr>
        <w:lastRenderedPageBreak/>
        <w:t>Egg</w:t>
      </w:r>
      <w:r w:rsidRPr="00316E07">
        <w:rPr>
          <w:sz w:val="24"/>
          <w:szCs w:val="24"/>
        </w:rPr>
        <w:t>: Opaque, shining white, ovoid to pear-shaped in form, widest below middle,</w:t>
      </w:r>
      <w:r w:rsidR="00316E07">
        <w:rPr>
          <w:sz w:val="24"/>
          <w:szCs w:val="24"/>
        </w:rPr>
        <w:t xml:space="preserve"> </w:t>
      </w:r>
      <w:r w:rsidR="00CF3592">
        <w:t xml:space="preserve">a broadly rounded, neck narrowing sharply toward top which is somewhat that and bears o </w:t>
      </w:r>
      <w:proofErr w:type="spellStart"/>
      <w:r w:rsidR="00CF3592">
        <w:t>berance</w:t>
      </w:r>
      <w:proofErr w:type="spellEnd"/>
      <w:r w:rsidR="00CF3592">
        <w:t xml:space="preserve"> that fits into a cap or plug that cements the egg in place. Length 0.65 to 0</w:t>
      </w:r>
      <w:r w:rsidR="00C148BD">
        <w:t>.</w:t>
      </w:r>
      <w:r w:rsidR="00CF3592">
        <w:t>70 m</w:t>
      </w:r>
      <w:r w:rsidR="00C148BD">
        <w:t>m</w:t>
      </w:r>
      <w:r w:rsidR="00CF3592">
        <w:t>, width 0.2</w:t>
      </w:r>
      <w:r w:rsidR="00C148BD">
        <w:t>8</w:t>
      </w:r>
      <w:r w:rsidR="00CF3592">
        <w:t xml:space="preserve"> </w:t>
      </w:r>
      <w:r w:rsidR="00C148BD">
        <w:t xml:space="preserve">to </w:t>
      </w:r>
      <w:r w:rsidR="00CF3592">
        <w:t>0</w:t>
      </w:r>
      <w:r w:rsidR="00C148BD">
        <w:t>.</w:t>
      </w:r>
      <w:r w:rsidR="00CF3592">
        <w:t>29m</w:t>
      </w:r>
      <w:r w:rsidR="00C148BD">
        <w:t>m.</w:t>
      </w:r>
      <w:r w:rsidR="00316E07" w:rsidRPr="00316E07">
        <w:rPr>
          <w:noProof/>
        </w:rPr>
        <w:t xml:space="preserve"> </w:t>
      </w:r>
    </w:p>
    <w:p w14:paraId="097DD31D" w14:textId="77777777" w:rsidR="00316E07" w:rsidRDefault="00316E07" w:rsidP="00CF3592"/>
    <w:p w14:paraId="050D646C" w14:textId="5C372D95" w:rsidR="00C148BD" w:rsidRDefault="00316E07" w:rsidP="00316E07">
      <w:pPr>
        <w:jc w:val="center"/>
      </w:pPr>
      <w:r>
        <w:rPr>
          <w:noProof/>
        </w:rPr>
        <w:drawing>
          <wp:inline distT="0" distB="0" distL="0" distR="0" wp14:anchorId="588668F9" wp14:editId="1CCBBA6E">
            <wp:extent cx="2167847" cy="196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303" cy="2024850"/>
                    </a:xfrm>
                    <a:prstGeom prst="rect">
                      <a:avLst/>
                    </a:prstGeom>
                    <a:noFill/>
                    <a:ln>
                      <a:noFill/>
                    </a:ln>
                  </pic:spPr>
                </pic:pic>
              </a:graphicData>
            </a:graphic>
          </wp:inline>
        </w:drawing>
      </w:r>
    </w:p>
    <w:p w14:paraId="3B706498" w14:textId="77777777" w:rsidR="00316E07" w:rsidRDefault="00316E07" w:rsidP="00CF3592"/>
    <w:p w14:paraId="01037602" w14:textId="77777777" w:rsidR="00316E07" w:rsidRPr="00316E07" w:rsidRDefault="00316E07" w:rsidP="00CF3592">
      <w:pPr>
        <w:rPr>
          <w:b/>
          <w:bCs/>
          <w:sz w:val="28"/>
          <w:szCs w:val="28"/>
        </w:rPr>
      </w:pPr>
      <w:r w:rsidRPr="00316E07">
        <w:rPr>
          <w:b/>
          <w:bCs/>
          <w:sz w:val="28"/>
          <w:szCs w:val="28"/>
        </w:rPr>
        <w:t xml:space="preserve">Larvae </w:t>
      </w:r>
    </w:p>
    <w:p w14:paraId="615D8B4A" w14:textId="4804F3A2" w:rsidR="00CF3592" w:rsidRPr="00316E07" w:rsidRDefault="00CF3592" w:rsidP="00316E07">
      <w:pPr>
        <w:jc w:val="both"/>
        <w:rPr>
          <w:sz w:val="24"/>
          <w:szCs w:val="24"/>
        </w:rPr>
      </w:pPr>
      <w:r w:rsidRPr="00316E07">
        <w:rPr>
          <w:sz w:val="24"/>
          <w:szCs w:val="24"/>
        </w:rPr>
        <w:t xml:space="preserve">Cream </w:t>
      </w:r>
      <w:proofErr w:type="spellStart"/>
      <w:r w:rsidRPr="00316E07">
        <w:rPr>
          <w:sz w:val="24"/>
          <w:szCs w:val="24"/>
        </w:rPr>
        <w:t>coloured</w:t>
      </w:r>
      <w:proofErr w:type="spellEnd"/>
      <w:r w:rsidRPr="00316E07">
        <w:rPr>
          <w:sz w:val="24"/>
          <w:szCs w:val="24"/>
        </w:rPr>
        <w:t xml:space="preserve"> body and dark head capsule. There are four instars, all of which remain within the grain. Mature 25 to 3 mm. in length, a pearly white, fleshy grub; very thick-bodied, ventral outline being approximately ma deal outline is almost semicircular. Head light brown in color, anterior margin and mandibles much </w:t>
      </w:r>
      <w:proofErr w:type="spellStart"/>
      <w:r w:rsidRPr="00316E07">
        <w:rPr>
          <w:sz w:val="24"/>
          <w:szCs w:val="24"/>
        </w:rPr>
        <w:t>dirker</w:t>
      </w:r>
      <w:proofErr w:type="spellEnd"/>
      <w:r w:rsidRPr="00316E07">
        <w:rPr>
          <w:sz w:val="24"/>
          <w:szCs w:val="24"/>
        </w:rPr>
        <w:t xml:space="preserve"> had is longer than broad and somewhat wedge shaped. </w:t>
      </w:r>
      <w:proofErr w:type="spellStart"/>
      <w:r w:rsidRPr="00316E07">
        <w:rPr>
          <w:sz w:val="24"/>
          <w:szCs w:val="24"/>
        </w:rPr>
        <w:t>Epicranial</w:t>
      </w:r>
      <w:proofErr w:type="spellEnd"/>
      <w:r w:rsidRPr="00316E07">
        <w:rPr>
          <w:sz w:val="24"/>
          <w:szCs w:val="24"/>
        </w:rPr>
        <w:t xml:space="preserve"> and frontal sutures are distinct and light in editor at triangular and provided with five pairs of large setae. </w:t>
      </w:r>
      <w:proofErr w:type="gramStart"/>
      <w:r w:rsidRPr="00316E07">
        <w:rPr>
          <w:sz w:val="24"/>
          <w:szCs w:val="24"/>
        </w:rPr>
        <w:t>Mandibles</w:t>
      </w:r>
      <w:proofErr w:type="gramEnd"/>
      <w:r w:rsidRPr="00316E07">
        <w:rPr>
          <w:sz w:val="24"/>
          <w:szCs w:val="24"/>
        </w:rPr>
        <w:t xml:space="preserve"> stout, triangular, with </w:t>
      </w:r>
      <w:proofErr w:type="spellStart"/>
      <w:r w:rsidRPr="00316E07">
        <w:rPr>
          <w:sz w:val="24"/>
          <w:szCs w:val="24"/>
        </w:rPr>
        <w:t>appreshiced</w:t>
      </w:r>
      <w:proofErr w:type="spellEnd"/>
      <w:r w:rsidRPr="00316E07">
        <w:rPr>
          <w:sz w:val="24"/>
          <w:szCs w:val="24"/>
        </w:rPr>
        <w:t xml:space="preserve"> in a </w:t>
      </w:r>
      <w:proofErr w:type="spellStart"/>
      <w:r w:rsidRPr="00316E07">
        <w:rPr>
          <w:sz w:val="24"/>
          <w:szCs w:val="24"/>
        </w:rPr>
        <w:t>cal</w:t>
      </w:r>
      <w:proofErr w:type="spellEnd"/>
      <w:r w:rsidRPr="00316E07">
        <w:rPr>
          <w:sz w:val="24"/>
          <w:szCs w:val="24"/>
        </w:rPr>
        <w:t xml:space="preserve"> tooth. Eye represented by a well-defined black spot beneath </w:t>
      </w:r>
      <w:proofErr w:type="spellStart"/>
      <w:r w:rsidRPr="00316E07">
        <w:rPr>
          <w:sz w:val="24"/>
          <w:szCs w:val="24"/>
        </w:rPr>
        <w:t>exoskchaton</w:t>
      </w:r>
      <w:proofErr w:type="spellEnd"/>
      <w:r w:rsidRPr="00316E07">
        <w:rPr>
          <w:sz w:val="24"/>
          <w:szCs w:val="24"/>
        </w:rPr>
        <w:t xml:space="preserve">. Maxilla with </w:t>
      </w:r>
      <w:proofErr w:type="spellStart"/>
      <w:r w:rsidRPr="00316E07">
        <w:rPr>
          <w:sz w:val="24"/>
          <w:szCs w:val="24"/>
        </w:rPr>
        <w:t>vardo</w:t>
      </w:r>
      <w:proofErr w:type="spellEnd"/>
      <w:r w:rsidRPr="00316E07">
        <w:rPr>
          <w:sz w:val="24"/>
          <w:szCs w:val="24"/>
        </w:rPr>
        <w:t xml:space="preserve"> </w:t>
      </w:r>
      <w:proofErr w:type="spellStart"/>
      <w:r w:rsidRPr="00316E07">
        <w:rPr>
          <w:sz w:val="24"/>
          <w:szCs w:val="24"/>
        </w:rPr>
        <w:t>presentant</w:t>
      </w:r>
      <w:proofErr w:type="spellEnd"/>
      <w:r w:rsidRPr="00316E07">
        <w:rPr>
          <w:sz w:val="24"/>
          <w:szCs w:val="24"/>
        </w:rPr>
        <w:t xml:space="preserve"> et stipes</w:t>
      </w:r>
      <w:r w:rsidR="00C148BD" w:rsidRPr="00316E07">
        <w:rPr>
          <w:sz w:val="24"/>
          <w:szCs w:val="24"/>
        </w:rPr>
        <w:t>.</w:t>
      </w:r>
    </w:p>
    <w:p w14:paraId="5CB580F4" w14:textId="03C16BC7" w:rsidR="00CF3592" w:rsidRPr="00316E07" w:rsidRDefault="00C148BD" w:rsidP="00316E07">
      <w:pPr>
        <w:jc w:val="both"/>
        <w:rPr>
          <w:b/>
          <w:bCs/>
          <w:sz w:val="28"/>
          <w:szCs w:val="28"/>
        </w:rPr>
      </w:pPr>
      <w:r w:rsidRPr="00316E07">
        <w:rPr>
          <w:b/>
          <w:bCs/>
          <w:sz w:val="28"/>
          <w:szCs w:val="28"/>
        </w:rPr>
        <w:t>Adult</w:t>
      </w:r>
    </w:p>
    <w:p w14:paraId="1F0EFCFC" w14:textId="770A4B5E" w:rsidR="00CF3592" w:rsidRPr="001724BD" w:rsidRDefault="00CF3592" w:rsidP="001724BD">
      <w:pPr>
        <w:jc w:val="both"/>
        <w:rPr>
          <w:sz w:val="24"/>
          <w:szCs w:val="24"/>
        </w:rPr>
      </w:pPr>
      <w:r w:rsidRPr="00316E07">
        <w:rPr>
          <w:sz w:val="24"/>
          <w:szCs w:val="24"/>
        </w:rPr>
        <w:t xml:space="preserve">Body length 2.3-3.5 mm, reddish-brown to black in </w:t>
      </w:r>
      <w:proofErr w:type="spellStart"/>
      <w:r w:rsidRPr="00316E07">
        <w:rPr>
          <w:sz w:val="24"/>
          <w:szCs w:val="24"/>
        </w:rPr>
        <w:t>colour</w:t>
      </w:r>
      <w:proofErr w:type="spellEnd"/>
      <w:r w:rsidRPr="00316E07">
        <w:rPr>
          <w:sz w:val="24"/>
          <w:szCs w:val="24"/>
        </w:rPr>
        <w:t xml:space="preserve"> with four reddish or paler spots on the co</w:t>
      </w:r>
      <w:r w:rsidR="00002CAB" w:rsidRPr="00316E07">
        <w:rPr>
          <w:sz w:val="24"/>
          <w:szCs w:val="24"/>
        </w:rPr>
        <w:t>rners</w:t>
      </w:r>
      <w:r w:rsidRPr="00316E07">
        <w:rPr>
          <w:sz w:val="24"/>
          <w:szCs w:val="24"/>
        </w:rPr>
        <w:t xml:space="preserve"> of the prothorax is strongly pitted with round or irregularly shaped pits and the </w:t>
      </w:r>
      <w:proofErr w:type="spellStart"/>
      <w:r w:rsidRPr="00316E07">
        <w:rPr>
          <w:sz w:val="24"/>
          <w:szCs w:val="24"/>
        </w:rPr>
        <w:t>elytri</w:t>
      </w:r>
      <w:proofErr w:type="spellEnd"/>
      <w:r w:rsidRPr="00316E07">
        <w:rPr>
          <w:sz w:val="24"/>
          <w:szCs w:val="24"/>
        </w:rPr>
        <w:t xml:space="preserve"> have rows of pits within </w:t>
      </w:r>
      <w:r w:rsidR="00027D97" w:rsidRPr="00316E07">
        <w:rPr>
          <w:sz w:val="24"/>
          <w:szCs w:val="24"/>
        </w:rPr>
        <w:t>lo</w:t>
      </w:r>
      <w:r w:rsidRPr="00316E07">
        <w:rPr>
          <w:sz w:val="24"/>
          <w:szCs w:val="24"/>
        </w:rPr>
        <w:t xml:space="preserve">ngitudinal grooves. Rostrum is slender, cylindrical, elbowed antennas, three-fourths is long as </w:t>
      </w:r>
      <w:proofErr w:type="spellStart"/>
      <w:r w:rsidRPr="00316E07">
        <w:rPr>
          <w:sz w:val="24"/>
          <w:szCs w:val="24"/>
        </w:rPr>
        <w:t>thonx</w:t>
      </w:r>
      <w:proofErr w:type="spellEnd"/>
      <w:r w:rsidRPr="00316E07">
        <w:rPr>
          <w:sz w:val="24"/>
          <w:szCs w:val="24"/>
        </w:rPr>
        <w:t xml:space="preserve">. The head with </w:t>
      </w:r>
      <w:r w:rsidR="00027D97" w:rsidRPr="00316E07">
        <w:rPr>
          <w:sz w:val="24"/>
          <w:szCs w:val="24"/>
        </w:rPr>
        <w:t>nostr</w:t>
      </w:r>
      <w:r w:rsidRPr="00316E07">
        <w:rPr>
          <w:sz w:val="24"/>
          <w:szCs w:val="24"/>
        </w:rPr>
        <w:t>um is as long as the prothorax or the elytra.</w:t>
      </w:r>
    </w:p>
    <w:p w14:paraId="1D0C00DA" w14:textId="39DFBDB4" w:rsidR="00CF3592" w:rsidRPr="00316E07" w:rsidRDefault="00CF3592" w:rsidP="00316E07">
      <w:pPr>
        <w:jc w:val="both"/>
        <w:rPr>
          <w:sz w:val="24"/>
          <w:szCs w:val="24"/>
        </w:rPr>
      </w:pPr>
      <w:r w:rsidRPr="00316E07">
        <w:rPr>
          <w:sz w:val="24"/>
          <w:szCs w:val="24"/>
        </w:rPr>
        <w:t>Thor</w:t>
      </w:r>
      <w:r w:rsidR="00C148BD" w:rsidRPr="00316E07">
        <w:rPr>
          <w:sz w:val="24"/>
          <w:szCs w:val="24"/>
        </w:rPr>
        <w:t>ax</w:t>
      </w:r>
      <w:r w:rsidRPr="00316E07">
        <w:rPr>
          <w:sz w:val="24"/>
          <w:szCs w:val="24"/>
        </w:rPr>
        <w:t xml:space="preserve"> longer than wide, constricted near </w:t>
      </w:r>
      <w:proofErr w:type="spellStart"/>
      <w:r w:rsidRPr="00316E07">
        <w:rPr>
          <w:sz w:val="24"/>
          <w:szCs w:val="24"/>
        </w:rPr>
        <w:t>upex</w:t>
      </w:r>
      <w:proofErr w:type="spellEnd"/>
      <w:r w:rsidRPr="00316E07">
        <w:rPr>
          <w:sz w:val="24"/>
          <w:szCs w:val="24"/>
        </w:rPr>
        <w:t xml:space="preserve">, sides feebly curved, gradually divergent to base </w:t>
      </w:r>
      <w:proofErr w:type="spellStart"/>
      <w:r w:rsidRPr="00316E07">
        <w:rPr>
          <w:sz w:val="24"/>
          <w:szCs w:val="24"/>
        </w:rPr>
        <w:t>dise</w:t>
      </w:r>
      <w:proofErr w:type="spellEnd"/>
      <w:r w:rsidRPr="00316E07">
        <w:rPr>
          <w:sz w:val="24"/>
          <w:szCs w:val="24"/>
        </w:rPr>
        <w:t xml:space="preserve"> de</w:t>
      </w:r>
      <w:r w:rsidR="00027D97" w:rsidRPr="00316E07">
        <w:rPr>
          <w:sz w:val="24"/>
          <w:szCs w:val="24"/>
        </w:rPr>
        <w:t>ns</w:t>
      </w:r>
      <w:r w:rsidRPr="00316E07">
        <w:rPr>
          <w:sz w:val="24"/>
          <w:szCs w:val="24"/>
        </w:rPr>
        <w:t>ely</w:t>
      </w:r>
      <w:r w:rsidR="00027D97" w:rsidRPr="00316E07">
        <w:rPr>
          <w:sz w:val="24"/>
          <w:szCs w:val="24"/>
        </w:rPr>
        <w:t>, deeply</w:t>
      </w:r>
      <w:r w:rsidRPr="00316E07">
        <w:rPr>
          <w:sz w:val="24"/>
          <w:szCs w:val="24"/>
        </w:rPr>
        <w:t xml:space="preserve"> and coarsely punctured Elytra oblong, slightly narrowed at tip, deeply str</w:t>
      </w:r>
      <w:r w:rsidR="001020C1" w:rsidRPr="00316E07">
        <w:rPr>
          <w:sz w:val="24"/>
          <w:szCs w:val="24"/>
        </w:rPr>
        <w:t>i</w:t>
      </w:r>
      <w:r w:rsidRPr="00316E07">
        <w:rPr>
          <w:sz w:val="24"/>
          <w:szCs w:val="24"/>
        </w:rPr>
        <w:t xml:space="preserve">ate, striae very </w:t>
      </w:r>
      <w:r w:rsidR="001020C1" w:rsidRPr="00316E07">
        <w:rPr>
          <w:sz w:val="24"/>
          <w:szCs w:val="24"/>
        </w:rPr>
        <w:t>coarsely</w:t>
      </w:r>
      <w:r w:rsidRPr="00316E07">
        <w:rPr>
          <w:sz w:val="24"/>
          <w:szCs w:val="24"/>
        </w:rPr>
        <w:t xml:space="preserve"> and closely </w:t>
      </w:r>
      <w:r w:rsidR="001020C1" w:rsidRPr="00316E07">
        <w:rPr>
          <w:sz w:val="24"/>
          <w:szCs w:val="24"/>
        </w:rPr>
        <w:t>pun</w:t>
      </w:r>
      <w:r w:rsidRPr="00316E07">
        <w:rPr>
          <w:sz w:val="24"/>
          <w:szCs w:val="24"/>
        </w:rPr>
        <w:t xml:space="preserve">ctured intervals slightly convex, narrow, the sutural with a row of coarse punctures; each </w:t>
      </w:r>
      <w:proofErr w:type="spellStart"/>
      <w:r w:rsidRPr="00316E07">
        <w:rPr>
          <w:sz w:val="24"/>
          <w:szCs w:val="24"/>
        </w:rPr>
        <w:t>punctare</w:t>
      </w:r>
      <w:proofErr w:type="spellEnd"/>
      <w:r w:rsidRPr="00316E07">
        <w:rPr>
          <w:sz w:val="24"/>
          <w:szCs w:val="24"/>
        </w:rPr>
        <w:t>, both of t</w:t>
      </w:r>
      <w:r w:rsidR="001020C1" w:rsidRPr="00316E07">
        <w:rPr>
          <w:sz w:val="24"/>
          <w:szCs w:val="24"/>
        </w:rPr>
        <w:t>horax</w:t>
      </w:r>
      <w:r w:rsidRPr="00316E07">
        <w:rPr>
          <w:sz w:val="24"/>
          <w:szCs w:val="24"/>
        </w:rPr>
        <w:t xml:space="preserve"> and elytra</w:t>
      </w:r>
      <w:r w:rsidR="001020C1" w:rsidRPr="00316E07">
        <w:rPr>
          <w:sz w:val="24"/>
          <w:szCs w:val="24"/>
        </w:rPr>
        <w:t>,</w:t>
      </w:r>
      <w:r w:rsidRPr="00316E07">
        <w:rPr>
          <w:sz w:val="24"/>
          <w:szCs w:val="24"/>
        </w:rPr>
        <w:t xml:space="preserve"> bearing a very short yellowish seta. Hind wings fully developed, the elytral intervals narrower than the stat</w:t>
      </w:r>
      <w:r w:rsidR="001020C1" w:rsidRPr="00316E07">
        <w:rPr>
          <w:sz w:val="24"/>
          <w:szCs w:val="24"/>
        </w:rPr>
        <w:t>ue</w:t>
      </w:r>
      <w:r w:rsidRPr="00316E07">
        <w:rPr>
          <w:sz w:val="24"/>
          <w:szCs w:val="24"/>
        </w:rPr>
        <w:t xml:space="preserve">, the </w:t>
      </w:r>
      <w:proofErr w:type="spellStart"/>
      <w:r w:rsidRPr="00316E07">
        <w:rPr>
          <w:sz w:val="24"/>
          <w:szCs w:val="24"/>
        </w:rPr>
        <w:t>strial</w:t>
      </w:r>
      <w:proofErr w:type="spellEnd"/>
      <w:r w:rsidRPr="00316E07">
        <w:rPr>
          <w:sz w:val="24"/>
          <w:szCs w:val="24"/>
        </w:rPr>
        <w:t xml:space="preserve"> punctures large and nearly contiguous, and the </w:t>
      </w:r>
      <w:proofErr w:type="spellStart"/>
      <w:r w:rsidRPr="00316E07">
        <w:rPr>
          <w:sz w:val="24"/>
          <w:szCs w:val="24"/>
        </w:rPr>
        <w:t>pronotal</w:t>
      </w:r>
      <w:proofErr w:type="spellEnd"/>
      <w:r w:rsidRPr="00316E07">
        <w:rPr>
          <w:sz w:val="24"/>
          <w:szCs w:val="24"/>
        </w:rPr>
        <w:t xml:space="preserve"> punctures circular to slightly </w:t>
      </w:r>
      <w:r w:rsidR="00C148BD" w:rsidRPr="00316E07">
        <w:rPr>
          <w:sz w:val="24"/>
          <w:szCs w:val="24"/>
        </w:rPr>
        <w:t>el</w:t>
      </w:r>
      <w:r w:rsidRPr="00316E07">
        <w:rPr>
          <w:sz w:val="24"/>
          <w:szCs w:val="24"/>
        </w:rPr>
        <w:t>onga</w:t>
      </w:r>
      <w:r w:rsidR="00002CAB" w:rsidRPr="00316E07">
        <w:rPr>
          <w:sz w:val="24"/>
          <w:szCs w:val="24"/>
        </w:rPr>
        <w:t>t</w:t>
      </w:r>
      <w:r w:rsidRPr="00316E07">
        <w:rPr>
          <w:sz w:val="24"/>
          <w:szCs w:val="24"/>
        </w:rPr>
        <w:t>e</w:t>
      </w:r>
      <w:r w:rsidR="00C148BD" w:rsidRPr="00316E07">
        <w:rPr>
          <w:sz w:val="24"/>
          <w:szCs w:val="24"/>
        </w:rPr>
        <w:t>.</w:t>
      </w:r>
    </w:p>
    <w:p w14:paraId="70897299" w14:textId="77777777" w:rsidR="00CF3592" w:rsidRDefault="00CF3592" w:rsidP="00CF3592"/>
    <w:p w14:paraId="3012E4D7" w14:textId="65E4E348" w:rsidR="00CF3592" w:rsidRPr="001724BD" w:rsidRDefault="00CF3592" w:rsidP="001724BD">
      <w:pPr>
        <w:jc w:val="both"/>
        <w:rPr>
          <w:sz w:val="24"/>
          <w:szCs w:val="24"/>
        </w:rPr>
      </w:pPr>
      <w:r w:rsidRPr="001724BD">
        <w:rPr>
          <w:sz w:val="24"/>
          <w:szCs w:val="24"/>
        </w:rPr>
        <w:t>The female drills a hole into the ke</w:t>
      </w:r>
      <w:r w:rsidR="001020C1" w:rsidRPr="001724BD">
        <w:rPr>
          <w:sz w:val="24"/>
          <w:szCs w:val="24"/>
        </w:rPr>
        <w:t>rn</w:t>
      </w:r>
      <w:r w:rsidRPr="001724BD">
        <w:rPr>
          <w:sz w:val="24"/>
          <w:szCs w:val="24"/>
        </w:rPr>
        <w:t>el deposits the egg, and then secretes a mucilaginous plug to close the egg</w:t>
      </w:r>
      <w:r w:rsidR="001020C1" w:rsidRPr="001724BD">
        <w:rPr>
          <w:sz w:val="24"/>
          <w:szCs w:val="24"/>
        </w:rPr>
        <w:t>,</w:t>
      </w:r>
      <w:r w:rsidRPr="001724BD">
        <w:rPr>
          <w:sz w:val="24"/>
          <w:szCs w:val="24"/>
        </w:rPr>
        <w:t xml:space="preserve"> </w:t>
      </w:r>
      <w:r w:rsidR="001020C1" w:rsidRPr="001724BD">
        <w:rPr>
          <w:sz w:val="24"/>
          <w:szCs w:val="24"/>
        </w:rPr>
        <w:t xml:space="preserve">and </w:t>
      </w:r>
      <w:r w:rsidRPr="001724BD">
        <w:rPr>
          <w:sz w:val="24"/>
          <w:szCs w:val="24"/>
        </w:rPr>
        <w:t>the</w:t>
      </w:r>
      <w:r w:rsidR="001020C1" w:rsidRPr="001724BD">
        <w:rPr>
          <w:sz w:val="24"/>
          <w:szCs w:val="24"/>
        </w:rPr>
        <w:t>n secretes a mucilaginous plug to enclose the egg is the</w:t>
      </w:r>
      <w:r w:rsidRPr="001724BD">
        <w:rPr>
          <w:sz w:val="24"/>
          <w:szCs w:val="24"/>
        </w:rPr>
        <w:t xml:space="preserve"> ovipositor is withdrawn. The plug rapidly hardens, leaving a small raised area above the seed surface, which p</w:t>
      </w:r>
      <w:r w:rsidR="001020C1" w:rsidRPr="001724BD">
        <w:rPr>
          <w:sz w:val="24"/>
          <w:szCs w:val="24"/>
        </w:rPr>
        <w:t>rovides</w:t>
      </w:r>
      <w:r w:rsidRPr="001724BD">
        <w:rPr>
          <w:sz w:val="24"/>
          <w:szCs w:val="24"/>
        </w:rPr>
        <w:t xml:space="preserve"> the only external evidence that the kernel is infested. Eggs may be laid anywhere in the ke</w:t>
      </w:r>
      <w:r w:rsidR="001020C1" w:rsidRPr="001724BD">
        <w:rPr>
          <w:sz w:val="24"/>
          <w:szCs w:val="24"/>
        </w:rPr>
        <w:t>rn</w:t>
      </w:r>
      <w:r w:rsidRPr="001724BD">
        <w:rPr>
          <w:sz w:val="24"/>
          <w:szCs w:val="24"/>
        </w:rPr>
        <w:t xml:space="preserve">el but few are laid </w:t>
      </w:r>
      <w:r w:rsidR="00DC1DD8" w:rsidRPr="001724BD">
        <w:rPr>
          <w:sz w:val="24"/>
          <w:szCs w:val="24"/>
        </w:rPr>
        <w:t xml:space="preserve">in the </w:t>
      </w:r>
      <w:r w:rsidRPr="001724BD">
        <w:rPr>
          <w:sz w:val="24"/>
          <w:szCs w:val="24"/>
        </w:rPr>
        <w:t>embryo. In wheat, most eggs are deposited at the end farthest from the embryo. Sometimes, more than o may be laid in a single grain but it is rare for more than one larva to develop to maturity, because of cannibalism</w:t>
      </w:r>
      <w:r w:rsidR="00002CAB" w:rsidRPr="001724BD">
        <w:rPr>
          <w:sz w:val="24"/>
          <w:szCs w:val="24"/>
        </w:rPr>
        <w:t>.</w:t>
      </w:r>
    </w:p>
    <w:p w14:paraId="6708E4FA" w14:textId="18F01CB9" w:rsidR="00CF3592" w:rsidRPr="001724BD" w:rsidRDefault="00CF3592" w:rsidP="001724BD">
      <w:pPr>
        <w:jc w:val="both"/>
        <w:rPr>
          <w:sz w:val="24"/>
          <w:szCs w:val="24"/>
        </w:rPr>
      </w:pPr>
      <w:r w:rsidRPr="001724BD">
        <w:rPr>
          <w:sz w:val="24"/>
          <w:szCs w:val="24"/>
        </w:rPr>
        <w:t xml:space="preserve">Female </w:t>
      </w:r>
      <w:proofErr w:type="spellStart"/>
      <w:r w:rsidRPr="001724BD">
        <w:rPr>
          <w:sz w:val="24"/>
          <w:szCs w:val="24"/>
        </w:rPr>
        <w:t>S</w:t>
      </w:r>
      <w:r w:rsidR="00DC1DD8" w:rsidRPr="001724BD">
        <w:rPr>
          <w:sz w:val="24"/>
          <w:szCs w:val="24"/>
        </w:rPr>
        <w:t>it</w:t>
      </w:r>
      <w:r w:rsidRPr="001724BD">
        <w:rPr>
          <w:sz w:val="24"/>
          <w:szCs w:val="24"/>
        </w:rPr>
        <w:t>ophillus</w:t>
      </w:r>
      <w:proofErr w:type="spellEnd"/>
      <w:r w:rsidRPr="001724BD">
        <w:rPr>
          <w:sz w:val="24"/>
          <w:szCs w:val="24"/>
        </w:rPr>
        <w:t xml:space="preserve"> spp</w:t>
      </w:r>
      <w:r w:rsidR="00DC1DD8" w:rsidRPr="001724BD">
        <w:rPr>
          <w:sz w:val="24"/>
          <w:szCs w:val="24"/>
        </w:rPr>
        <w:t>.</w:t>
      </w:r>
      <w:r w:rsidRPr="001724BD">
        <w:rPr>
          <w:sz w:val="24"/>
          <w:szCs w:val="24"/>
        </w:rPr>
        <w:t xml:space="preserve"> do not oviposit into all excavated holes; some are abandoned and others are expanded int</w:t>
      </w:r>
      <w:r w:rsidR="00DC1DD8" w:rsidRPr="001724BD">
        <w:rPr>
          <w:sz w:val="24"/>
          <w:szCs w:val="24"/>
        </w:rPr>
        <w:t>o</w:t>
      </w:r>
      <w:r w:rsidRPr="001724BD">
        <w:rPr>
          <w:sz w:val="24"/>
          <w:szCs w:val="24"/>
        </w:rPr>
        <w:t xml:space="preserve"> </w:t>
      </w:r>
      <w:r w:rsidR="00DC1DD8" w:rsidRPr="001724BD">
        <w:rPr>
          <w:sz w:val="24"/>
          <w:szCs w:val="24"/>
        </w:rPr>
        <w:t>fee</w:t>
      </w:r>
      <w:r w:rsidRPr="001724BD">
        <w:rPr>
          <w:sz w:val="24"/>
          <w:szCs w:val="24"/>
        </w:rPr>
        <w:t xml:space="preserve">ding </w:t>
      </w:r>
      <w:r w:rsidR="00DC1DD8" w:rsidRPr="001724BD">
        <w:rPr>
          <w:sz w:val="24"/>
          <w:szCs w:val="24"/>
        </w:rPr>
        <w:t>holes.</w:t>
      </w:r>
      <w:r w:rsidRPr="001724BD">
        <w:rPr>
          <w:sz w:val="24"/>
          <w:szCs w:val="24"/>
        </w:rPr>
        <w:t xml:space="preserve"> Females lay 300-400 eggs during their lifetime, at an average of 4 per day. </w:t>
      </w:r>
      <w:proofErr w:type="spellStart"/>
      <w:r w:rsidRPr="001724BD">
        <w:rPr>
          <w:sz w:val="24"/>
          <w:szCs w:val="24"/>
        </w:rPr>
        <w:t>Ovipesition</w:t>
      </w:r>
      <w:proofErr w:type="spellEnd"/>
      <w:r w:rsidRPr="001724BD">
        <w:rPr>
          <w:sz w:val="24"/>
          <w:szCs w:val="24"/>
        </w:rPr>
        <w:t xml:space="preserve"> in S</w:t>
      </w:r>
      <w:r w:rsidR="00DC1DD8" w:rsidRPr="001724BD">
        <w:rPr>
          <w:sz w:val="24"/>
          <w:szCs w:val="24"/>
        </w:rPr>
        <w:t xml:space="preserve">. </w:t>
      </w:r>
      <w:proofErr w:type="spellStart"/>
      <w:r w:rsidR="00DC1DD8" w:rsidRPr="001724BD">
        <w:rPr>
          <w:sz w:val="24"/>
          <w:szCs w:val="24"/>
        </w:rPr>
        <w:t>oryzae</w:t>
      </w:r>
      <w:proofErr w:type="spellEnd"/>
      <w:r w:rsidRPr="001724BD">
        <w:rPr>
          <w:sz w:val="24"/>
          <w:szCs w:val="24"/>
        </w:rPr>
        <w:t xml:space="preserve"> is </w:t>
      </w:r>
      <w:r w:rsidR="00DC1DD8" w:rsidRPr="001724BD">
        <w:rPr>
          <w:sz w:val="24"/>
          <w:szCs w:val="24"/>
        </w:rPr>
        <w:t>advers</w:t>
      </w:r>
      <w:r w:rsidRPr="001724BD">
        <w:rPr>
          <w:sz w:val="24"/>
          <w:szCs w:val="24"/>
        </w:rPr>
        <w:t>ely affected by reducing humidity below 60% RH (</w:t>
      </w:r>
      <w:proofErr w:type="spellStart"/>
      <w:proofErr w:type="gramStart"/>
      <w:r w:rsidR="00DC1DD8" w:rsidRPr="001724BD">
        <w:rPr>
          <w:sz w:val="24"/>
          <w:szCs w:val="24"/>
        </w:rPr>
        <w:t>i</w:t>
      </w:r>
      <w:r w:rsidRPr="001724BD">
        <w:rPr>
          <w:sz w:val="24"/>
          <w:szCs w:val="24"/>
        </w:rPr>
        <w:t>e</w:t>
      </w:r>
      <w:proofErr w:type="spellEnd"/>
      <w:proofErr w:type="gramEnd"/>
      <w:r w:rsidRPr="001724BD">
        <w:rPr>
          <w:sz w:val="24"/>
          <w:szCs w:val="24"/>
        </w:rPr>
        <w:t xml:space="preserve"> grain moisture -12%) but not eliminated, or increasing the </w:t>
      </w:r>
      <w:r w:rsidR="00DC1DD8" w:rsidRPr="001724BD">
        <w:rPr>
          <w:sz w:val="24"/>
          <w:szCs w:val="24"/>
        </w:rPr>
        <w:t>tem</w:t>
      </w:r>
      <w:r w:rsidRPr="001724BD">
        <w:rPr>
          <w:sz w:val="24"/>
          <w:szCs w:val="24"/>
        </w:rPr>
        <w:t>perature to 35°C.</w:t>
      </w:r>
    </w:p>
    <w:p w14:paraId="080668C6" w14:textId="35DC8593" w:rsidR="00CF3592" w:rsidRDefault="00CF3592" w:rsidP="001724BD">
      <w:pPr>
        <w:jc w:val="both"/>
        <w:rPr>
          <w:sz w:val="24"/>
          <w:szCs w:val="24"/>
        </w:rPr>
      </w:pPr>
      <w:r w:rsidRPr="001724BD">
        <w:rPr>
          <w:sz w:val="24"/>
          <w:szCs w:val="24"/>
        </w:rPr>
        <w:t>The newly-emerged ad</w:t>
      </w:r>
      <w:r w:rsidR="007B551E" w:rsidRPr="001724BD">
        <w:rPr>
          <w:sz w:val="24"/>
          <w:szCs w:val="24"/>
        </w:rPr>
        <w:t>ult</w:t>
      </w:r>
      <w:r w:rsidRPr="001724BD">
        <w:rPr>
          <w:sz w:val="24"/>
          <w:szCs w:val="24"/>
        </w:rPr>
        <w:t xml:space="preserve"> remains inside the grain for several days for its cuticle to harden. A</w:t>
      </w:r>
      <w:r w:rsidR="007B551E" w:rsidRPr="001724BD">
        <w:rPr>
          <w:sz w:val="24"/>
          <w:szCs w:val="24"/>
        </w:rPr>
        <w:t>dult</w:t>
      </w:r>
      <w:r w:rsidRPr="001724BD">
        <w:rPr>
          <w:sz w:val="24"/>
          <w:szCs w:val="24"/>
        </w:rPr>
        <w:t xml:space="preserve"> e</w:t>
      </w:r>
      <w:r w:rsidR="007B551E" w:rsidRPr="001724BD">
        <w:rPr>
          <w:sz w:val="24"/>
          <w:szCs w:val="24"/>
        </w:rPr>
        <w:t>xi</w:t>
      </w:r>
      <w:r w:rsidRPr="001724BD">
        <w:rPr>
          <w:sz w:val="24"/>
          <w:szCs w:val="24"/>
        </w:rPr>
        <w:t xml:space="preserve">t </w:t>
      </w:r>
      <w:r w:rsidR="007B551E" w:rsidRPr="001724BD">
        <w:rPr>
          <w:sz w:val="24"/>
          <w:szCs w:val="24"/>
        </w:rPr>
        <w:t>holes</w:t>
      </w:r>
      <w:r w:rsidRPr="001724BD">
        <w:rPr>
          <w:sz w:val="24"/>
          <w:szCs w:val="24"/>
        </w:rPr>
        <w:t xml:space="preserve"> a</w:t>
      </w:r>
      <w:r w:rsidR="007B551E" w:rsidRPr="001724BD">
        <w:rPr>
          <w:sz w:val="24"/>
          <w:szCs w:val="24"/>
        </w:rPr>
        <w:t>re smaller</w:t>
      </w:r>
      <w:r w:rsidRPr="001724BD">
        <w:rPr>
          <w:sz w:val="24"/>
          <w:szCs w:val="24"/>
        </w:rPr>
        <w:t xml:space="preserve"> rounder and </w:t>
      </w:r>
      <w:r w:rsidR="007B551E" w:rsidRPr="001724BD">
        <w:rPr>
          <w:sz w:val="24"/>
          <w:szCs w:val="24"/>
        </w:rPr>
        <w:t>nea</w:t>
      </w:r>
      <w:r w:rsidRPr="001724BD">
        <w:rPr>
          <w:sz w:val="24"/>
          <w:szCs w:val="24"/>
        </w:rPr>
        <w:t>ter exit hole. After emergence, ad</w:t>
      </w:r>
      <w:r w:rsidR="006C77FA" w:rsidRPr="001724BD">
        <w:rPr>
          <w:sz w:val="24"/>
          <w:szCs w:val="24"/>
        </w:rPr>
        <w:t>ult</w:t>
      </w:r>
      <w:r w:rsidRPr="001724BD">
        <w:rPr>
          <w:sz w:val="24"/>
          <w:szCs w:val="24"/>
        </w:rPr>
        <w:t xml:space="preserve"> females f</w:t>
      </w:r>
      <w:r w:rsidR="006C77FA" w:rsidRPr="001724BD">
        <w:rPr>
          <w:sz w:val="24"/>
          <w:szCs w:val="24"/>
        </w:rPr>
        <w:t>ee</w:t>
      </w:r>
      <w:r w:rsidRPr="001724BD">
        <w:rPr>
          <w:sz w:val="24"/>
          <w:szCs w:val="24"/>
        </w:rPr>
        <w:t xml:space="preserve">d on damaged graine, mate and lay eggs </w:t>
      </w:r>
      <w:r w:rsidR="006C77FA" w:rsidRPr="001724BD">
        <w:rPr>
          <w:sz w:val="24"/>
          <w:szCs w:val="24"/>
        </w:rPr>
        <w:t>immediately.</w:t>
      </w:r>
      <w:r w:rsidRPr="001724BD">
        <w:rPr>
          <w:sz w:val="24"/>
          <w:szCs w:val="24"/>
        </w:rPr>
        <w:t xml:space="preserve"> Adu</w:t>
      </w:r>
      <w:r w:rsidR="006C77FA" w:rsidRPr="001724BD">
        <w:rPr>
          <w:sz w:val="24"/>
          <w:szCs w:val="24"/>
        </w:rPr>
        <w:t>lt</w:t>
      </w:r>
      <w:r w:rsidRPr="001724BD">
        <w:rPr>
          <w:sz w:val="24"/>
          <w:szCs w:val="24"/>
        </w:rPr>
        <w:t xml:space="preserve">s live 4-12 months lifespan is significantly increased by higher </w:t>
      </w:r>
      <w:r w:rsidR="006C77FA" w:rsidRPr="001724BD">
        <w:rPr>
          <w:sz w:val="24"/>
          <w:szCs w:val="24"/>
        </w:rPr>
        <w:t>humidity</w:t>
      </w:r>
      <w:r w:rsidRPr="001724BD">
        <w:rPr>
          <w:sz w:val="24"/>
          <w:szCs w:val="24"/>
        </w:rPr>
        <w:t xml:space="preserve"> and</w:t>
      </w:r>
      <w:r w:rsidR="00002CAB" w:rsidRPr="001724BD">
        <w:rPr>
          <w:sz w:val="24"/>
          <w:szCs w:val="24"/>
        </w:rPr>
        <w:t xml:space="preserve"> softer</w:t>
      </w:r>
      <w:r w:rsidRPr="001724BD">
        <w:rPr>
          <w:sz w:val="24"/>
          <w:szCs w:val="24"/>
        </w:rPr>
        <w:t xml:space="preserve"> gr</w:t>
      </w:r>
      <w:r w:rsidR="00002CAB" w:rsidRPr="001724BD">
        <w:rPr>
          <w:sz w:val="24"/>
          <w:szCs w:val="24"/>
        </w:rPr>
        <w:t>ain varieties.</w:t>
      </w:r>
    </w:p>
    <w:p w14:paraId="67FD2F3E" w14:textId="77777777" w:rsidR="001724BD" w:rsidRPr="001724BD" w:rsidRDefault="001724BD" w:rsidP="001724BD">
      <w:pPr>
        <w:jc w:val="both"/>
        <w:rPr>
          <w:sz w:val="24"/>
          <w:szCs w:val="24"/>
        </w:rPr>
      </w:pPr>
    </w:p>
    <w:p w14:paraId="2D74DB4A" w14:textId="77777777" w:rsidR="00002CAB" w:rsidRPr="001724BD" w:rsidRDefault="00CF3592" w:rsidP="00CF3592">
      <w:pPr>
        <w:rPr>
          <w:b/>
          <w:bCs/>
          <w:sz w:val="24"/>
          <w:szCs w:val="24"/>
        </w:rPr>
      </w:pPr>
      <w:r w:rsidRPr="001724BD">
        <w:rPr>
          <w:b/>
          <w:bCs/>
          <w:sz w:val="24"/>
          <w:szCs w:val="24"/>
        </w:rPr>
        <w:t xml:space="preserve">Control </w:t>
      </w:r>
    </w:p>
    <w:p w14:paraId="66057473" w14:textId="6CA6CAFC" w:rsidR="00CF3592" w:rsidRPr="001724BD" w:rsidRDefault="00002CAB" w:rsidP="001724BD">
      <w:pPr>
        <w:pStyle w:val="ListParagraph"/>
        <w:numPr>
          <w:ilvl w:val="0"/>
          <w:numId w:val="1"/>
        </w:numPr>
        <w:jc w:val="both"/>
        <w:rPr>
          <w:sz w:val="24"/>
          <w:szCs w:val="24"/>
        </w:rPr>
      </w:pPr>
      <w:r w:rsidRPr="001724BD">
        <w:rPr>
          <w:sz w:val="24"/>
          <w:szCs w:val="24"/>
        </w:rPr>
        <w:t xml:space="preserve">Control </w:t>
      </w:r>
      <w:r w:rsidR="00CF3592" w:rsidRPr="001724BD">
        <w:rPr>
          <w:sz w:val="24"/>
          <w:szCs w:val="24"/>
        </w:rPr>
        <w:t>of weevils involves locating and removing all potentially infected food sour</w:t>
      </w:r>
      <w:r w:rsidR="006C77FA" w:rsidRPr="001724BD">
        <w:rPr>
          <w:sz w:val="24"/>
          <w:szCs w:val="24"/>
        </w:rPr>
        <w:t>ce</w:t>
      </w:r>
      <w:r w:rsidR="00CF3592" w:rsidRPr="001724BD">
        <w:rPr>
          <w:sz w:val="24"/>
          <w:szCs w:val="24"/>
        </w:rPr>
        <w:t>. Rice w</w:t>
      </w:r>
      <w:r w:rsidR="006C77FA" w:rsidRPr="001724BD">
        <w:rPr>
          <w:sz w:val="24"/>
          <w:szCs w:val="24"/>
        </w:rPr>
        <w:t>eevils</w:t>
      </w:r>
      <w:r w:rsidR="00CF3592" w:rsidRPr="001724BD">
        <w:rPr>
          <w:sz w:val="24"/>
          <w:szCs w:val="24"/>
        </w:rPr>
        <w:t xml:space="preserve"> in all </w:t>
      </w:r>
      <w:r w:rsidR="006C77FA" w:rsidRPr="001724BD">
        <w:rPr>
          <w:sz w:val="24"/>
          <w:szCs w:val="24"/>
        </w:rPr>
        <w:t>stages</w:t>
      </w:r>
      <w:r w:rsidR="00CF3592" w:rsidRPr="001724BD">
        <w:rPr>
          <w:sz w:val="24"/>
          <w:szCs w:val="24"/>
        </w:rPr>
        <w:t xml:space="preserve"> of </w:t>
      </w:r>
      <w:r w:rsidR="006C77FA" w:rsidRPr="001724BD">
        <w:rPr>
          <w:sz w:val="24"/>
          <w:szCs w:val="24"/>
        </w:rPr>
        <w:t>development</w:t>
      </w:r>
      <w:r w:rsidR="00CF3592" w:rsidRPr="001724BD">
        <w:rPr>
          <w:sz w:val="24"/>
          <w:szCs w:val="24"/>
        </w:rPr>
        <w:t xml:space="preserve"> can be killed by freezing infected food below -17.7 °C (0 </w:t>
      </w:r>
      <w:r w:rsidR="006C77FA" w:rsidRPr="001724BD">
        <w:rPr>
          <w:sz w:val="24"/>
          <w:szCs w:val="24"/>
        </w:rPr>
        <w:t>°</w:t>
      </w:r>
      <w:r w:rsidR="00CF3592" w:rsidRPr="001724BD">
        <w:rPr>
          <w:sz w:val="24"/>
          <w:szCs w:val="24"/>
        </w:rPr>
        <w:t xml:space="preserve">F) for a </w:t>
      </w:r>
      <w:proofErr w:type="spellStart"/>
      <w:r w:rsidR="00CF3592" w:rsidRPr="001724BD">
        <w:rPr>
          <w:sz w:val="24"/>
          <w:szCs w:val="24"/>
        </w:rPr>
        <w:t>perind</w:t>
      </w:r>
      <w:proofErr w:type="spellEnd"/>
      <w:r w:rsidR="00CF3592" w:rsidRPr="001724BD">
        <w:rPr>
          <w:sz w:val="24"/>
          <w:szCs w:val="24"/>
        </w:rPr>
        <w:t xml:space="preserve"> of three days, or heating 60 °C (140 °F) for a period of 15 minutes</w:t>
      </w:r>
      <w:r w:rsidRPr="001724BD">
        <w:rPr>
          <w:sz w:val="24"/>
          <w:szCs w:val="24"/>
        </w:rPr>
        <w:t>.</w:t>
      </w:r>
    </w:p>
    <w:p w14:paraId="2D386F5B" w14:textId="31836B68" w:rsidR="00CF3592" w:rsidRPr="001724BD" w:rsidRDefault="00CF3592" w:rsidP="001724BD">
      <w:pPr>
        <w:pStyle w:val="ListParagraph"/>
        <w:numPr>
          <w:ilvl w:val="0"/>
          <w:numId w:val="1"/>
        </w:numPr>
        <w:jc w:val="both"/>
        <w:rPr>
          <w:sz w:val="24"/>
          <w:szCs w:val="24"/>
        </w:rPr>
      </w:pPr>
      <w:r w:rsidRPr="001724BD">
        <w:rPr>
          <w:sz w:val="24"/>
          <w:szCs w:val="24"/>
        </w:rPr>
        <w:t>C</w:t>
      </w:r>
      <w:r w:rsidR="00002CAB" w:rsidRPr="001724BD">
        <w:rPr>
          <w:sz w:val="24"/>
          <w:szCs w:val="24"/>
        </w:rPr>
        <w:t>ontrol</w:t>
      </w:r>
      <w:r w:rsidRPr="001724BD">
        <w:rPr>
          <w:sz w:val="24"/>
          <w:szCs w:val="24"/>
        </w:rPr>
        <w:t xml:space="preserve"> of these insects involves inspection and removal of infested food products, dis</w:t>
      </w:r>
      <w:r w:rsidR="006C77FA" w:rsidRPr="001724BD">
        <w:rPr>
          <w:sz w:val="24"/>
          <w:szCs w:val="24"/>
        </w:rPr>
        <w:t>ca</w:t>
      </w:r>
      <w:r w:rsidRPr="001724BD">
        <w:rPr>
          <w:sz w:val="24"/>
          <w:szCs w:val="24"/>
        </w:rPr>
        <w:t>rding the heavily i</w:t>
      </w:r>
      <w:r w:rsidR="00316E07" w:rsidRPr="001724BD">
        <w:rPr>
          <w:sz w:val="24"/>
          <w:szCs w:val="24"/>
        </w:rPr>
        <w:t>nfested</w:t>
      </w:r>
      <w:r w:rsidRPr="001724BD">
        <w:rPr>
          <w:sz w:val="24"/>
          <w:szCs w:val="24"/>
        </w:rPr>
        <w:t xml:space="preserve"> material, repackaging material in new containers, and vacuuming kitchen cabinets, Products that need to be re</w:t>
      </w:r>
      <w:r w:rsidR="00316E07" w:rsidRPr="001724BD">
        <w:rPr>
          <w:sz w:val="24"/>
          <w:szCs w:val="24"/>
        </w:rPr>
        <w:t>tained</w:t>
      </w:r>
      <w:r w:rsidRPr="001724BD">
        <w:rPr>
          <w:sz w:val="24"/>
          <w:szCs w:val="24"/>
        </w:rPr>
        <w:t xml:space="preserve"> may be placed in the freezer for several weeks to kill adults and larvae.</w:t>
      </w:r>
    </w:p>
    <w:p w14:paraId="4C6FE79D" w14:textId="77777777" w:rsidR="00CF3592" w:rsidRDefault="00CF3592" w:rsidP="00CF3592">
      <w:pPr>
        <w:jc w:val="center"/>
      </w:pPr>
    </w:p>
    <w:sectPr w:rsidR="00CF3592" w:rsidSect="00DB78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161AF" w14:textId="77777777" w:rsidR="00C148BD" w:rsidRDefault="00C148BD" w:rsidP="00C148BD">
      <w:pPr>
        <w:spacing w:after="0" w:line="240" w:lineRule="auto"/>
      </w:pPr>
      <w:r>
        <w:separator/>
      </w:r>
    </w:p>
  </w:endnote>
  <w:endnote w:type="continuationSeparator" w:id="0">
    <w:p w14:paraId="7943205C" w14:textId="77777777" w:rsidR="00C148BD" w:rsidRDefault="00C148BD" w:rsidP="00C1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BAF1" w14:textId="77777777" w:rsidR="00C148BD" w:rsidRDefault="00C148BD" w:rsidP="00C148BD">
      <w:pPr>
        <w:spacing w:after="0" w:line="240" w:lineRule="auto"/>
      </w:pPr>
      <w:r>
        <w:separator/>
      </w:r>
    </w:p>
  </w:footnote>
  <w:footnote w:type="continuationSeparator" w:id="0">
    <w:p w14:paraId="07532544" w14:textId="77777777" w:rsidR="00C148BD" w:rsidRDefault="00C148BD" w:rsidP="00C14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466F2"/>
    <w:multiLevelType w:val="hybridMultilevel"/>
    <w:tmpl w:val="25D8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5"/>
    <w:rsid w:val="00002CAB"/>
    <w:rsid w:val="00027D97"/>
    <w:rsid w:val="001020C1"/>
    <w:rsid w:val="001724BD"/>
    <w:rsid w:val="00185683"/>
    <w:rsid w:val="00316E07"/>
    <w:rsid w:val="006C77FA"/>
    <w:rsid w:val="007B551E"/>
    <w:rsid w:val="00BE0F3A"/>
    <w:rsid w:val="00C148BD"/>
    <w:rsid w:val="00CF3592"/>
    <w:rsid w:val="00DB78D5"/>
    <w:rsid w:val="00DC1DD8"/>
    <w:rsid w:val="00E9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57B7"/>
  <w15:chartTrackingRefBased/>
  <w15:docId w15:val="{B9AFAD5F-CF5B-4FC3-A3F9-C17CD1E4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BD"/>
  </w:style>
  <w:style w:type="paragraph" w:styleId="Footer">
    <w:name w:val="footer"/>
    <w:basedOn w:val="Normal"/>
    <w:link w:val="FooterChar"/>
    <w:uiPriority w:val="99"/>
    <w:unhideWhenUsed/>
    <w:rsid w:val="00C14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BD"/>
  </w:style>
  <w:style w:type="paragraph" w:styleId="ListParagraph">
    <w:name w:val="List Paragraph"/>
    <w:basedOn w:val="Normal"/>
    <w:uiPriority w:val="34"/>
    <w:qFormat/>
    <w:rsid w:val="0017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vickyogale949@gmail.com</dc:creator>
  <cp:keywords/>
  <dc:description/>
  <cp:lastModifiedBy>vickyogale949@gmail.com</cp:lastModifiedBy>
  <cp:revision>2</cp:revision>
  <cp:lastPrinted>2021-11-14T11:18:00Z</cp:lastPrinted>
  <dcterms:created xsi:type="dcterms:W3CDTF">2021-11-14T06:48:00Z</dcterms:created>
  <dcterms:modified xsi:type="dcterms:W3CDTF">2021-11-14T11:19:00Z</dcterms:modified>
</cp:coreProperties>
</file>