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E56F" w14:textId="77777777" w:rsidR="004E2C4F" w:rsidRPr="004E2C4F" w:rsidRDefault="004E2C4F"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15. Назначение паттерна Builder. В ASP.NET применение паттерна Builder.</w:t>
      </w:r>
      <w:r w:rsidRPr="004E2C4F">
        <w:rPr>
          <w:rFonts w:ascii="Times New Roman" w:eastAsia="Times New Roman" w:hAnsi="Times New Roman" w:cs="Times New Roman"/>
          <w:sz w:val="24"/>
          <w:szCs w:val="24"/>
          <w:lang w:eastAsia="ru-BY"/>
        </w:rPr>
        <w:br/>
        <w:t>Паттерн Builder (Строитель) относится к порождающим шаблонам проектирования. Он позволяет пошагово создавать сложный объект, отделяя процесс его конструирования от представления конечного результата. Это особенно полезно, когда объект создаётся из множества взаимосвязанных частей или когда требуется обеспечить разные варианты конфигурации одного и того же объекта.</w:t>
      </w:r>
      <w:r w:rsidRPr="004E2C4F">
        <w:rPr>
          <w:rFonts w:ascii="Times New Roman" w:eastAsia="Times New Roman" w:hAnsi="Times New Roman" w:cs="Times New Roman"/>
          <w:sz w:val="24"/>
          <w:szCs w:val="24"/>
          <w:lang w:eastAsia="ru-BY"/>
        </w:rPr>
        <w:br/>
        <w:t xml:space="preserve">В ASP.NET (и ASP.NET Core) этот паттерн применяется, например, при конфигурации и создании хоста приложения. Методы вроде </w:t>
      </w:r>
      <w:r w:rsidRPr="004E2C4F">
        <w:rPr>
          <w:rFonts w:ascii="Courier New" w:eastAsia="Times New Roman" w:hAnsi="Courier New" w:cs="Courier New"/>
          <w:sz w:val="20"/>
          <w:szCs w:val="20"/>
          <w:lang w:eastAsia="ru-BY"/>
        </w:rPr>
        <w:t>WebHost.CreateDefaultBuilder</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Host.CreateDefaultBuilder</w:t>
      </w:r>
      <w:r w:rsidRPr="004E2C4F">
        <w:rPr>
          <w:rFonts w:ascii="Times New Roman" w:eastAsia="Times New Roman" w:hAnsi="Times New Roman" w:cs="Times New Roman"/>
          <w:sz w:val="24"/>
          <w:szCs w:val="24"/>
          <w:lang w:eastAsia="ru-BY"/>
        </w:rPr>
        <w:t xml:space="preserve"> и интерфейс </w:t>
      </w:r>
      <w:r w:rsidRPr="004E2C4F">
        <w:rPr>
          <w:rFonts w:ascii="Courier New" w:eastAsia="Times New Roman" w:hAnsi="Courier New" w:cs="Courier New"/>
          <w:sz w:val="20"/>
          <w:szCs w:val="20"/>
          <w:lang w:eastAsia="ru-BY"/>
        </w:rPr>
        <w:t>IApplicationBuilder</w:t>
      </w:r>
      <w:r w:rsidRPr="004E2C4F">
        <w:rPr>
          <w:rFonts w:ascii="Times New Roman" w:eastAsia="Times New Roman" w:hAnsi="Times New Roman" w:cs="Times New Roman"/>
          <w:sz w:val="24"/>
          <w:szCs w:val="24"/>
          <w:lang w:eastAsia="ru-BY"/>
        </w:rPr>
        <w:t xml:space="preserve"> используют концепцию построения – вы поэтапно добавляете необходимые компоненты (middleware, сервисы, настройки) для формирования конечного приложения.</w:t>
      </w:r>
    </w:p>
    <w:p w14:paraId="2715A3A6" w14:textId="77777777" w:rsidR="004E2C4F" w:rsidRPr="004E2C4F" w:rsidRDefault="00FC02EC" w:rsidP="004E2C4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783D8638">
          <v:rect id="_x0000_i1025" style="width:0;height:1.5pt" o:hralign="center" o:hrstd="t" o:hr="t" fillcolor="#a0a0a0" stroked="f"/>
        </w:pict>
      </w:r>
    </w:p>
    <w:p w14:paraId="0433E65C" w14:textId="77777777" w:rsidR="004E2C4F" w:rsidRPr="004E2C4F" w:rsidRDefault="004E2C4F"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16. Назначение паттерна Chain of Responsibility. Применение в ASP.NET.</w:t>
      </w:r>
      <w:r w:rsidRPr="004E2C4F">
        <w:rPr>
          <w:rFonts w:ascii="Times New Roman" w:eastAsia="Times New Roman" w:hAnsi="Times New Roman" w:cs="Times New Roman"/>
          <w:sz w:val="24"/>
          <w:szCs w:val="24"/>
          <w:lang w:eastAsia="ru-BY"/>
        </w:rPr>
        <w:br/>
        <w:t>Паттерн Chain of Responsibility (Цепочка обязанностей) позволяет передавать запрос по цепочке обработчиков, где каждый обработчик либо обрабатывает запрос, либо передаёт его дальше. Это снижает связанность кода, поскольку отправитель запроса не знает, кто его в итоге обработает.</w:t>
      </w:r>
      <w:r w:rsidRPr="004E2C4F">
        <w:rPr>
          <w:rFonts w:ascii="Times New Roman" w:eastAsia="Times New Roman" w:hAnsi="Times New Roman" w:cs="Times New Roman"/>
          <w:sz w:val="24"/>
          <w:szCs w:val="24"/>
          <w:lang w:eastAsia="ru-BY"/>
        </w:rPr>
        <w:br/>
        <w:t>В ASP.NET Core этот паттерн лежит в основе системы middleware: HTTP-запрос проходит через цепочку компонентов (middleware), каждый из которых может выполнить какую-то логику (аутентификация, логирование, обработка ошибок и т.д.) и передать управление следующему компоненту в цепочке.</w:t>
      </w:r>
    </w:p>
    <w:p w14:paraId="5618FCBC" w14:textId="77777777" w:rsidR="004E2C4F" w:rsidRPr="004E2C4F" w:rsidRDefault="00FC02EC" w:rsidP="004E2C4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6B530475">
          <v:rect id="_x0000_i1026" style="width:0;height:1.5pt" o:hralign="center" o:hrstd="t" o:hr="t" fillcolor="#a0a0a0" stroked="f"/>
        </w:pict>
      </w:r>
    </w:p>
    <w:p w14:paraId="17A4A3AC" w14:textId="77777777" w:rsidR="004E2C4F" w:rsidRPr="004E2C4F" w:rsidRDefault="004E2C4F"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17. Понятие Middleware.</w:t>
      </w:r>
      <w:r w:rsidRPr="004E2C4F">
        <w:rPr>
          <w:rFonts w:ascii="Times New Roman" w:eastAsia="Times New Roman" w:hAnsi="Times New Roman" w:cs="Times New Roman"/>
          <w:sz w:val="24"/>
          <w:szCs w:val="24"/>
          <w:lang w:eastAsia="ru-BY"/>
        </w:rPr>
        <w:br/>
        <w:t>Middleware – это программные компоненты (средства промежуточной обработки), которые формируют конвейер (pipeline) обработки HTTP-запросов в ASP.NET Core. Каждый middleware может выполнять некоторую логику до и после вызова следующего компонента в цепочке. Это позволяет реализовывать такие функции, как аутентификация, обработка ошибок, логирование, маршрутизация, кэширование и многое другое.</w:t>
      </w:r>
    </w:p>
    <w:p w14:paraId="2227BC20" w14:textId="77777777" w:rsidR="004E2C4F" w:rsidRPr="004E2C4F" w:rsidRDefault="00FC02EC" w:rsidP="004E2C4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6ADEEEEB">
          <v:rect id="_x0000_i1027" style="width:0;height:1.5pt" o:hralign="center" o:hrstd="t" o:hr="t" fillcolor="#a0a0a0" stroked="f"/>
        </w:pict>
      </w:r>
    </w:p>
    <w:p w14:paraId="6968EBC4" w14:textId="77777777" w:rsidR="004E2C4F" w:rsidRPr="004E2C4F" w:rsidRDefault="004E2C4F"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18. Понятие статического файла.</w:t>
      </w:r>
      <w:r w:rsidRPr="004E2C4F">
        <w:rPr>
          <w:rFonts w:ascii="Times New Roman" w:eastAsia="Times New Roman" w:hAnsi="Times New Roman" w:cs="Times New Roman"/>
          <w:sz w:val="24"/>
          <w:szCs w:val="24"/>
          <w:lang w:eastAsia="ru-BY"/>
        </w:rPr>
        <w:br/>
        <w:t>Статический файл – это ресурс, который хранится на сервере и передаётся клиенту без дополнительной динамической обработки. К таким файлам относятся HTML, CSS, JavaScript, изображения, видео и другие файлы, которые можно отправить напрямую в ответ на запрос, не генерируя их программно.</w:t>
      </w:r>
    </w:p>
    <w:p w14:paraId="7929BDBA" w14:textId="77777777" w:rsidR="004E2C4F" w:rsidRPr="004E2C4F" w:rsidRDefault="00FC02EC" w:rsidP="004E2C4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0580954D">
          <v:rect id="_x0000_i1028" style="width:0;height:1.5pt" o:hralign="center" o:hrstd="t" o:hr="t" fillcolor="#a0a0a0" stroked="f"/>
        </w:pict>
      </w:r>
    </w:p>
    <w:p w14:paraId="51608E9E" w14:textId="77777777" w:rsidR="004E2C4F" w:rsidRPr="004E2C4F" w:rsidRDefault="004E2C4F"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19. Отличительный признак наименования подключаемого Middleware-компонента.</w:t>
      </w:r>
      <w:r w:rsidRPr="004E2C4F">
        <w:rPr>
          <w:rFonts w:ascii="Times New Roman" w:eastAsia="Times New Roman" w:hAnsi="Times New Roman" w:cs="Times New Roman"/>
          <w:sz w:val="24"/>
          <w:szCs w:val="24"/>
          <w:lang w:eastAsia="ru-BY"/>
        </w:rPr>
        <w:br/>
        <w:t xml:space="preserve">По общепринятой конвенции, метод-расширение для подключения middleware-компонента начинается со слова </w:t>
      </w:r>
      <w:r w:rsidRPr="004E2C4F">
        <w:rPr>
          <w:rFonts w:ascii="Times New Roman" w:eastAsia="Times New Roman" w:hAnsi="Times New Roman" w:cs="Times New Roman"/>
          <w:b/>
          <w:bCs/>
          <w:sz w:val="24"/>
          <w:szCs w:val="24"/>
          <w:lang w:eastAsia="ru-BY"/>
        </w:rPr>
        <w:t>Use</w:t>
      </w:r>
      <w:r w:rsidRPr="004E2C4F">
        <w:rPr>
          <w:rFonts w:ascii="Times New Roman" w:eastAsia="Times New Roman" w:hAnsi="Times New Roman" w:cs="Times New Roman"/>
          <w:sz w:val="24"/>
          <w:szCs w:val="24"/>
          <w:lang w:eastAsia="ru-BY"/>
        </w:rPr>
        <w:t xml:space="preserve"> (например, </w:t>
      </w:r>
      <w:r w:rsidRPr="004E2C4F">
        <w:rPr>
          <w:rFonts w:ascii="Courier New" w:eastAsia="Times New Roman" w:hAnsi="Courier New" w:cs="Courier New"/>
          <w:sz w:val="20"/>
          <w:szCs w:val="20"/>
          <w:lang w:eastAsia="ru-BY"/>
        </w:rPr>
        <w:t>UseStaticFiles</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UseRouting</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UseAuthentication</w:t>
      </w:r>
      <w:r w:rsidRPr="004E2C4F">
        <w:rPr>
          <w:rFonts w:ascii="Times New Roman" w:eastAsia="Times New Roman" w:hAnsi="Times New Roman" w:cs="Times New Roman"/>
          <w:sz w:val="24"/>
          <w:szCs w:val="24"/>
          <w:lang w:eastAsia="ru-BY"/>
        </w:rPr>
        <w:t>). Такое именование подчёркивает, что компонент «подключается» к конвейеру обработки запросов.</w:t>
      </w:r>
    </w:p>
    <w:p w14:paraId="004C1B98" w14:textId="77777777" w:rsidR="004E2C4F" w:rsidRPr="004E2C4F" w:rsidRDefault="00FC02EC" w:rsidP="004E2C4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30EC5C0D">
          <v:rect id="_x0000_i1029" style="width:0;height:1.5pt" o:hralign="center" o:hrstd="t" o:hr="t" fillcolor="#a0a0a0" stroked="f"/>
        </w:pict>
      </w:r>
    </w:p>
    <w:p w14:paraId="02CB41AE" w14:textId="77777777" w:rsidR="004E2C4F" w:rsidRPr="004E2C4F" w:rsidRDefault="004E2C4F"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lastRenderedPageBreak/>
        <w:t>20. Известные встроенные Middleware-компоненты.</w:t>
      </w:r>
      <w:r w:rsidRPr="004E2C4F">
        <w:rPr>
          <w:rFonts w:ascii="Times New Roman" w:eastAsia="Times New Roman" w:hAnsi="Times New Roman" w:cs="Times New Roman"/>
          <w:sz w:val="24"/>
          <w:szCs w:val="24"/>
          <w:lang w:eastAsia="ru-BY"/>
        </w:rPr>
        <w:br/>
        <w:t>Среди встроенных middleware в ASP.NET Core можно выделить:</w:t>
      </w:r>
    </w:p>
    <w:p w14:paraId="4AA3712D" w14:textId="77777777" w:rsidR="004E2C4F" w:rsidRPr="004E2C4F" w:rsidRDefault="004E2C4F" w:rsidP="004E2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Static Files Middleware</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UseStaticFiles</w:t>
      </w:r>
      <w:r w:rsidRPr="004E2C4F">
        <w:rPr>
          <w:rFonts w:ascii="Times New Roman" w:eastAsia="Times New Roman" w:hAnsi="Times New Roman" w:cs="Times New Roman"/>
          <w:sz w:val="24"/>
          <w:szCs w:val="24"/>
          <w:lang w:eastAsia="ru-BY"/>
        </w:rPr>
        <w:t>) – для обслуживания статических файлов.</w:t>
      </w:r>
    </w:p>
    <w:p w14:paraId="7B399FB4" w14:textId="77777777" w:rsidR="004E2C4F" w:rsidRPr="004E2C4F" w:rsidRDefault="004E2C4F" w:rsidP="004E2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Routing Middleware</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UseRouting</w:t>
      </w:r>
      <w:r w:rsidRPr="004E2C4F">
        <w:rPr>
          <w:rFonts w:ascii="Times New Roman" w:eastAsia="Times New Roman" w:hAnsi="Times New Roman" w:cs="Times New Roman"/>
          <w:sz w:val="24"/>
          <w:szCs w:val="24"/>
          <w:lang w:eastAsia="ru-BY"/>
        </w:rPr>
        <w:t xml:space="preserve"> и </w:t>
      </w:r>
      <w:r w:rsidRPr="004E2C4F">
        <w:rPr>
          <w:rFonts w:ascii="Courier New" w:eastAsia="Times New Roman" w:hAnsi="Courier New" w:cs="Courier New"/>
          <w:sz w:val="20"/>
          <w:szCs w:val="20"/>
          <w:lang w:eastAsia="ru-BY"/>
        </w:rPr>
        <w:t>UseEndpoints</w:t>
      </w:r>
      <w:r w:rsidRPr="004E2C4F">
        <w:rPr>
          <w:rFonts w:ascii="Times New Roman" w:eastAsia="Times New Roman" w:hAnsi="Times New Roman" w:cs="Times New Roman"/>
          <w:sz w:val="24"/>
          <w:szCs w:val="24"/>
          <w:lang w:eastAsia="ru-BY"/>
        </w:rPr>
        <w:t>) – для маршрутизации запросов.</w:t>
      </w:r>
    </w:p>
    <w:p w14:paraId="6CB0AA88" w14:textId="77777777" w:rsidR="004E2C4F" w:rsidRPr="004E2C4F" w:rsidRDefault="004E2C4F" w:rsidP="004E2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Authentication и Authorization Middleware</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UseAuthentication</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UseAuthorization</w:t>
      </w:r>
      <w:r w:rsidRPr="004E2C4F">
        <w:rPr>
          <w:rFonts w:ascii="Times New Roman" w:eastAsia="Times New Roman" w:hAnsi="Times New Roman" w:cs="Times New Roman"/>
          <w:sz w:val="24"/>
          <w:szCs w:val="24"/>
          <w:lang w:eastAsia="ru-BY"/>
        </w:rPr>
        <w:t>) – для аутентификации и авторизации.</w:t>
      </w:r>
    </w:p>
    <w:p w14:paraId="508B2435" w14:textId="77777777" w:rsidR="004E2C4F" w:rsidRPr="004E2C4F" w:rsidRDefault="004E2C4F" w:rsidP="004E2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Exception Handling Middleware</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UseDeveloperExceptionPage</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UseExceptionHandler</w:t>
      </w:r>
      <w:r w:rsidRPr="004E2C4F">
        <w:rPr>
          <w:rFonts w:ascii="Times New Roman" w:eastAsia="Times New Roman" w:hAnsi="Times New Roman" w:cs="Times New Roman"/>
          <w:sz w:val="24"/>
          <w:szCs w:val="24"/>
          <w:lang w:eastAsia="ru-BY"/>
        </w:rPr>
        <w:t>) – для обработки ошибок.</w:t>
      </w:r>
    </w:p>
    <w:p w14:paraId="04F8E863" w14:textId="77777777" w:rsidR="004E2C4F" w:rsidRPr="004E2C4F" w:rsidRDefault="004E2C4F" w:rsidP="004E2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HTTPS Redirection Middleware</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UseHttpsRedirection</w:t>
      </w:r>
      <w:r w:rsidRPr="004E2C4F">
        <w:rPr>
          <w:rFonts w:ascii="Times New Roman" w:eastAsia="Times New Roman" w:hAnsi="Times New Roman" w:cs="Times New Roman"/>
          <w:sz w:val="24"/>
          <w:szCs w:val="24"/>
          <w:lang w:eastAsia="ru-BY"/>
        </w:rPr>
        <w:t>) – для перенаправления запросов на HTTPS.</w:t>
      </w:r>
    </w:p>
    <w:p w14:paraId="5BF7DD5A" w14:textId="77777777" w:rsidR="004E2C4F" w:rsidRPr="004E2C4F" w:rsidRDefault="004E2C4F" w:rsidP="004E2C4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CORS Middleware</w:t>
      </w:r>
      <w:r w:rsidRPr="004E2C4F">
        <w:rPr>
          <w:rFonts w:ascii="Times New Roman" w:eastAsia="Times New Roman" w:hAnsi="Times New Roman" w:cs="Times New Roman"/>
          <w:sz w:val="24"/>
          <w:szCs w:val="24"/>
          <w:lang w:eastAsia="ru-BY"/>
        </w:rPr>
        <w:t xml:space="preserve"> (</w:t>
      </w:r>
      <w:r w:rsidRPr="004E2C4F">
        <w:rPr>
          <w:rFonts w:ascii="Courier New" w:eastAsia="Times New Roman" w:hAnsi="Courier New" w:cs="Courier New"/>
          <w:sz w:val="20"/>
          <w:szCs w:val="20"/>
          <w:lang w:eastAsia="ru-BY"/>
        </w:rPr>
        <w:t>UseCors</w:t>
      </w:r>
      <w:r w:rsidRPr="004E2C4F">
        <w:rPr>
          <w:rFonts w:ascii="Times New Roman" w:eastAsia="Times New Roman" w:hAnsi="Times New Roman" w:cs="Times New Roman"/>
          <w:sz w:val="24"/>
          <w:szCs w:val="24"/>
          <w:lang w:eastAsia="ru-BY"/>
        </w:rPr>
        <w:t>) – для обработки политики кросс-доменных запросов.</w:t>
      </w:r>
    </w:p>
    <w:p w14:paraId="4EF3B929" w14:textId="77777777" w:rsidR="004E2C4F" w:rsidRPr="004E2C4F" w:rsidRDefault="00FC02EC" w:rsidP="004E2C4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76943796">
          <v:rect id="_x0000_i1030" style="width:0;height:1.5pt" o:hralign="center" o:hrstd="t" o:hr="t" fillcolor="#a0a0a0" stroked="f"/>
        </w:pict>
      </w:r>
    </w:p>
    <w:p w14:paraId="77133035" w14:textId="77777777" w:rsidR="004E2C4F" w:rsidRPr="004E2C4F" w:rsidRDefault="004E2C4F"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21. Имя директории для статических файлов по умолчанию в ASP.NET.</w:t>
      </w:r>
      <w:r w:rsidRPr="004E2C4F">
        <w:rPr>
          <w:rFonts w:ascii="Times New Roman" w:eastAsia="Times New Roman" w:hAnsi="Times New Roman" w:cs="Times New Roman"/>
          <w:sz w:val="24"/>
          <w:szCs w:val="24"/>
          <w:lang w:eastAsia="ru-BY"/>
        </w:rPr>
        <w:br/>
        <w:t xml:space="preserve">По умолчанию в ASP.NET Core статические файлы размещаются в папке </w:t>
      </w:r>
      <w:r w:rsidRPr="004E2C4F">
        <w:rPr>
          <w:rFonts w:ascii="Times New Roman" w:eastAsia="Times New Roman" w:hAnsi="Times New Roman" w:cs="Times New Roman"/>
          <w:b/>
          <w:bCs/>
          <w:sz w:val="24"/>
          <w:szCs w:val="24"/>
          <w:lang w:eastAsia="ru-BY"/>
        </w:rPr>
        <w:t>wwwroot</w:t>
      </w:r>
      <w:r w:rsidRPr="004E2C4F">
        <w:rPr>
          <w:rFonts w:ascii="Times New Roman" w:eastAsia="Times New Roman" w:hAnsi="Times New Roman" w:cs="Times New Roman"/>
          <w:sz w:val="24"/>
          <w:szCs w:val="24"/>
          <w:lang w:eastAsia="ru-BY"/>
        </w:rPr>
        <w:t>. Именно эта папка используется сервером для обслуживания файлов без дополнительной обработки.</w:t>
      </w:r>
    </w:p>
    <w:p w14:paraId="362D6B0C" w14:textId="77777777" w:rsidR="004E2C4F" w:rsidRPr="004E2C4F" w:rsidRDefault="00FC02EC" w:rsidP="004E2C4F">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2F255FAB">
          <v:rect id="_x0000_i1031" style="width:0;height:1.5pt" o:hralign="center" o:hrstd="t" o:hr="t" fillcolor="#a0a0a0" stroked="f"/>
        </w:pict>
      </w:r>
    </w:p>
    <w:p w14:paraId="077086B3" w14:textId="7A6EFC61" w:rsidR="004E2C4F" w:rsidRDefault="004E2C4F"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4E2C4F">
        <w:rPr>
          <w:rFonts w:ascii="Times New Roman" w:eastAsia="Times New Roman" w:hAnsi="Times New Roman" w:cs="Times New Roman"/>
          <w:b/>
          <w:bCs/>
          <w:sz w:val="24"/>
          <w:szCs w:val="24"/>
          <w:lang w:eastAsia="ru-BY"/>
        </w:rPr>
        <w:t>22. Кто такой Джон фон Нейман?</w:t>
      </w:r>
      <w:r w:rsidRPr="004E2C4F">
        <w:rPr>
          <w:rFonts w:ascii="Times New Roman" w:eastAsia="Times New Roman" w:hAnsi="Times New Roman" w:cs="Times New Roman"/>
          <w:sz w:val="24"/>
          <w:szCs w:val="24"/>
          <w:lang w:eastAsia="ru-BY"/>
        </w:rPr>
        <w:br/>
        <w:t>Джон фон Нейман – выдающийся математик, физик и один из основателей теории вычислительных машин. Он внёс огромный вклад в развитие квантовой механики, теории игр, статистики и, самое главное, в разработку архитектуры современных компьютеров (так называемая «фон Неймановская архитектура»). Его идеи легли в основу создания программируемых электронных вычислительных машин.</w:t>
      </w:r>
    </w:p>
    <w:p w14:paraId="0ED50F99" w14:textId="030E4B7C" w:rsidR="00FC02EC" w:rsidRPr="004E2C4F" w:rsidRDefault="00FC02EC" w:rsidP="004E2C4F">
      <w:pPr>
        <w:spacing w:before="100" w:beforeAutospacing="1" w:after="100" w:afterAutospacing="1" w:line="240" w:lineRule="auto"/>
        <w:rPr>
          <w:rFonts w:ascii="Times New Roman" w:eastAsia="Times New Roman" w:hAnsi="Times New Roman" w:cs="Times New Roman"/>
          <w:sz w:val="24"/>
          <w:szCs w:val="24"/>
          <w:lang w:eastAsia="ru-BY"/>
        </w:rPr>
      </w:pPr>
      <w:r w:rsidRPr="00FC02EC">
        <w:rPr>
          <w:rFonts w:ascii="Times New Roman" w:eastAsia="Times New Roman" w:hAnsi="Times New Roman" w:cs="Times New Roman"/>
          <w:sz w:val="24"/>
          <w:szCs w:val="24"/>
          <w:lang w:eastAsia="ru-BY"/>
        </w:rPr>
        <w:drawing>
          <wp:inline distT="0" distB="0" distL="0" distR="0" wp14:anchorId="56727C82" wp14:editId="7C3139C9">
            <wp:extent cx="5940425" cy="18554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55470"/>
                    </a:xfrm>
                    <a:prstGeom prst="rect">
                      <a:avLst/>
                    </a:prstGeom>
                  </pic:spPr>
                </pic:pic>
              </a:graphicData>
            </a:graphic>
          </wp:inline>
        </w:drawing>
      </w:r>
    </w:p>
    <w:p w14:paraId="4013D3BF" w14:textId="5C75E3FB" w:rsidR="00B603ED" w:rsidRPr="004E2C4F" w:rsidRDefault="00FC02EC">
      <w:r w:rsidRPr="00FC02EC">
        <w:drawing>
          <wp:inline distT="0" distB="0" distL="0" distR="0" wp14:anchorId="31B7F9A3" wp14:editId="0F6471CB">
            <wp:extent cx="5940425" cy="19843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84375"/>
                    </a:xfrm>
                    <a:prstGeom prst="rect">
                      <a:avLst/>
                    </a:prstGeom>
                  </pic:spPr>
                </pic:pic>
              </a:graphicData>
            </a:graphic>
          </wp:inline>
        </w:drawing>
      </w:r>
    </w:p>
    <w:sectPr w:rsidR="00B603ED" w:rsidRPr="004E2C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44F"/>
    <w:multiLevelType w:val="multilevel"/>
    <w:tmpl w:val="9898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4F"/>
    <w:rsid w:val="004E2C4F"/>
    <w:rsid w:val="00B603ED"/>
    <w:rsid w:val="00FC02E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717B"/>
  <w15:chartTrackingRefBased/>
  <w15:docId w15:val="{EE18E1BD-1B87-46CE-BF41-ED0C6248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2C4F"/>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4">
    <w:name w:val="Strong"/>
    <w:basedOn w:val="a0"/>
    <w:uiPriority w:val="22"/>
    <w:qFormat/>
    <w:rsid w:val="004E2C4F"/>
    <w:rPr>
      <w:b/>
      <w:bCs/>
    </w:rPr>
  </w:style>
  <w:style w:type="character" w:styleId="HTML">
    <w:name w:val="HTML Code"/>
    <w:basedOn w:val="a0"/>
    <w:uiPriority w:val="99"/>
    <w:semiHidden/>
    <w:unhideWhenUsed/>
    <w:rsid w:val="004E2C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6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Kazakova</dc:creator>
  <cp:keywords/>
  <dc:description/>
  <cp:lastModifiedBy>Victoria Kazakova</cp:lastModifiedBy>
  <cp:revision>2</cp:revision>
  <dcterms:created xsi:type="dcterms:W3CDTF">2025-03-02T13:08:00Z</dcterms:created>
  <dcterms:modified xsi:type="dcterms:W3CDTF">2025-03-02T17:35:00Z</dcterms:modified>
</cp:coreProperties>
</file>