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AD14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>Что такое фреймворк?</w:t>
      </w:r>
    </w:p>
    <w:p w14:paraId="1BA3B986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В лекции нет</w:t>
      </w:r>
    </w:p>
    <w:p w14:paraId="73111AAD" w14:textId="77777777" w:rsidR="007050EA" w:rsidRDefault="00273DA9">
      <w:pPr>
        <w:pStyle w:val="a5"/>
        <w:spacing w:after="0"/>
        <w:ind w:left="0"/>
        <w:jc w:val="both"/>
        <w:rPr>
          <w:rFonts w:ascii="Cascadia Code" w:eastAsia="sans-serif" w:hAnsi="Cascadia Code" w:cs="Cascadia Code"/>
          <w:color w:val="2021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 xml:space="preserve">  В википедии</w:t>
      </w:r>
      <w:r w:rsidRPr="009441B5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ascadia Code" w:eastAsia="sans-serif" w:hAnsi="Cascadia Code" w:cs="Cascadia Code"/>
          <w:b/>
          <w:bCs/>
          <w:color w:val="202122"/>
          <w:sz w:val="24"/>
          <w:szCs w:val="24"/>
          <w:shd w:val="clear" w:color="auto" w:fill="FFFFFF"/>
        </w:rPr>
        <w:t>Фре́ймворк</w:t>
      </w:r>
      <w:proofErr w:type="spellEnd"/>
      <w:r w:rsidRPr="009441B5">
        <w:rPr>
          <w:rFonts w:ascii="Cascadia Code" w:eastAsia="sans-serif" w:hAnsi="Cascadia Code" w:cs="Cascadia Code"/>
          <w:b/>
          <w:bCs/>
          <w:color w:val="202122"/>
          <w:sz w:val="24"/>
          <w:szCs w:val="24"/>
          <w:shd w:val="clear" w:color="auto" w:fill="FFFFFF"/>
        </w:rPr>
        <w:t xml:space="preserve"> -- </w:t>
      </w:r>
      <w:proofErr w:type="spellStart"/>
      <w:r>
        <w:rPr>
          <w:rFonts w:ascii="Cascadia Code" w:eastAsia="sans-serif" w:hAnsi="Cascadia Code" w:cs="Cascadia Code"/>
          <w:b/>
          <w:bCs/>
          <w:color w:val="202122"/>
          <w:sz w:val="24"/>
          <w:szCs w:val="24"/>
          <w:shd w:val="clear" w:color="auto" w:fill="FFFFFF"/>
        </w:rPr>
        <w:t>програмное</w:t>
      </w:r>
      <w:proofErr w:type="spellEnd"/>
      <w:r>
        <w:rPr>
          <w:rFonts w:ascii="Cascadia Code" w:eastAsia="sans-serif" w:hAnsi="Cascadia Code" w:cs="Cascadia Code"/>
          <w:b/>
          <w:bCs/>
          <w:color w:val="202122"/>
          <w:sz w:val="24"/>
          <w:szCs w:val="24"/>
          <w:shd w:val="clear" w:color="auto" w:fill="FFFFFF"/>
        </w:rPr>
        <w:t xml:space="preserve"> обеспечение</w:t>
      </w:r>
      <w:r>
        <w:rPr>
          <w:rFonts w:ascii="Cascadia Code" w:eastAsia="sans-serif" w:hAnsi="Cascadia Code" w:cs="Cascadia Code"/>
          <w:color w:val="202122"/>
          <w:sz w:val="24"/>
          <w:szCs w:val="24"/>
          <w:shd w:val="clear" w:color="auto" w:fill="FFFFFF"/>
        </w:rPr>
        <w:t>, облегчающее разработку и объединение разных компонентов большого программного проекта.</w:t>
      </w:r>
    </w:p>
    <w:p w14:paraId="7239463F" w14:textId="77777777" w:rsidR="007050EA" w:rsidRDefault="007050EA">
      <w:pPr>
        <w:pStyle w:val="a5"/>
        <w:spacing w:after="0"/>
        <w:ind w:left="0"/>
        <w:jc w:val="both"/>
        <w:rPr>
          <w:rFonts w:ascii="Cascadia Code" w:hAnsi="Cascadia Code" w:cs="Cascadia Code"/>
          <w:sz w:val="24"/>
          <w:szCs w:val="24"/>
        </w:rPr>
      </w:pPr>
    </w:p>
    <w:p w14:paraId="1A48D234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B4DD58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Что такое </w:t>
      </w:r>
      <w:proofErr w:type="gramStart"/>
      <w:r>
        <w:rPr>
          <w:rFonts w:ascii="Courier New" w:hAnsi="Courier New" w:cs="Courier New"/>
          <w:sz w:val="28"/>
          <w:szCs w:val="28"/>
          <w:highlight w:val="lightGray"/>
        </w:rPr>
        <w:t>фреймворк  операционной</w:t>
      </w:r>
      <w:proofErr w:type="gramEnd"/>
      <w:r>
        <w:rPr>
          <w:rFonts w:ascii="Courier New" w:hAnsi="Courier New" w:cs="Courier New"/>
          <w:sz w:val="28"/>
          <w:szCs w:val="28"/>
          <w:highlight w:val="lightGray"/>
        </w:rPr>
        <w:t xml:space="preserve"> системы</w:t>
      </w:r>
      <w:r w:rsidRPr="009441B5">
        <w:rPr>
          <w:rFonts w:ascii="Courier New" w:hAnsi="Courier New" w:cs="Courier New"/>
          <w:sz w:val="28"/>
          <w:szCs w:val="28"/>
          <w:highlight w:val="lightGray"/>
        </w:rPr>
        <w:t>?</w:t>
      </w:r>
    </w:p>
    <w:p w14:paraId="139C6B9D" w14:textId="77777777" w:rsidR="007050EA" w:rsidRDefault="009441B5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41B5">
        <w:rPr>
          <w:rFonts w:ascii="Courier New" w:hAnsi="Courier New" w:cs="Courier New"/>
          <w:sz w:val="28"/>
          <w:szCs w:val="28"/>
        </w:rPr>
        <w:t>Фреймворк операционной системы -- набор библиотек для работы с ядром ос</w:t>
      </w:r>
    </w:p>
    <w:p w14:paraId="72D91636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>Что такое программная платформа?</w:t>
      </w:r>
    </w:p>
    <w:p w14:paraId="0D360DF5" w14:textId="77777777" w:rsidR="007050EA" w:rsidRDefault="009441B5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41B5">
        <w:rPr>
          <w:rFonts w:ascii="Courier New" w:hAnsi="Courier New" w:cs="Courier New"/>
          <w:sz w:val="28"/>
          <w:szCs w:val="28"/>
        </w:rPr>
        <w:t>Программная платформа -- набор библиотек, документации и инструментов для разработки на этой платформе</w:t>
      </w:r>
    </w:p>
    <w:p w14:paraId="6DC218B0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>Что такое .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NET</w:t>
      </w:r>
      <w:r>
        <w:rPr>
          <w:rFonts w:ascii="Courier New" w:hAnsi="Courier New" w:cs="Courier New"/>
          <w:sz w:val="28"/>
          <w:szCs w:val="28"/>
          <w:highlight w:val="lightGray"/>
        </w:rPr>
        <w:t>?</w:t>
      </w:r>
    </w:p>
    <w:p w14:paraId="4A3A09FA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лекции нет определения</w:t>
      </w:r>
    </w:p>
    <w:p w14:paraId="2F9DA758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На сайте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microsoft</w:t>
      </w:r>
      <w:proofErr w:type="spellEnd"/>
    </w:p>
    <w:p w14:paraId="4E29A78C" w14:textId="77777777" w:rsidR="007050EA" w:rsidRDefault="00273DA9">
      <w:pPr>
        <w:pStyle w:val="a5"/>
        <w:spacing w:after="0"/>
        <w:ind w:left="0"/>
        <w:jc w:val="both"/>
      </w:pPr>
      <w:r>
        <w:rPr>
          <w:noProof/>
          <w:lang w:val="en-US"/>
        </w:rPr>
        <w:drawing>
          <wp:inline distT="0" distB="0" distL="114300" distR="114300" wp14:anchorId="227B5AF8" wp14:editId="715DACCA">
            <wp:extent cx="5269865" cy="1374140"/>
            <wp:effectExtent l="0" t="0" r="63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71C3" w14:textId="77777777" w:rsidR="007050EA" w:rsidRDefault="007050EA">
      <w:pPr>
        <w:pStyle w:val="a5"/>
        <w:spacing w:after="0"/>
        <w:ind w:left="0"/>
        <w:jc w:val="both"/>
      </w:pPr>
    </w:p>
    <w:p w14:paraId="31D21FC1" w14:textId="77777777" w:rsidR="007050EA" w:rsidRDefault="007050EA">
      <w:pPr>
        <w:pStyle w:val="a5"/>
        <w:spacing w:after="0"/>
        <w:ind w:left="0"/>
        <w:jc w:val="both"/>
        <w:rPr>
          <w:lang w:val="en-US"/>
        </w:rPr>
      </w:pPr>
    </w:p>
    <w:p w14:paraId="651907C0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Что такое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  <w:highlight w:val="lightGray"/>
        </w:rPr>
        <w:t>?</w:t>
      </w:r>
    </w:p>
    <w:p w14:paraId="0C4B4C63" w14:textId="77777777" w:rsidR="007050EA" w:rsidRDefault="00273DA9">
      <w:pPr>
        <w:pStyle w:val="a5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лекции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BE1A34" w14:textId="77777777" w:rsidR="007050EA" w:rsidRDefault="00273DA9">
      <w:pPr>
        <w:pStyle w:val="a5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программная платформа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B00051E" w14:textId="77777777" w:rsidR="007050EA" w:rsidRDefault="00273DA9">
      <w:pPr>
        <w:pStyle w:val="a5"/>
        <w:spacing w:after="0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кроссплатформенный фреймворк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) с открытым кодом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-приложений на платформе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AD153FF" w14:textId="77777777" w:rsidR="007050EA" w:rsidRDefault="00273DA9">
      <w:pPr>
        <w:pStyle w:val="a5"/>
        <w:spacing w:after="0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5B904077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060579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Что означает, что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ASP</w:t>
      </w:r>
      <w:r w:rsidRPr="009441B5">
        <w:rPr>
          <w:rFonts w:ascii="Courier New" w:hAnsi="Courier New" w:cs="Courier New"/>
          <w:sz w:val="28"/>
          <w:szCs w:val="28"/>
          <w:highlight w:val="lightGray"/>
        </w:rPr>
        <w:t>.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NET</w:t>
      </w:r>
      <w:r w:rsidRPr="009441B5"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CORE</w:t>
      </w:r>
      <w:r>
        <w:rPr>
          <w:rFonts w:ascii="Courier New" w:hAnsi="Courier New" w:cs="Courier New"/>
          <w:sz w:val="28"/>
          <w:szCs w:val="28"/>
          <w:highlight w:val="lightGray"/>
        </w:rPr>
        <w:t xml:space="preserve"> является кроссплатформенной?</w:t>
      </w:r>
    </w:p>
    <w:p w14:paraId="2A0CD08B" w14:textId="77777777" w:rsidR="007050EA" w:rsidRPr="009441B5" w:rsidRDefault="00273DA9">
      <w:pPr>
        <w:pStyle w:val="a5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41B5"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кроссплатформенный фреймворк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A93951" w14:textId="77777777" w:rsidR="007050EA" w:rsidRPr="009441B5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41B5">
        <w:rPr>
          <w:rFonts w:ascii="Courier New" w:hAnsi="Courier New" w:cs="Courier New"/>
          <w:sz w:val="28"/>
          <w:szCs w:val="28"/>
        </w:rPr>
        <w:tab/>
      </w:r>
    </w:p>
    <w:p w14:paraId="1F08A395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>
        <w:rPr>
          <w:rFonts w:ascii="Courier New" w:hAnsi="Courier New" w:cs="Courier New"/>
          <w:sz w:val="28"/>
          <w:szCs w:val="28"/>
        </w:rPr>
        <w:t>?</w:t>
      </w:r>
    </w:p>
    <w:p w14:paraId="297845B9" w14:textId="77777777" w:rsidR="009441B5" w:rsidRPr="009441B5" w:rsidRDefault="009441B5" w:rsidP="009441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441B5">
        <w:rPr>
          <w:rFonts w:ascii="Courier New" w:hAnsi="Courier New" w:cs="Courier New"/>
          <w:sz w:val="28"/>
          <w:szCs w:val="28"/>
        </w:rPr>
        <w:t>Nuget</w:t>
      </w:r>
      <w:proofErr w:type="spellEnd"/>
      <w:r w:rsidRPr="009441B5">
        <w:rPr>
          <w:rFonts w:ascii="Courier New" w:hAnsi="Courier New" w:cs="Courier New"/>
          <w:sz w:val="28"/>
          <w:szCs w:val="28"/>
        </w:rPr>
        <w:t xml:space="preserve"> -- Программный менеджер, с помощью которого можно скачивать пакеты</w:t>
      </w:r>
    </w:p>
    <w:p w14:paraId="0617A5B3" w14:textId="77777777" w:rsidR="007050EA" w:rsidRDefault="00273DA9">
      <w:pPr>
        <w:pStyle w:val="a5"/>
        <w:spacing w:after="0"/>
        <w:ind w:left="0"/>
        <w:jc w:val="both"/>
      </w:pPr>
      <w:r>
        <w:rPr>
          <w:noProof/>
          <w:lang w:val="en-US"/>
        </w:rPr>
        <w:drawing>
          <wp:inline distT="0" distB="0" distL="114300" distR="114300" wp14:anchorId="31BAB346" wp14:editId="627C61DD">
            <wp:extent cx="5609590" cy="5276850"/>
            <wp:effectExtent l="0" t="0" r="381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6F2F" w14:textId="77777777" w:rsidR="007050EA" w:rsidRDefault="007050EA">
      <w:pPr>
        <w:pStyle w:val="a5"/>
        <w:spacing w:after="0"/>
        <w:ind w:left="0"/>
        <w:jc w:val="both"/>
      </w:pPr>
    </w:p>
    <w:p w14:paraId="2D824FE4" w14:textId="77777777" w:rsidR="007050EA" w:rsidRDefault="007050EA">
      <w:pPr>
        <w:pStyle w:val="a5"/>
        <w:spacing w:after="0"/>
        <w:ind w:left="0"/>
        <w:jc w:val="both"/>
      </w:pPr>
    </w:p>
    <w:p w14:paraId="7B3FB44B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нужна утилита </w:t>
      </w:r>
      <w:r>
        <w:rPr>
          <w:rFonts w:ascii="Courier New" w:hAnsi="Courier New" w:cs="Courier New"/>
          <w:sz w:val="28"/>
          <w:szCs w:val="28"/>
          <w:lang w:val="en-US"/>
        </w:rPr>
        <w:t>dotnet</w:t>
      </w:r>
      <w:r>
        <w:rPr>
          <w:rFonts w:ascii="Courier New" w:hAnsi="Courier New" w:cs="Courier New"/>
          <w:sz w:val="28"/>
          <w:szCs w:val="28"/>
        </w:rPr>
        <w:t>?</w:t>
      </w:r>
    </w:p>
    <w:p w14:paraId="55F4929D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 лекции только это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2A96422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8C34888" wp14:editId="56C25CCD">
            <wp:extent cx="4924425" cy="2305050"/>
            <wp:effectExtent l="0" t="0" r="3175" b="6350"/>
            <wp:docPr id="107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9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30AF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Как я понимаю он просто перечисляет возможности консольной утилиты. Вот их список</w:t>
      </w:r>
      <w:r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791F9C96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bCs/>
          <w:sz w:val="28"/>
          <w:szCs w:val="28"/>
        </w:rPr>
      </w:pPr>
    </w:p>
    <w:p w14:paraId="4CC71FBA" w14:textId="77777777" w:rsidR="007050EA" w:rsidRDefault="00273DA9">
      <w:pPr>
        <w:pStyle w:val="a5"/>
        <w:spacing w:after="0"/>
        <w:ind w:left="0"/>
        <w:jc w:val="both"/>
      </w:pPr>
      <w:r>
        <w:rPr>
          <w:noProof/>
          <w:lang w:val="en-US"/>
        </w:rPr>
        <w:drawing>
          <wp:inline distT="0" distB="0" distL="114300" distR="114300" wp14:anchorId="796F04AD" wp14:editId="331369BE">
            <wp:extent cx="5648960" cy="4888230"/>
            <wp:effectExtent l="0" t="0" r="2540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F884" w14:textId="77777777" w:rsidR="007050EA" w:rsidRDefault="007050EA">
      <w:pPr>
        <w:pStyle w:val="a5"/>
        <w:spacing w:after="0"/>
        <w:ind w:left="0"/>
        <w:jc w:val="both"/>
      </w:pPr>
    </w:p>
    <w:p w14:paraId="6F02A08A" w14:textId="77777777" w:rsidR="007050EA" w:rsidRDefault="00273DA9">
      <w:pPr>
        <w:numPr>
          <w:ilvl w:val="0"/>
          <w:numId w:val="2"/>
        </w:numPr>
        <w:spacing w:after="60" w:line="10" w:lineRule="atLeast"/>
        <w:rPr>
          <w:sz w:val="28"/>
          <w:szCs w:val="28"/>
        </w:rPr>
      </w:pPr>
      <w:r>
        <w:rPr>
          <w:sz w:val="28"/>
          <w:szCs w:val="28"/>
        </w:rPr>
        <w:t xml:space="preserve">Информация из </w:t>
      </w:r>
      <w:proofErr w:type="spellStart"/>
      <w:r>
        <w:rPr>
          <w:sz w:val="28"/>
          <w:szCs w:val="28"/>
        </w:rPr>
        <w:t>хабра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2D5BE00" w14:textId="77777777" w:rsidR="007050EA" w:rsidRDefault="00273DA9">
      <w:pPr>
        <w:spacing w:after="60" w:line="10" w:lineRule="atLeast"/>
        <w:ind w:left="360"/>
      </w:pPr>
      <w:r w:rsidRPr="009441B5">
        <w:rPr>
          <w:sz w:val="28"/>
          <w:szCs w:val="28"/>
        </w:rPr>
        <w:t xml:space="preserve">«Утилита» </w:t>
      </w:r>
      <w:r>
        <w:rPr>
          <w:sz w:val="28"/>
          <w:szCs w:val="28"/>
          <w:lang w:val="en-US"/>
        </w:rPr>
        <w:t>dotnet</w:t>
      </w:r>
      <w:r w:rsidRPr="009441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9441B5">
        <w:rPr>
          <w:sz w:val="28"/>
          <w:szCs w:val="28"/>
        </w:rPr>
        <w:t xml:space="preserve"> для запуска .</w:t>
      </w:r>
      <w:r>
        <w:rPr>
          <w:sz w:val="28"/>
          <w:szCs w:val="28"/>
          <w:lang w:val="en-US"/>
        </w:rPr>
        <w:t>NET</w:t>
      </w:r>
      <w:r w:rsidRPr="00944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9441B5">
        <w:rPr>
          <w:sz w:val="28"/>
          <w:szCs w:val="28"/>
        </w:rPr>
        <w:t xml:space="preserve">-приложения. Она называется </w:t>
      </w:r>
      <w:proofErr w:type="spellStart"/>
      <w:r w:rsidRPr="009441B5">
        <w:rPr>
          <w:sz w:val="28"/>
          <w:szCs w:val="28"/>
        </w:rPr>
        <w:t>мультплексор</w:t>
      </w:r>
      <w:proofErr w:type="spellEnd"/>
      <w:r w:rsidRPr="009441B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muxer</w:t>
      </w:r>
      <w:proofErr w:type="spellEnd"/>
      <w:r w:rsidRPr="009441B5">
        <w:rPr>
          <w:sz w:val="28"/>
          <w:szCs w:val="28"/>
        </w:rPr>
        <w:t xml:space="preserve">), и является основным </w:t>
      </w:r>
      <w:r w:rsidRPr="009441B5">
        <w:rPr>
          <w:sz w:val="28"/>
          <w:szCs w:val="28"/>
        </w:rPr>
        <w:lastRenderedPageBreak/>
        <w:t>драйвером инфраструктуры .</w:t>
      </w:r>
      <w:r>
        <w:rPr>
          <w:sz w:val="28"/>
          <w:szCs w:val="28"/>
          <w:lang w:val="en-US"/>
        </w:rPr>
        <w:t>NET</w:t>
      </w:r>
      <w:r w:rsidRPr="00944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9441B5">
        <w:rPr>
          <w:sz w:val="28"/>
          <w:szCs w:val="28"/>
        </w:rPr>
        <w:t>. Эта программа служит «точкой входа» для запуска любых приложений и выполнения команд разработки. если установлена .</w:t>
      </w:r>
      <w:r>
        <w:rPr>
          <w:sz w:val="28"/>
          <w:szCs w:val="28"/>
          <w:lang w:val="en-US"/>
        </w:rPr>
        <w:t>NET</w:t>
      </w:r>
      <w:r w:rsidRPr="00944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944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SDK</w:t>
      </w:r>
      <w:r w:rsidRPr="009441B5">
        <w:rPr>
          <w:sz w:val="28"/>
          <w:szCs w:val="28"/>
        </w:rPr>
        <w:t xml:space="preserve">, то есть является хост-процессом любого приложения — </w:t>
      </w:r>
      <w:proofErr w:type="spellStart"/>
      <w:r>
        <w:rPr>
          <w:sz w:val="28"/>
          <w:szCs w:val="28"/>
          <w:lang w:val="en-US"/>
        </w:rPr>
        <w:t>corehost</w:t>
      </w:r>
      <w:proofErr w:type="spellEnd"/>
      <w:r w:rsidRPr="009441B5">
        <w:rPr>
          <w:sz w:val="28"/>
          <w:szCs w:val="28"/>
        </w:rPr>
        <w:t>.</w:t>
      </w:r>
    </w:p>
    <w:p w14:paraId="6CE6E72E" w14:textId="77777777" w:rsidR="007050EA" w:rsidRDefault="007050EA">
      <w:pPr>
        <w:pStyle w:val="a5"/>
        <w:spacing w:after="0"/>
        <w:ind w:left="0"/>
        <w:jc w:val="both"/>
      </w:pPr>
    </w:p>
    <w:p w14:paraId="713FC01A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CoreCLR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35B990F8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лекции нет</w:t>
      </w:r>
    </w:p>
    <w:p w14:paraId="2AFB46BF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Переведённый текст из репозитория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CoreCLR</w:t>
      </w:r>
      <w:proofErr w:type="spellEnd"/>
      <w:r w:rsidRPr="009441B5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/>
          <w:sz w:val="28"/>
          <w:szCs w:val="28"/>
          <w:lang w:val="en-US"/>
        </w:rPr>
        <w:t>CoreCLR</w:t>
      </w:r>
      <w:proofErr w:type="spellEnd"/>
      <w:r w:rsidRPr="009441B5">
        <w:rPr>
          <w:rFonts w:ascii="Courier New" w:hAnsi="Courier New"/>
          <w:sz w:val="28"/>
          <w:szCs w:val="28"/>
        </w:rPr>
        <w:t xml:space="preserve"> — это среда выполнения для .</w:t>
      </w:r>
      <w:r>
        <w:rPr>
          <w:rFonts w:ascii="Courier New" w:hAnsi="Courier New"/>
          <w:sz w:val="28"/>
          <w:szCs w:val="28"/>
          <w:lang w:val="en-US"/>
        </w:rPr>
        <w:t>NET</w:t>
      </w:r>
      <w:r w:rsidRPr="009441B5"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  <w:lang w:val="en-US"/>
        </w:rPr>
        <w:t>Core</w:t>
      </w:r>
      <w:r w:rsidRPr="009441B5">
        <w:rPr>
          <w:rFonts w:ascii="Courier New" w:hAnsi="Courier New"/>
          <w:sz w:val="28"/>
          <w:szCs w:val="28"/>
        </w:rPr>
        <w:t xml:space="preserve">. Он включает в себя сборщик мусора, </w:t>
      </w:r>
      <w:r>
        <w:rPr>
          <w:rFonts w:ascii="Courier New" w:hAnsi="Courier New"/>
          <w:sz w:val="28"/>
          <w:szCs w:val="28"/>
          <w:lang w:val="en-US"/>
        </w:rPr>
        <w:t>JIT</w:t>
      </w:r>
      <w:r w:rsidRPr="009441B5">
        <w:rPr>
          <w:rFonts w:ascii="Courier New" w:hAnsi="Courier New"/>
          <w:sz w:val="28"/>
          <w:szCs w:val="28"/>
        </w:rPr>
        <w:t>-компилятор, примитивные типы данных и низкоуровневые классы.</w:t>
      </w:r>
    </w:p>
    <w:p w14:paraId="04D5E043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CoreFX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1C0919C6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лекции нет</w:t>
      </w:r>
    </w:p>
    <w:p w14:paraId="242E7395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 википедии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514ECE1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114300" distR="114300" wp14:anchorId="0ACC7279" wp14:editId="60503444">
            <wp:extent cx="5579110" cy="294005"/>
            <wp:effectExtent l="0" t="0" r="889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2DBC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774F68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Как называется встроенный в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ASP</w:t>
      </w:r>
      <w:r w:rsidRPr="009441B5">
        <w:rPr>
          <w:rFonts w:ascii="Courier New" w:hAnsi="Courier New" w:cs="Courier New"/>
          <w:sz w:val="28"/>
          <w:szCs w:val="28"/>
          <w:highlight w:val="lightGray"/>
        </w:rPr>
        <w:t>.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NET</w:t>
      </w:r>
      <w:r w:rsidRPr="009441B5"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CORE</w:t>
      </w:r>
      <w:r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http</w:t>
      </w:r>
      <w:r w:rsidRPr="009441B5">
        <w:rPr>
          <w:rFonts w:ascii="Courier New" w:hAnsi="Courier New" w:cs="Courier New"/>
          <w:sz w:val="28"/>
          <w:szCs w:val="28"/>
          <w:highlight w:val="lightGray"/>
        </w:rPr>
        <w:t>-</w:t>
      </w:r>
      <w:r>
        <w:rPr>
          <w:rFonts w:ascii="Courier New" w:hAnsi="Courier New" w:cs="Courier New"/>
          <w:sz w:val="28"/>
          <w:szCs w:val="28"/>
          <w:highlight w:val="lightGray"/>
        </w:rPr>
        <w:t>сервер?</w:t>
      </w:r>
    </w:p>
    <w:p w14:paraId="132DEE8C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Kestrel</w:t>
      </w:r>
      <w:r>
        <w:rPr>
          <w:rFonts w:ascii="Courier New" w:hAnsi="Courier New" w:cs="Courier New"/>
          <w:sz w:val="28"/>
          <w:szCs w:val="28"/>
        </w:rPr>
        <w:t xml:space="preserve"> – кроссплатформенный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-сервер, принимает низкоуровневый запрос, и на его основе создаёт объект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HttpContext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содержащий всю информацию о запросе (в т.ч.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).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Альтернатива  </w:t>
      </w:r>
      <w:r>
        <w:rPr>
          <w:rFonts w:ascii="Courier New" w:hAnsi="Courier New" w:cs="Courier New"/>
          <w:sz w:val="28"/>
          <w:szCs w:val="28"/>
          <w:lang w:val="en-US"/>
        </w:rPr>
        <w:t>Kestrel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IIS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 xml:space="preserve"> (только под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) и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 xml:space="preserve"> (только под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).</w:t>
      </w:r>
    </w:p>
    <w:p w14:paraId="64253950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14A4B5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FF63C8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5A3DA0E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9F1393B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Стадии (этапы) подготовки и запуска </w:t>
      </w:r>
      <w:r>
        <w:rPr>
          <w:rFonts w:ascii="Courier New" w:hAnsi="Courier New" w:cs="Courier New"/>
          <w:b/>
          <w:sz w:val="28"/>
          <w:szCs w:val="28"/>
          <w:highlight w:val="lightGray"/>
          <w:lang w:val="en-US"/>
        </w:rPr>
        <w:t>ASPA</w:t>
      </w:r>
      <w:r>
        <w:rPr>
          <w:rFonts w:ascii="Courier New" w:hAnsi="Courier New" w:cs="Courier New"/>
          <w:b/>
          <w:sz w:val="28"/>
          <w:szCs w:val="28"/>
          <w:highlight w:val="lightGray"/>
        </w:rPr>
        <w:t>.</w:t>
      </w:r>
    </w:p>
    <w:p w14:paraId="162D66BA" w14:textId="77777777" w:rsidR="007050EA" w:rsidRDefault="00273DA9">
      <w:pPr>
        <w:pStyle w:val="a5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9441B5"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этапы подготовки и запуска приложения:</w:t>
      </w:r>
    </w:p>
    <w:p w14:paraId="66CA9C53" w14:textId="77777777" w:rsidR="007050EA" w:rsidRDefault="00273DA9">
      <w:pPr>
        <w:pStyle w:val="a5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>generate</w:t>
      </w:r>
      <w:r>
        <w:rPr>
          <w:rFonts w:ascii="Courier New" w:hAnsi="Courier New" w:cs="Courier New"/>
          <w:sz w:val="28"/>
          <w:szCs w:val="28"/>
        </w:rPr>
        <w:t xml:space="preserve"> – создание приложения на основе шаблона;</w:t>
      </w:r>
    </w:p>
    <w:p w14:paraId="05DC032F" w14:textId="77777777" w:rsidR="007050EA" w:rsidRDefault="00273DA9">
      <w:pPr>
        <w:pStyle w:val="a5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>restore</w:t>
      </w:r>
      <w:r>
        <w:rPr>
          <w:rFonts w:ascii="Courier New" w:hAnsi="Courier New" w:cs="Courier New"/>
          <w:sz w:val="28"/>
          <w:szCs w:val="28"/>
        </w:rPr>
        <w:t xml:space="preserve"> – восстановление пакеты и зависимости;</w:t>
      </w:r>
    </w:p>
    <w:p w14:paraId="6472CC2F" w14:textId="77777777" w:rsidR="007050EA" w:rsidRDefault="00273DA9">
      <w:pPr>
        <w:pStyle w:val="a5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>build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компиляция и генерация ресурсов;</w:t>
      </w:r>
    </w:p>
    <w:p w14:paraId="23100410" w14:textId="77777777" w:rsidR="007050EA" w:rsidRDefault="00273DA9">
      <w:pPr>
        <w:pStyle w:val="a5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run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 </w:t>
      </w:r>
      <w:r>
        <w:rPr>
          <w:rFonts w:ascii="Courier New" w:hAnsi="Courier New" w:cs="Courier New"/>
          <w:sz w:val="28"/>
          <w:szCs w:val="28"/>
        </w:rPr>
        <w:t>запуск скомпилированного приложения.</w:t>
      </w:r>
    </w:p>
    <w:p w14:paraId="38789D40" w14:textId="77777777" w:rsidR="007050EA" w:rsidRDefault="007050EA">
      <w:pPr>
        <w:pStyle w:val="a5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6356603" w14:textId="77777777" w:rsidR="007050EA" w:rsidRDefault="00273DA9">
      <w:pPr>
        <w:pStyle w:val="a5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99738B0" w14:textId="77777777" w:rsidR="007050EA" w:rsidRDefault="007050EA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966893C" w14:textId="77777777" w:rsidR="007050EA" w:rsidRDefault="00273DA9">
      <w:pPr>
        <w:pStyle w:val="a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Выясните последнюю устойчивую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версию 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9441B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proofErr w:type="gramEnd"/>
      <w:r w:rsidRPr="009441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>
        <w:rPr>
          <w:rFonts w:ascii="Courier New" w:hAnsi="Courier New" w:cs="Courier New"/>
          <w:sz w:val="28"/>
          <w:szCs w:val="28"/>
        </w:rPr>
        <w:t>.</w:t>
      </w:r>
    </w:p>
    <w:p w14:paraId="7DAB9FB4" w14:textId="77777777" w:rsidR="007050EA" w:rsidRDefault="00273DA9">
      <w:pPr>
        <w:pStyle w:val="a5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dotnet --version</w:t>
      </w:r>
    </w:p>
    <w:p w14:paraId="3C1AC596" w14:textId="77777777" w:rsidR="007050EA" w:rsidRDefault="00273DA9">
      <w:pPr>
        <w:pStyle w:val="a5"/>
        <w:spacing w:after="0"/>
        <w:ind w:leftChars="254" w:left="700" w:hangingChars="50" w:hanging="14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7FF20A43" wp14:editId="0380AC52">
            <wp:extent cx="4895850" cy="381000"/>
            <wp:effectExtent l="0" t="0" r="6350" b="0"/>
            <wp:docPr id="4249154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545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D572" w14:textId="77777777" w:rsidR="007050EA" w:rsidRDefault="00273DA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текущая версия 9.0.103</w:t>
      </w:r>
      <w:proofErr w:type="gramStart"/>
      <w:r w:rsidRPr="009441B5">
        <w:rPr>
          <w:sz w:val="28"/>
          <w:szCs w:val="28"/>
        </w:rPr>
        <w:t xml:space="preserve">, </w:t>
      </w:r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у Смелова эта</w:t>
      </w:r>
    </w:p>
    <w:sectPr w:rsidR="007050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BC3F" w14:textId="77777777" w:rsidR="004726AE" w:rsidRDefault="004726AE">
      <w:pPr>
        <w:spacing w:line="240" w:lineRule="auto"/>
      </w:pPr>
      <w:r>
        <w:separator/>
      </w:r>
    </w:p>
  </w:endnote>
  <w:endnote w:type="continuationSeparator" w:id="0">
    <w:p w14:paraId="53B9AA87" w14:textId="77777777" w:rsidR="004726AE" w:rsidRDefault="00472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ans-serif">
    <w:altName w:val="CaskaydiaCove NF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18AD" w14:textId="77777777" w:rsidR="004726AE" w:rsidRDefault="004726AE">
      <w:pPr>
        <w:spacing w:after="0"/>
      </w:pPr>
      <w:r>
        <w:separator/>
      </w:r>
    </w:p>
  </w:footnote>
  <w:footnote w:type="continuationSeparator" w:id="0">
    <w:p w14:paraId="34F8060A" w14:textId="77777777" w:rsidR="004726AE" w:rsidRDefault="004726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D9C27B"/>
    <w:multiLevelType w:val="multilevel"/>
    <w:tmpl w:val="E4D9C2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3D4838"/>
    <w:multiLevelType w:val="multilevel"/>
    <w:tmpl w:val="1A3D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860E37"/>
    <w:rsid w:val="00273DA9"/>
    <w:rsid w:val="004726AE"/>
    <w:rsid w:val="007050EA"/>
    <w:rsid w:val="008E6F09"/>
    <w:rsid w:val="009441B5"/>
    <w:rsid w:val="6586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07C15"/>
  <w15:docId w15:val="{6A48CB80-96D4-483F-A2A8-6C75D9E8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Victoria Kazakova</cp:lastModifiedBy>
  <cp:revision>2</cp:revision>
  <dcterms:created xsi:type="dcterms:W3CDTF">2025-02-23T20:02:00Z</dcterms:created>
  <dcterms:modified xsi:type="dcterms:W3CDTF">2025-02-23T20:02:00Z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E1541851FEA9452EB7A25347109181A5_11</vt:lpwstr>
  </property>
</Properties>
</file>