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9B7860" w14:textId="77777777" w:rsidR="009F7233" w:rsidRPr="009F7233" w:rsidRDefault="009F7233" w:rsidP="009F110C">
      <w:pPr>
        <w:jc w:val="center"/>
        <w:rPr>
          <w:b/>
          <w:bCs/>
        </w:rPr>
      </w:pPr>
      <w:r w:rsidRPr="009F7233">
        <w:rPr>
          <w:b/>
          <w:bCs/>
        </w:rPr>
        <w:t>Экзаменационные вопросы</w:t>
      </w:r>
      <w:r w:rsidR="006F6278" w:rsidRPr="009F7233">
        <w:rPr>
          <w:b/>
          <w:bCs/>
        </w:rPr>
        <w:t xml:space="preserve"> по дисциплине «</w:t>
      </w:r>
      <w:r w:rsidR="00E90A3E" w:rsidRPr="009F7233">
        <w:rPr>
          <w:b/>
          <w:bCs/>
        </w:rPr>
        <w:t>Базы данных</w:t>
      </w:r>
      <w:r w:rsidR="006F6278" w:rsidRPr="009F7233">
        <w:rPr>
          <w:b/>
          <w:bCs/>
        </w:rPr>
        <w:t>»</w:t>
      </w:r>
      <w:r w:rsidRPr="009F7233">
        <w:rPr>
          <w:b/>
          <w:bCs/>
        </w:rPr>
        <w:t xml:space="preserve"> </w:t>
      </w:r>
    </w:p>
    <w:p w14:paraId="739D949D" w14:textId="032E3B09" w:rsidR="009F7233" w:rsidRPr="009F7233" w:rsidRDefault="009F7233" w:rsidP="009F110C">
      <w:pPr>
        <w:jc w:val="center"/>
        <w:rPr>
          <w:b/>
          <w:bCs/>
        </w:rPr>
      </w:pPr>
      <w:r w:rsidRPr="009F7233">
        <w:rPr>
          <w:b/>
          <w:bCs/>
        </w:rPr>
        <w:t>для студентов с</w:t>
      </w:r>
      <w:r w:rsidR="006F6278" w:rsidRPr="009F7233">
        <w:rPr>
          <w:b/>
          <w:bCs/>
        </w:rPr>
        <w:t>пециальност</w:t>
      </w:r>
      <w:r w:rsidRPr="009F7233">
        <w:rPr>
          <w:b/>
          <w:bCs/>
        </w:rPr>
        <w:t>и</w:t>
      </w:r>
    </w:p>
    <w:p w14:paraId="08D193E6" w14:textId="77777777" w:rsidR="00116C51" w:rsidRPr="00116C51" w:rsidRDefault="009F7233" w:rsidP="00116C51">
      <w:pPr>
        <w:jc w:val="center"/>
        <w:rPr>
          <w:b/>
          <w:bCs/>
        </w:rPr>
      </w:pPr>
      <w:r w:rsidRPr="009F7233">
        <w:rPr>
          <w:b/>
          <w:bCs/>
        </w:rPr>
        <w:t xml:space="preserve"> </w:t>
      </w:r>
      <w:r w:rsidR="00116C51" w:rsidRPr="00116C51">
        <w:rPr>
          <w:b/>
          <w:bCs/>
        </w:rPr>
        <w:t xml:space="preserve">6-05-0612-01 Программная инженерия </w:t>
      </w:r>
    </w:p>
    <w:p w14:paraId="6B239374" w14:textId="77777777" w:rsidR="00116C51" w:rsidRPr="00116C51" w:rsidRDefault="00116C51" w:rsidP="00116C51">
      <w:pPr>
        <w:jc w:val="center"/>
        <w:rPr>
          <w:b/>
          <w:bCs/>
        </w:rPr>
      </w:pPr>
      <w:proofErr w:type="spellStart"/>
      <w:r w:rsidRPr="00116C51">
        <w:rPr>
          <w:b/>
          <w:bCs/>
        </w:rPr>
        <w:t>профилизация</w:t>
      </w:r>
      <w:proofErr w:type="spellEnd"/>
      <w:r w:rsidRPr="00116C51">
        <w:rPr>
          <w:b/>
          <w:bCs/>
        </w:rPr>
        <w:t xml:space="preserve">: Программное обеспечение информационных </w:t>
      </w:r>
    </w:p>
    <w:p w14:paraId="4366E460" w14:textId="4EDCAC1F" w:rsidR="00E90A3E" w:rsidRPr="009F7233" w:rsidRDefault="00116C51" w:rsidP="00116C51">
      <w:pPr>
        <w:jc w:val="center"/>
        <w:rPr>
          <w:b/>
          <w:bCs/>
        </w:rPr>
      </w:pPr>
      <w:r w:rsidRPr="00116C51">
        <w:rPr>
          <w:b/>
          <w:bCs/>
        </w:rPr>
        <w:t>технологий</w:t>
      </w:r>
      <w:r w:rsidR="001077F9" w:rsidRPr="009F7233">
        <w:rPr>
          <w:b/>
          <w:bCs/>
        </w:rPr>
        <w:t xml:space="preserve"> </w:t>
      </w:r>
    </w:p>
    <w:p w14:paraId="5D541535" w14:textId="77777777" w:rsidR="0099484E" w:rsidRPr="00FD00CA" w:rsidRDefault="0099484E" w:rsidP="0099484E"/>
    <w:p w14:paraId="2C453794" w14:textId="77777777" w:rsidR="00116C51" w:rsidRPr="00F452D0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  <w:rPr>
          <w:highlight w:val="darkGray"/>
          <w:lang w:val="en-US"/>
        </w:rPr>
      </w:pPr>
      <w:r w:rsidRPr="00F452D0">
        <w:rPr>
          <w:highlight w:val="darkGray"/>
          <w:lang w:val="en-US"/>
        </w:rPr>
        <w:t xml:space="preserve">Global Database Name </w:t>
      </w:r>
      <w:r w:rsidRPr="00F452D0">
        <w:rPr>
          <w:highlight w:val="darkGray"/>
        </w:rPr>
        <w:t>и</w:t>
      </w:r>
      <w:r w:rsidRPr="00F452D0">
        <w:rPr>
          <w:highlight w:val="darkGray"/>
          <w:lang w:val="en-US"/>
        </w:rPr>
        <w:t xml:space="preserve"> SID. </w:t>
      </w:r>
    </w:p>
    <w:p w14:paraId="76720167" w14:textId="77777777" w:rsidR="00116C51" w:rsidRPr="002E37A0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  <w:rPr>
          <w:highlight w:val="darkGray"/>
        </w:rPr>
      </w:pPr>
      <w:bookmarkStart w:id="0" w:name="_Hlk219298818"/>
      <w:r w:rsidRPr="002E37A0">
        <w:rPr>
          <w:highlight w:val="darkGray"/>
        </w:rPr>
        <w:t xml:space="preserve">Основные системные пользователи. Основные специальные привилегии. </w:t>
      </w:r>
    </w:p>
    <w:p w14:paraId="0EACC80E" w14:textId="77777777" w:rsidR="00116C51" w:rsidRPr="00A37B4B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  <w:rPr>
          <w:highlight w:val="darkGray"/>
        </w:rPr>
      </w:pPr>
      <w:bookmarkStart w:id="1" w:name="_Hlk219300665"/>
      <w:bookmarkEnd w:id="0"/>
      <w:r w:rsidRPr="00A37B4B">
        <w:rPr>
          <w:highlight w:val="darkGray"/>
        </w:rPr>
        <w:t xml:space="preserve">Понятия базы данных и экземпляра базы данных. </w:t>
      </w:r>
      <w:bookmarkEnd w:id="1"/>
    </w:p>
    <w:p w14:paraId="1583697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bookmarkStart w:id="2" w:name="_Hlk219301980"/>
      <w:r w:rsidRPr="00112157">
        <w:rPr>
          <w:highlight w:val="darkGray"/>
        </w:rPr>
        <w:t>Запуск и останов экземпляра базы данных Oracle.</w:t>
      </w:r>
      <w:r>
        <w:t xml:space="preserve"> </w:t>
      </w:r>
      <w:bookmarkEnd w:id="2"/>
    </w:p>
    <w:p w14:paraId="6D721D1F" w14:textId="77777777" w:rsidR="00116C51" w:rsidRPr="00A166FB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  <w:rPr>
          <w:highlight w:val="darkGray"/>
        </w:rPr>
      </w:pPr>
      <w:bookmarkStart w:id="3" w:name="_Hlk219303153"/>
      <w:r w:rsidRPr="00A166FB">
        <w:rPr>
          <w:highlight w:val="darkGray"/>
        </w:rPr>
        <w:t>Файл параметров, управляющие файлы, файлы паролей, файлы трассировки.</w:t>
      </w:r>
    </w:p>
    <w:p w14:paraId="4DD42A1E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bookmarkStart w:id="4" w:name="_Hlk219304024"/>
      <w:bookmarkEnd w:id="3"/>
      <w:r w:rsidRPr="00DE7CFE">
        <w:rPr>
          <w:highlight w:val="darkGray"/>
        </w:rPr>
        <w:t>Файлы Oracle. Файлы данных, журналы, архивы.</w:t>
      </w:r>
    </w:p>
    <w:p w14:paraId="5F60A47A" w14:textId="77777777" w:rsidR="00116C51" w:rsidRPr="00DB3317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  <w:rPr>
          <w:highlight w:val="darkGray"/>
        </w:rPr>
      </w:pPr>
      <w:bookmarkStart w:id="5" w:name="_Hlk219305514"/>
      <w:bookmarkEnd w:id="4"/>
      <w:r w:rsidRPr="00DB3317">
        <w:rPr>
          <w:highlight w:val="darkGray"/>
        </w:rPr>
        <w:t xml:space="preserve">Абстрактная модель Oracle. </w:t>
      </w:r>
    </w:p>
    <w:p w14:paraId="1992C586" w14:textId="77777777" w:rsidR="00116C51" w:rsidRPr="00DB3317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  <w:rPr>
          <w:highlight w:val="darkGray"/>
        </w:rPr>
      </w:pPr>
      <w:bookmarkStart w:id="6" w:name="_Hlk219306312"/>
      <w:bookmarkEnd w:id="5"/>
      <w:r w:rsidRPr="00DB3317">
        <w:rPr>
          <w:highlight w:val="darkGray"/>
        </w:rPr>
        <w:t>Процесс-слушатель Oracle и его основные параметры.</w:t>
      </w:r>
      <w:bookmarkEnd w:id="6"/>
      <w:r w:rsidRPr="00DB3317">
        <w:rPr>
          <w:highlight w:val="darkGray"/>
        </w:rPr>
        <w:t xml:space="preserve"> </w:t>
      </w:r>
    </w:p>
    <w:p w14:paraId="2EB05A0E" w14:textId="77777777" w:rsidR="00116C51" w:rsidRPr="00DB3317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  <w:rPr>
          <w:highlight w:val="darkGray"/>
        </w:rPr>
      </w:pPr>
      <w:bookmarkStart w:id="7" w:name="_Hlk219306626"/>
      <w:r w:rsidRPr="00DB3317">
        <w:rPr>
          <w:highlight w:val="darkGray"/>
        </w:rPr>
        <w:t>Сетевые настройки Oracle. Установ</w:t>
      </w:r>
      <w:bookmarkStart w:id="8" w:name="_GoBack"/>
      <w:bookmarkEnd w:id="8"/>
      <w:r w:rsidRPr="00DB3317">
        <w:rPr>
          <w:highlight w:val="darkGray"/>
        </w:rPr>
        <w:t>ление соединения по сети.</w:t>
      </w:r>
    </w:p>
    <w:bookmarkEnd w:id="7"/>
    <w:p w14:paraId="3E7BA3A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 w:rsidRPr="00DB3317">
        <w:rPr>
          <w:highlight w:val="darkGray"/>
        </w:rPr>
        <w:t>Табличные пространства СУБД Oracle и их основные параметры.</w:t>
      </w:r>
    </w:p>
    <w:p w14:paraId="28420BF8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Роли и привилегии СУБД Oracle и их основные параметры.</w:t>
      </w:r>
    </w:p>
    <w:p w14:paraId="08D1FBD1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Пользователь СУБД Oracle и его основные параметры.</w:t>
      </w:r>
    </w:p>
    <w:p w14:paraId="7AB648C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Профилизация безопасности СУБД Oracle и его основные параметры. </w:t>
      </w:r>
    </w:p>
    <w:p w14:paraId="3E1301E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Язык SQL. Основные операторы и их назначение.</w:t>
      </w:r>
    </w:p>
    <w:p w14:paraId="7A3D3F2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Таблица и ее основные параметры. </w:t>
      </w:r>
    </w:p>
    <w:p w14:paraId="1AACB082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Индексы базы данных. Виды и особенности применения индексов.</w:t>
      </w:r>
    </w:p>
    <w:p w14:paraId="6DFC3015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Транзакции. Виды транзакций.</w:t>
      </w:r>
    </w:p>
    <w:p w14:paraId="7ECD930E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Последовательность СУБД Oracle и ее параметры.</w:t>
      </w:r>
    </w:p>
    <w:p w14:paraId="2F8F82FD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Представление и его параметры.</w:t>
      </w:r>
    </w:p>
    <w:p w14:paraId="2FA0E3F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Материализованные представления СУБД Oracle. </w:t>
      </w:r>
    </w:p>
    <w:p w14:paraId="4A56ACE9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Частные и публичные синонимы СУБД Oracle.</w:t>
      </w:r>
    </w:p>
    <w:p w14:paraId="7A343E3C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Основные характеристики языка PL/SQL. </w:t>
      </w:r>
    </w:p>
    <w:p w14:paraId="41446A99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Структура программы языка PL/SQL. Анонимные и именованные блоки.</w:t>
      </w:r>
    </w:p>
    <w:p w14:paraId="78BA5183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Связанные объявления переменных: инструкция %TYPE, инструкция %ROWTYPE.</w:t>
      </w:r>
    </w:p>
    <w:p w14:paraId="1ED5F7F1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Локальные процедуры и функции языка PL/SQL.</w:t>
      </w:r>
    </w:p>
    <w:p w14:paraId="11959B04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Использование записей в PL/SQL. Вложенные записи. </w:t>
      </w:r>
    </w:p>
    <w:p w14:paraId="3368A05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Операторы управления, операторы цикла языка PL/SQL.</w:t>
      </w:r>
    </w:p>
    <w:p w14:paraId="4FDC6380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Курсоры. Виды курсоров. Схемы обработки курсора. </w:t>
      </w:r>
    </w:p>
    <w:p w14:paraId="54E2184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Применение </w:t>
      </w:r>
      <w:proofErr w:type="spellStart"/>
      <w:r>
        <w:t>псевдостолбцов</w:t>
      </w:r>
      <w:proofErr w:type="spellEnd"/>
      <w:r>
        <w:t xml:space="preserve"> ROWID, ROWNUM в PL/SQL.</w:t>
      </w:r>
    </w:p>
    <w:p w14:paraId="00CAB33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Обработка исключений в PL/SQL, стандартные исключения, генерация и обработка исключения. </w:t>
      </w:r>
    </w:p>
    <w:p w14:paraId="7B4A00C5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Принцип распространения исключений в PL/SQL. Инструкция RAISE_APPLICATION_ERROR. </w:t>
      </w:r>
    </w:p>
    <w:p w14:paraId="610C83D2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Встроенные функции языка PL/SQL. </w:t>
      </w:r>
    </w:p>
    <w:p w14:paraId="3829F73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Коллекции. Массивы переменной длины в PL/SQL.</w:t>
      </w:r>
    </w:p>
    <w:p w14:paraId="3CFDD059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Процедурные объекты. Хранимые процедуры. Вызов процедур. Входные и выходные параметры, позиционный и параметрический форматы передачи фактических параметров. Значения параметров по умолчанию.</w:t>
      </w:r>
    </w:p>
    <w:p w14:paraId="702EB83A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lastRenderedPageBreak/>
        <w:t xml:space="preserve">Процедурные объекты. Хранимые функции. Параметры функции. Вызов функций. Понятие детерминированной функции. Значения параметров по умолчанию. </w:t>
      </w:r>
    </w:p>
    <w:p w14:paraId="05E7BC37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Процедурные объекты. Пакеты. Спецификация и реализация пакета. Процедурные объекты. </w:t>
      </w:r>
    </w:p>
    <w:p w14:paraId="4B5E775D" w14:textId="0AF220FA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 xml:space="preserve">Триггеры. Виды триггеров. Классификация, порядок выполнения и предикаты триггеров. Триггеры замещения. Привилегии. Включение/отключение триггеров. Псевдозаписи </w:t>
      </w:r>
      <w:proofErr w:type="spellStart"/>
      <w:r>
        <w:t>old</w:t>
      </w:r>
      <w:proofErr w:type="spellEnd"/>
      <w:r>
        <w:t xml:space="preserve"> и </w:t>
      </w:r>
      <w:proofErr w:type="spellStart"/>
      <w:r>
        <w:t>new</w:t>
      </w:r>
      <w:proofErr w:type="spellEnd"/>
      <w:r>
        <w:t>.</w:t>
      </w:r>
    </w:p>
    <w:p w14:paraId="02161304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Секционирование таблиц. Виды секционирования.</w:t>
      </w:r>
    </w:p>
    <w:p w14:paraId="23E426F8" w14:textId="77777777" w:rsidR="00116C51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Обработка заданий. Системные пакеты обработки заданий в Oracle.</w:t>
      </w:r>
    </w:p>
    <w:p w14:paraId="3E735480" w14:textId="02B7B983" w:rsidR="008C6DCE" w:rsidRDefault="00116C51" w:rsidP="00116C5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</w:pPr>
      <w:r>
        <w:t>Системные пакеты Oracle.</w:t>
      </w:r>
      <w:r w:rsidR="00F17A66" w:rsidRPr="006F6278">
        <w:t xml:space="preserve"> </w:t>
      </w:r>
    </w:p>
    <w:p w14:paraId="697D969A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12078590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459BA334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7ED0DD13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2DBE2447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728293BA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166A41E8" w14:textId="77777777" w:rsidR="006F6278" w:rsidRDefault="006F6278" w:rsidP="006F6278">
      <w:pPr>
        <w:tabs>
          <w:tab w:val="left" w:pos="0"/>
          <w:tab w:val="left" w:pos="288"/>
        </w:tabs>
        <w:jc w:val="both"/>
      </w:pPr>
      <w:r>
        <w:t xml:space="preserve">Экзаменационные вопросы рассмотрены и одобрены на заседании кафедры информационных систем и технологий </w:t>
      </w:r>
    </w:p>
    <w:p w14:paraId="056F1429" w14:textId="77777777" w:rsidR="006F6278" w:rsidRDefault="006F6278" w:rsidP="006F6278">
      <w:pPr>
        <w:tabs>
          <w:tab w:val="left" w:pos="0"/>
          <w:tab w:val="left" w:pos="288"/>
        </w:tabs>
        <w:jc w:val="both"/>
      </w:pPr>
    </w:p>
    <w:p w14:paraId="11652930" w14:textId="02ECB4F2" w:rsidR="006F6278" w:rsidRPr="006F6278" w:rsidRDefault="006F6278" w:rsidP="006F6278">
      <w:pPr>
        <w:tabs>
          <w:tab w:val="left" w:pos="0"/>
          <w:tab w:val="left" w:pos="288"/>
        </w:tabs>
        <w:jc w:val="both"/>
      </w:pPr>
      <w:r>
        <w:t xml:space="preserve">Протокол № 4 от </w:t>
      </w:r>
      <w:r w:rsidR="00116C51">
        <w:t>17</w:t>
      </w:r>
      <w:r>
        <w:t>.11.202</w:t>
      </w:r>
      <w:r w:rsidR="00116C51">
        <w:t>5</w:t>
      </w:r>
    </w:p>
    <w:sectPr w:rsidR="006F6278" w:rsidRPr="006F6278" w:rsidSect="006F6278">
      <w:pgSz w:w="11906" w:h="16838" w:code="9"/>
      <w:pgMar w:top="1134" w:right="566" w:bottom="1134" w:left="1276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B6D96"/>
    <w:multiLevelType w:val="hybridMultilevel"/>
    <w:tmpl w:val="A1F4A6EA"/>
    <w:lvl w:ilvl="0" w:tplc="CF1E4C22">
      <w:start w:val="1"/>
      <w:numFmt w:val="decimal"/>
      <w:lvlText w:val="%1."/>
      <w:lvlJc w:val="left"/>
      <w:pPr>
        <w:tabs>
          <w:tab w:val="num" w:pos="0"/>
        </w:tabs>
        <w:ind w:left="284" w:hanging="284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B91F79"/>
    <w:multiLevelType w:val="hybridMultilevel"/>
    <w:tmpl w:val="E61A2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E4497"/>
    <w:multiLevelType w:val="hybridMultilevel"/>
    <w:tmpl w:val="A844E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13D3B"/>
    <w:multiLevelType w:val="hybridMultilevel"/>
    <w:tmpl w:val="DF36A5E6"/>
    <w:lvl w:ilvl="0" w:tplc="D748938C">
      <w:start w:val="1"/>
      <w:numFmt w:val="decimal"/>
      <w:suff w:val="space"/>
      <w:lvlText w:val="%1."/>
      <w:lvlJc w:val="right"/>
      <w:pPr>
        <w:ind w:left="567" w:hanging="27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596BE6"/>
    <w:multiLevelType w:val="hybridMultilevel"/>
    <w:tmpl w:val="A844E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4E"/>
    <w:rsid w:val="00053C59"/>
    <w:rsid w:val="000F5828"/>
    <w:rsid w:val="0010095E"/>
    <w:rsid w:val="001077F9"/>
    <w:rsid w:val="00112157"/>
    <w:rsid w:val="00116C51"/>
    <w:rsid w:val="0016599B"/>
    <w:rsid w:val="001940BE"/>
    <w:rsid w:val="001E1B2D"/>
    <w:rsid w:val="001E3860"/>
    <w:rsid w:val="002055B1"/>
    <w:rsid w:val="002176F6"/>
    <w:rsid w:val="002B4055"/>
    <w:rsid w:val="002E37A0"/>
    <w:rsid w:val="00383ED1"/>
    <w:rsid w:val="003B6D5E"/>
    <w:rsid w:val="00427A02"/>
    <w:rsid w:val="00490F63"/>
    <w:rsid w:val="004F0B3A"/>
    <w:rsid w:val="0064405E"/>
    <w:rsid w:val="0067683F"/>
    <w:rsid w:val="00685576"/>
    <w:rsid w:val="006C05CA"/>
    <w:rsid w:val="006C0D12"/>
    <w:rsid w:val="006D1285"/>
    <w:rsid w:val="006F6278"/>
    <w:rsid w:val="00754E6E"/>
    <w:rsid w:val="00786FBD"/>
    <w:rsid w:val="007A6EE8"/>
    <w:rsid w:val="008C6DCE"/>
    <w:rsid w:val="00904ABB"/>
    <w:rsid w:val="00935701"/>
    <w:rsid w:val="00942D29"/>
    <w:rsid w:val="0097131A"/>
    <w:rsid w:val="0099484E"/>
    <w:rsid w:val="009F110C"/>
    <w:rsid w:val="009F7233"/>
    <w:rsid w:val="00A067E4"/>
    <w:rsid w:val="00A166FB"/>
    <w:rsid w:val="00A37B4B"/>
    <w:rsid w:val="00A46E82"/>
    <w:rsid w:val="00A65ECE"/>
    <w:rsid w:val="00A702C7"/>
    <w:rsid w:val="00AC6CBA"/>
    <w:rsid w:val="00AF01CB"/>
    <w:rsid w:val="00AF4083"/>
    <w:rsid w:val="00B960D8"/>
    <w:rsid w:val="00BE3A6B"/>
    <w:rsid w:val="00DB3317"/>
    <w:rsid w:val="00DC0FCA"/>
    <w:rsid w:val="00DC10F9"/>
    <w:rsid w:val="00DE7CFE"/>
    <w:rsid w:val="00E5215A"/>
    <w:rsid w:val="00E90A3E"/>
    <w:rsid w:val="00EF3305"/>
    <w:rsid w:val="00F17A66"/>
    <w:rsid w:val="00F452D0"/>
    <w:rsid w:val="00F82D68"/>
    <w:rsid w:val="00FD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13B1C4"/>
  <w15:chartTrackingRefBased/>
  <w15:docId w15:val="{A76D799E-4D4D-432B-B2CF-BFAFF87B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C1E35-E54A-40F9-946B-EC7E1D11F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SmWHouse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SmW</dc:creator>
  <cp:keywords/>
  <cp:lastModifiedBy>admin</cp:lastModifiedBy>
  <cp:revision>5</cp:revision>
  <dcterms:created xsi:type="dcterms:W3CDTF">2025-01-09T12:18:00Z</dcterms:created>
  <dcterms:modified xsi:type="dcterms:W3CDTF">2026-01-14T18:09:00Z</dcterms:modified>
</cp:coreProperties>
</file>