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7EE5" w:rsidRPr="00510FA2" w:rsidRDefault="001B7EE5" w:rsidP="001B7EE5">
      <w:pPr>
        <w:numPr>
          <w:ilvl w:val="0"/>
          <w:numId w:val="1"/>
        </w:numPr>
        <w:tabs>
          <w:tab w:val="left" w:pos="0"/>
          <w:tab w:val="left" w:pos="709"/>
        </w:tabs>
        <w:ind w:left="0" w:firstLine="709"/>
        <w:jc w:val="both"/>
        <w:rPr>
          <w:highlight w:val="yellow"/>
        </w:rPr>
      </w:pPr>
      <w:r w:rsidRPr="00510FA2">
        <w:rPr>
          <w:highlight w:val="yellow"/>
          <w:lang w:val="en-US"/>
        </w:rPr>
        <w:t xml:space="preserve">Global Database Name </w:t>
      </w:r>
      <w:r w:rsidRPr="00510FA2">
        <w:rPr>
          <w:highlight w:val="yellow"/>
        </w:rPr>
        <w:t>и</w:t>
      </w:r>
      <w:r w:rsidRPr="00510FA2">
        <w:rPr>
          <w:highlight w:val="yellow"/>
          <w:lang w:val="en-US"/>
        </w:rPr>
        <w:t xml:space="preserve"> SID. </w:t>
      </w:r>
      <w:r w:rsidR="00856429" w:rsidRPr="00510FA2">
        <w:rPr>
          <w:highlight w:val="darkGray"/>
        </w:rPr>
        <w:t>(этого вопроса нет в лекциях)</w:t>
      </w:r>
    </w:p>
    <w:p w:rsidR="00856429" w:rsidRPr="00510FA2" w:rsidRDefault="00856429" w:rsidP="00856429">
      <w:pPr>
        <w:tabs>
          <w:tab w:val="left" w:pos="0"/>
          <w:tab w:val="left" w:pos="709"/>
        </w:tabs>
        <w:jc w:val="both"/>
        <w:rPr>
          <w:highlight w:val="yellow"/>
        </w:rPr>
      </w:pPr>
    </w:p>
    <w:p w:rsidR="00856429" w:rsidRPr="00510FA2" w:rsidRDefault="00856429" w:rsidP="00856429">
      <w:pPr>
        <w:tabs>
          <w:tab w:val="left" w:pos="0"/>
          <w:tab w:val="left" w:pos="709"/>
        </w:tabs>
        <w:jc w:val="both"/>
        <w:rPr>
          <w:highlight w:val="yellow"/>
          <w:lang w:val="en-US"/>
        </w:rPr>
      </w:pPr>
      <w:r w:rsidRPr="00510FA2">
        <w:rPr>
          <w:highlight w:val="yellow"/>
          <w:lang w:val="en-US"/>
        </w:rPr>
        <w:t>Global Database Name</w:t>
      </w:r>
    </w:p>
    <w:p w:rsidR="00D7459E" w:rsidRPr="00510FA2" w:rsidRDefault="00D7459E" w:rsidP="00D7459E">
      <w:pPr>
        <w:tabs>
          <w:tab w:val="left" w:pos="0"/>
        </w:tabs>
        <w:jc w:val="both"/>
        <w:rPr>
          <w:highlight w:val="yellow"/>
          <w:lang w:val="en-US"/>
        </w:rPr>
      </w:pPr>
    </w:p>
    <w:p w:rsidR="00E85092" w:rsidRPr="00510FA2" w:rsidRDefault="000B2B58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36C8C7EC" wp14:editId="589644E0">
            <wp:extent cx="5940425" cy="1188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58" w:rsidRPr="00510FA2" w:rsidRDefault="000B2B58">
      <w:pPr>
        <w:rPr>
          <w:lang w:val="en-US"/>
        </w:rPr>
      </w:pPr>
    </w:p>
    <w:p w:rsidR="00326DD3" w:rsidRPr="00510FA2" w:rsidRDefault="00326DD3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77A55493" wp14:editId="3658DD87">
            <wp:extent cx="5940425" cy="16681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510FA2" w:rsidRDefault="00326DD3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677A8FD8" wp14:editId="2E86CF64">
            <wp:extent cx="5940425" cy="11461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510FA2" w:rsidRDefault="00326DD3">
      <w:pPr>
        <w:rPr>
          <w:lang w:val="en-US"/>
        </w:rPr>
      </w:pPr>
    </w:p>
    <w:p w:rsidR="00856429" w:rsidRPr="00510FA2" w:rsidRDefault="00856429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1F33B0C4" wp14:editId="1FCB9099">
            <wp:extent cx="5940425" cy="8324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510FA2" w:rsidRDefault="00326DD3">
      <w:pPr>
        <w:rPr>
          <w:lang w:val="en-US"/>
        </w:rPr>
      </w:pPr>
    </w:p>
    <w:p w:rsidR="00326DD3" w:rsidRPr="00510FA2" w:rsidRDefault="00326DD3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3C3CEAA8" wp14:editId="770529DB">
            <wp:extent cx="3762900" cy="1638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510FA2" w:rsidRDefault="00326DD3">
      <w:pPr>
        <w:rPr>
          <w:lang w:val="en-US"/>
        </w:rPr>
      </w:pPr>
      <w:r w:rsidRPr="00510FA2">
        <w:rPr>
          <w:lang w:val="en-US"/>
        </w:rPr>
        <w:lastRenderedPageBreak/>
        <w:drawing>
          <wp:inline distT="0" distB="0" distL="0" distR="0" wp14:anchorId="478CE516" wp14:editId="756FF5B3">
            <wp:extent cx="5940425" cy="1810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510FA2" w:rsidRDefault="00326DD3">
      <w:pPr>
        <w:rPr>
          <w:lang w:val="en-US"/>
        </w:rPr>
      </w:pPr>
    </w:p>
    <w:p w:rsidR="00326DD3" w:rsidRPr="00510FA2" w:rsidRDefault="00326DD3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04F4CD99" wp14:editId="3E680540">
            <wp:extent cx="5940425" cy="10388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58" w:rsidRPr="00510FA2" w:rsidRDefault="000B2B58">
      <w:pPr>
        <w:rPr>
          <w:lang w:val="en-US"/>
        </w:rPr>
      </w:pPr>
    </w:p>
    <w:p w:rsidR="00326DD3" w:rsidRPr="00510FA2" w:rsidRDefault="00326DD3">
      <w:pPr>
        <w:rPr>
          <w:lang w:val="en-US"/>
        </w:rPr>
      </w:pPr>
      <w:r w:rsidRPr="00510FA2">
        <w:rPr>
          <w:lang w:val="en-US"/>
        </w:rPr>
        <w:t xml:space="preserve">SELECT * FROM </w:t>
      </w:r>
      <w:proofErr w:type="spellStart"/>
      <w:r w:rsidRPr="00510FA2">
        <w:rPr>
          <w:lang w:val="en-US"/>
        </w:rPr>
        <w:t>global_name</w:t>
      </w:r>
      <w:proofErr w:type="spellEnd"/>
      <w:r w:rsidRPr="00510FA2">
        <w:rPr>
          <w:lang w:val="en-US"/>
        </w:rPr>
        <w:t>;</w:t>
      </w:r>
    </w:p>
    <w:p w:rsidR="00326DD3" w:rsidRPr="00510FA2" w:rsidRDefault="000B2B58" w:rsidP="00326DD3">
      <w:pPr>
        <w:rPr>
          <w:lang w:val="en-US"/>
        </w:rPr>
      </w:pPr>
      <w:r w:rsidRPr="00510FA2">
        <w:rPr>
          <w:lang w:val="en-US"/>
        </w:rPr>
        <w:t xml:space="preserve">SHOW PARAMETER </w:t>
      </w:r>
      <w:proofErr w:type="spellStart"/>
      <w:r w:rsidRPr="00510FA2">
        <w:rPr>
          <w:lang w:val="en-US"/>
        </w:rPr>
        <w:t>global_names</w:t>
      </w:r>
      <w:proofErr w:type="spellEnd"/>
      <w:r w:rsidRPr="00510FA2">
        <w:rPr>
          <w:lang w:val="en-US"/>
        </w:rPr>
        <w:t>;</w:t>
      </w:r>
    </w:p>
    <w:p w:rsidR="000B2B58" w:rsidRPr="00510FA2" w:rsidRDefault="000B2B58" w:rsidP="00326DD3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4148EDF7" wp14:editId="080DB4B7">
            <wp:extent cx="5940425" cy="13138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326DD3" w:rsidRDefault="00326DD3" w:rsidP="00326DD3">
      <w:pPr>
        <w:spacing w:before="100" w:beforeAutospacing="1" w:after="100" w:afterAutospacing="1"/>
        <w:outlineLvl w:val="1"/>
        <w:rPr>
          <w:b/>
          <w:bCs/>
        </w:rPr>
      </w:pPr>
      <w:r w:rsidRPr="00326DD3">
        <w:rPr>
          <w:b/>
          <w:bCs/>
        </w:rPr>
        <w:t>Зачем вообще нужно</w:t>
      </w:r>
    </w:p>
    <w:p w:rsidR="00326DD3" w:rsidRPr="00326DD3" w:rsidRDefault="00326DD3" w:rsidP="00326DD3">
      <w:pPr>
        <w:spacing w:before="100" w:beforeAutospacing="1" w:after="100" w:afterAutospacing="1"/>
        <w:outlineLvl w:val="2"/>
        <w:rPr>
          <w:b/>
          <w:bCs/>
        </w:rPr>
      </w:pPr>
      <w:r w:rsidRPr="00326DD3">
        <w:rPr>
          <w:b/>
          <w:bCs/>
        </w:rPr>
        <w:t xml:space="preserve">1) Для </w:t>
      </w:r>
      <w:proofErr w:type="spellStart"/>
      <w:r w:rsidRPr="00326DD3">
        <w:rPr>
          <w:b/>
          <w:bCs/>
        </w:rPr>
        <w:t>database</w:t>
      </w:r>
      <w:proofErr w:type="spellEnd"/>
      <w:r w:rsidRPr="00326DD3">
        <w:rPr>
          <w:b/>
          <w:bCs/>
        </w:rPr>
        <w:t xml:space="preserve"> </w:t>
      </w:r>
      <w:proofErr w:type="spellStart"/>
      <w:r w:rsidRPr="00326DD3">
        <w:rPr>
          <w:b/>
          <w:bCs/>
        </w:rPr>
        <w:t>link</w:t>
      </w:r>
      <w:proofErr w:type="spellEnd"/>
      <w:r w:rsidRPr="00326DD3">
        <w:rPr>
          <w:b/>
          <w:bCs/>
        </w:rPr>
        <w:t xml:space="preserve"> (самая частая причина)</w:t>
      </w:r>
    </w:p>
    <w:p w:rsidR="00326DD3" w:rsidRPr="00326DD3" w:rsidRDefault="00326DD3" w:rsidP="00326DD3">
      <w:pPr>
        <w:spacing w:before="100" w:beforeAutospacing="1" w:after="100" w:afterAutospacing="1"/>
      </w:pPr>
      <w:r w:rsidRPr="00326DD3">
        <w:t xml:space="preserve">Когда одна база подключается к другой через </w:t>
      </w:r>
      <w:r w:rsidRPr="00326DD3">
        <w:rPr>
          <w:b/>
          <w:bCs/>
        </w:rPr>
        <w:t>DB LINK</w:t>
      </w:r>
      <w:r w:rsidRPr="00326DD3">
        <w:t xml:space="preserve">, </w:t>
      </w:r>
      <w:proofErr w:type="spellStart"/>
      <w:r w:rsidRPr="00326DD3">
        <w:t>Oracle</w:t>
      </w:r>
      <w:proofErr w:type="spellEnd"/>
      <w:r w:rsidRPr="00326DD3">
        <w:t xml:space="preserve"> может требовать, чтобы имя линка совпадало с </w:t>
      </w:r>
      <w:proofErr w:type="spellStart"/>
      <w:r w:rsidRPr="00326DD3">
        <w:rPr>
          <w:b/>
          <w:bCs/>
        </w:rPr>
        <w:t>Global</w:t>
      </w:r>
      <w:proofErr w:type="spellEnd"/>
      <w:r w:rsidRPr="00326DD3">
        <w:rPr>
          <w:b/>
          <w:bCs/>
        </w:rPr>
        <w:t xml:space="preserve"> </w:t>
      </w:r>
      <w:proofErr w:type="spellStart"/>
      <w:r w:rsidRPr="00326DD3">
        <w:rPr>
          <w:b/>
          <w:bCs/>
        </w:rPr>
        <w:t>Database</w:t>
      </w:r>
      <w:proofErr w:type="spellEnd"/>
      <w:r w:rsidRPr="00326DD3">
        <w:rPr>
          <w:b/>
          <w:bCs/>
        </w:rPr>
        <w:t xml:space="preserve"> </w:t>
      </w:r>
      <w:proofErr w:type="spellStart"/>
      <w:r w:rsidRPr="00326DD3">
        <w:rPr>
          <w:b/>
          <w:bCs/>
        </w:rPr>
        <w:t>Name</w:t>
      </w:r>
      <w:proofErr w:type="spellEnd"/>
      <w:r w:rsidRPr="00326DD3">
        <w:t xml:space="preserve"> удалённой базы.</w:t>
      </w:r>
    </w:p>
    <w:p w:rsidR="00326DD3" w:rsidRPr="00326DD3" w:rsidRDefault="00326DD3" w:rsidP="00326DD3">
      <w:pPr>
        <w:spacing w:before="100" w:beforeAutospacing="1" w:after="100" w:afterAutospacing="1"/>
      </w:pPr>
      <w:r w:rsidRPr="00326DD3">
        <w:t>Это особенно актуально, если включён параметр:</w:t>
      </w:r>
    </w:p>
    <w:p w:rsidR="00326DD3" w:rsidRPr="00326DD3" w:rsidRDefault="00326DD3" w:rsidP="00326DD3">
      <w:pPr>
        <w:numPr>
          <w:ilvl w:val="0"/>
          <w:numId w:val="2"/>
        </w:numPr>
        <w:spacing w:before="100" w:beforeAutospacing="1" w:after="100" w:afterAutospacing="1"/>
      </w:pPr>
      <w:r w:rsidRPr="00326DD3">
        <w:t>GLOBAL_NAMES = TRUE</w:t>
      </w:r>
    </w:p>
    <w:p w:rsidR="00326DD3" w:rsidRPr="00326DD3" w:rsidRDefault="00326DD3" w:rsidP="00326DD3">
      <w:pPr>
        <w:spacing w:before="100" w:beforeAutospacing="1" w:after="100" w:afterAutospacing="1"/>
      </w:pPr>
      <w:r w:rsidRPr="00326DD3">
        <w:t>Тогда правило такое:</w:t>
      </w:r>
    </w:p>
    <w:p w:rsidR="00326DD3" w:rsidRPr="00510FA2" w:rsidRDefault="00326DD3" w:rsidP="00326DD3">
      <w:pPr>
        <w:numPr>
          <w:ilvl w:val="0"/>
          <w:numId w:val="3"/>
        </w:numPr>
        <w:spacing w:before="100" w:beforeAutospacing="1" w:after="100" w:afterAutospacing="1"/>
      </w:pPr>
      <w:r w:rsidRPr="00326DD3">
        <w:t xml:space="preserve">имя DB LINK </w:t>
      </w:r>
      <w:r w:rsidRPr="00326DD3">
        <w:rPr>
          <w:b/>
          <w:bCs/>
        </w:rPr>
        <w:t>должно совпадать</w:t>
      </w:r>
      <w:r w:rsidRPr="00326DD3">
        <w:t xml:space="preserve"> с </w:t>
      </w:r>
      <w:proofErr w:type="spellStart"/>
      <w:r w:rsidRPr="00326DD3">
        <w:t>global_name</w:t>
      </w:r>
      <w:proofErr w:type="spellEnd"/>
      <w:r w:rsidRPr="00326DD3">
        <w:t xml:space="preserve"> удалённой базы.</w:t>
      </w:r>
    </w:p>
    <w:p w:rsidR="000B2B58" w:rsidRPr="00510FA2" w:rsidRDefault="000B2B58" w:rsidP="000B2B58">
      <w:pPr>
        <w:spacing w:before="100" w:beforeAutospacing="1" w:after="100" w:afterAutospacing="1"/>
      </w:pPr>
      <w:r w:rsidRPr="00510FA2">
        <w:drawing>
          <wp:inline distT="0" distB="0" distL="0" distR="0" wp14:anchorId="4813E105" wp14:editId="5CDC2264">
            <wp:extent cx="5940425" cy="878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510FA2" w:rsidRDefault="00326DD3" w:rsidP="00326DD3">
      <w:pPr>
        <w:spacing w:before="100" w:beforeAutospacing="1" w:after="100" w:afterAutospacing="1"/>
      </w:pPr>
      <w:r w:rsidRPr="00510FA2">
        <w:lastRenderedPageBreak/>
        <w:drawing>
          <wp:inline distT="0" distB="0" distL="0" distR="0" wp14:anchorId="64A23521" wp14:editId="202EF834">
            <wp:extent cx="5940425" cy="1162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326DD3" w:rsidRDefault="00326DD3" w:rsidP="00326DD3">
      <w:pPr>
        <w:spacing w:before="100" w:beforeAutospacing="1" w:after="100" w:afterAutospacing="1"/>
      </w:pPr>
      <w:r w:rsidRPr="00510FA2">
        <w:drawing>
          <wp:inline distT="0" distB="0" distL="0" distR="0" wp14:anchorId="4B846063" wp14:editId="3C041E50">
            <wp:extent cx="5940425" cy="41846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D3" w:rsidRPr="00326DD3" w:rsidRDefault="00326DD3" w:rsidP="00326DD3">
      <w:pPr>
        <w:spacing w:before="100" w:beforeAutospacing="1" w:after="100" w:afterAutospacing="1"/>
        <w:outlineLvl w:val="2"/>
        <w:rPr>
          <w:b/>
          <w:bCs/>
        </w:rPr>
      </w:pPr>
      <w:r w:rsidRPr="00326DD3">
        <w:rPr>
          <w:b/>
          <w:bCs/>
        </w:rPr>
        <w:t>2) Для однозначной идентификации в “сети баз”</w:t>
      </w:r>
    </w:p>
    <w:p w:rsidR="00326DD3" w:rsidRPr="00326DD3" w:rsidRDefault="00326DD3" w:rsidP="00326DD3">
      <w:pPr>
        <w:spacing w:before="100" w:beforeAutospacing="1" w:after="100" w:afterAutospacing="1"/>
      </w:pPr>
      <w:r w:rsidRPr="00326DD3">
        <w:t xml:space="preserve">Если у тебя много баз с одинаковым DB_NAME (типично в компаниях: DEV/TEST/PROD), то </w:t>
      </w:r>
      <w:proofErr w:type="spellStart"/>
      <w:r w:rsidRPr="00326DD3">
        <w:rPr>
          <w:b/>
          <w:bCs/>
        </w:rPr>
        <w:t>global</w:t>
      </w:r>
      <w:proofErr w:type="spellEnd"/>
      <w:r w:rsidRPr="00326DD3">
        <w:rPr>
          <w:b/>
          <w:bCs/>
        </w:rPr>
        <w:t xml:space="preserve"> </w:t>
      </w:r>
      <w:proofErr w:type="spellStart"/>
      <w:r w:rsidRPr="00326DD3">
        <w:rPr>
          <w:b/>
          <w:bCs/>
        </w:rPr>
        <w:t>name</w:t>
      </w:r>
      <w:proofErr w:type="spellEnd"/>
      <w:r w:rsidRPr="00326DD3">
        <w:t xml:space="preserve"> помогает сделать имя уникальным за счёт домена.</w:t>
      </w:r>
    </w:p>
    <w:p w:rsidR="00326DD3" w:rsidRPr="00326DD3" w:rsidRDefault="00326DD3" w:rsidP="00326DD3">
      <w:pPr>
        <w:spacing w:before="100" w:beforeAutospacing="1" w:after="100" w:afterAutospacing="1"/>
        <w:outlineLvl w:val="2"/>
        <w:rPr>
          <w:b/>
          <w:bCs/>
        </w:rPr>
      </w:pPr>
      <w:r w:rsidRPr="00326DD3">
        <w:rPr>
          <w:b/>
          <w:bCs/>
        </w:rPr>
        <w:t>3) Для некоторых сценариев репликации/интеграции</w:t>
      </w:r>
    </w:p>
    <w:p w:rsidR="00326DD3" w:rsidRPr="00510FA2" w:rsidRDefault="00326DD3" w:rsidP="00326DD3">
      <w:pPr>
        <w:spacing w:before="100" w:beforeAutospacing="1" w:after="100" w:afterAutospacing="1"/>
      </w:pPr>
      <w:r w:rsidRPr="00326DD3">
        <w:t xml:space="preserve">Вокруг распределённых транзакций и старых схем интеграции (движки, </w:t>
      </w:r>
      <w:proofErr w:type="spellStart"/>
      <w:r w:rsidRPr="00326DD3">
        <w:t>legacy</w:t>
      </w:r>
      <w:proofErr w:type="spellEnd"/>
      <w:r w:rsidRPr="00326DD3">
        <w:t xml:space="preserve">), </w:t>
      </w:r>
      <w:proofErr w:type="spellStart"/>
      <w:r w:rsidRPr="00326DD3">
        <w:t>global</w:t>
      </w:r>
      <w:proofErr w:type="spellEnd"/>
      <w:r w:rsidRPr="00326DD3">
        <w:t xml:space="preserve"> </w:t>
      </w:r>
      <w:proofErr w:type="spellStart"/>
      <w:r w:rsidRPr="00326DD3">
        <w:t>name</w:t>
      </w:r>
      <w:proofErr w:type="spellEnd"/>
      <w:r w:rsidRPr="00326DD3">
        <w:t xml:space="preserve"> может участвовать как идентификатор.</w:t>
      </w:r>
    </w:p>
    <w:p w:rsidR="000B2B58" w:rsidRPr="00510FA2" w:rsidRDefault="000B2B58" w:rsidP="00326DD3">
      <w:pPr>
        <w:spacing w:before="100" w:beforeAutospacing="1" w:after="100" w:afterAutospacing="1"/>
      </w:pPr>
      <w:r w:rsidRPr="00510FA2">
        <w:lastRenderedPageBreak/>
        <w:drawing>
          <wp:inline distT="0" distB="0" distL="0" distR="0" wp14:anchorId="4EDA5633" wp14:editId="2BD80D4F">
            <wp:extent cx="5940425" cy="41135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58" w:rsidRPr="00510FA2" w:rsidRDefault="000B2B58" w:rsidP="00326DD3">
      <w:pPr>
        <w:spacing w:before="100" w:beforeAutospacing="1" w:after="100" w:afterAutospacing="1"/>
      </w:pPr>
      <w:r w:rsidRPr="00510FA2">
        <w:drawing>
          <wp:inline distT="0" distB="0" distL="0" distR="0" wp14:anchorId="273C1075" wp14:editId="1653EA45">
            <wp:extent cx="5940425" cy="23444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58" w:rsidRPr="00510FA2" w:rsidRDefault="000B2B58" w:rsidP="00326DD3">
      <w:pPr>
        <w:spacing w:before="100" w:beforeAutospacing="1" w:after="100" w:afterAutospacing="1"/>
      </w:pPr>
      <w:r w:rsidRPr="00510FA2">
        <w:drawing>
          <wp:inline distT="0" distB="0" distL="0" distR="0" wp14:anchorId="147DD595" wp14:editId="707E686F">
            <wp:extent cx="5940425" cy="16935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58" w:rsidRPr="00510FA2" w:rsidRDefault="000B2B58" w:rsidP="00326DD3">
      <w:pPr>
        <w:spacing w:before="100" w:beforeAutospacing="1" w:after="100" w:afterAutospacing="1"/>
      </w:pPr>
      <w:r w:rsidRPr="00510FA2">
        <w:lastRenderedPageBreak/>
        <w:drawing>
          <wp:inline distT="0" distB="0" distL="0" distR="0" wp14:anchorId="64CE5137" wp14:editId="08731FC3">
            <wp:extent cx="5940425" cy="5829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58" w:rsidRPr="00510FA2" w:rsidRDefault="000B2B58" w:rsidP="00326DD3">
      <w:pPr>
        <w:spacing w:before="100" w:beforeAutospacing="1" w:after="100" w:afterAutospacing="1"/>
      </w:pPr>
      <w:r w:rsidRPr="00510FA2">
        <w:drawing>
          <wp:inline distT="0" distB="0" distL="0" distR="0" wp14:anchorId="122517F7" wp14:editId="3B555554">
            <wp:extent cx="5940425" cy="26073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78" w:rsidRPr="00510FA2" w:rsidRDefault="00957478" w:rsidP="00326DD3">
      <w:pPr>
        <w:spacing w:before="100" w:beforeAutospacing="1" w:after="100" w:afterAutospacing="1"/>
      </w:pPr>
    </w:p>
    <w:p w:rsidR="00957478" w:rsidRPr="00326DD3" w:rsidRDefault="00957478" w:rsidP="00326DD3">
      <w:pPr>
        <w:spacing w:before="100" w:beforeAutospacing="1" w:after="100" w:afterAutospacing="1"/>
      </w:pPr>
      <w:r w:rsidRPr="00510FA2">
        <w:rPr>
          <w:highlight w:val="yellow"/>
          <w:lang w:val="en-US"/>
        </w:rPr>
        <w:t>SID</w:t>
      </w:r>
    </w:p>
    <w:p w:rsidR="00326DD3" w:rsidRPr="00510FA2" w:rsidRDefault="00957478" w:rsidP="00326DD3">
      <w:r w:rsidRPr="00510FA2">
        <w:drawing>
          <wp:inline distT="0" distB="0" distL="0" distR="0" wp14:anchorId="3F38FDD6" wp14:editId="067915E3">
            <wp:extent cx="5940425" cy="16116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78" w:rsidRPr="00510FA2" w:rsidRDefault="00957478" w:rsidP="00326DD3"/>
    <w:p w:rsidR="00957478" w:rsidRPr="00510FA2" w:rsidRDefault="00957478" w:rsidP="00957478">
      <w:pPr>
        <w:rPr>
          <w:lang w:val="en-US"/>
        </w:rPr>
      </w:pPr>
      <w:r w:rsidRPr="00510FA2">
        <w:rPr>
          <w:lang w:val="en-US"/>
        </w:rPr>
        <w:t xml:space="preserve">SELECT </w:t>
      </w:r>
      <w:proofErr w:type="spellStart"/>
      <w:r w:rsidRPr="00510FA2">
        <w:rPr>
          <w:lang w:val="en-US"/>
        </w:rPr>
        <w:t>instance_name</w:t>
      </w:r>
      <w:proofErr w:type="spellEnd"/>
      <w:r w:rsidRPr="00510FA2">
        <w:rPr>
          <w:lang w:val="en-US"/>
        </w:rPr>
        <w:t xml:space="preserve">, </w:t>
      </w:r>
      <w:proofErr w:type="spellStart"/>
      <w:r w:rsidRPr="00510FA2">
        <w:rPr>
          <w:lang w:val="en-US"/>
        </w:rPr>
        <w:t>host_name</w:t>
      </w:r>
      <w:proofErr w:type="spellEnd"/>
      <w:r w:rsidRPr="00510FA2">
        <w:rPr>
          <w:lang w:val="en-US"/>
        </w:rPr>
        <w:t xml:space="preserve">, version FROM </w:t>
      </w:r>
      <w:proofErr w:type="spellStart"/>
      <w:r w:rsidRPr="00510FA2">
        <w:rPr>
          <w:lang w:val="en-US"/>
        </w:rPr>
        <w:t>v$instance</w:t>
      </w:r>
      <w:proofErr w:type="spellEnd"/>
      <w:r w:rsidRPr="00510FA2">
        <w:rPr>
          <w:lang w:val="en-US"/>
        </w:rPr>
        <w:t>;</w:t>
      </w:r>
    </w:p>
    <w:p w:rsidR="00AF0779" w:rsidRPr="00510FA2" w:rsidRDefault="00AF0779" w:rsidP="00957478">
      <w:pPr>
        <w:rPr>
          <w:lang w:val="en-US"/>
        </w:rPr>
      </w:pPr>
    </w:p>
    <w:p w:rsidR="00AF0779" w:rsidRPr="00510FA2" w:rsidRDefault="00AF0779" w:rsidP="00957478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7E4587F3" wp14:editId="3CD8E1C5">
            <wp:extent cx="5940425" cy="18789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78" w:rsidRPr="00510FA2" w:rsidRDefault="00957478" w:rsidP="00957478">
      <w:pPr>
        <w:rPr>
          <w:b/>
          <w:bCs/>
          <w:lang w:val="en-US"/>
        </w:rPr>
      </w:pPr>
    </w:p>
    <w:p w:rsidR="00957478" w:rsidRPr="00510FA2" w:rsidRDefault="00957478" w:rsidP="00957478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309A154F" wp14:editId="67233B8D">
            <wp:extent cx="5940425" cy="4813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478" w:rsidRPr="00510FA2" w:rsidRDefault="00957478" w:rsidP="00957478">
      <w:pPr>
        <w:rPr>
          <w:lang w:val="en-US"/>
        </w:rPr>
      </w:pPr>
      <w:r w:rsidRPr="00510FA2">
        <w:rPr>
          <w:lang w:val="en-US"/>
        </w:rPr>
        <w:lastRenderedPageBreak/>
        <w:drawing>
          <wp:inline distT="0" distB="0" distL="0" distR="0" wp14:anchorId="74946A36" wp14:editId="1E7FCA4D">
            <wp:extent cx="5940425" cy="3498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79" w:rsidRPr="00510FA2" w:rsidRDefault="00AF0779" w:rsidP="00957478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46D6E530" wp14:editId="35961A8E">
            <wp:extent cx="5940425" cy="38296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79" w:rsidRPr="00510FA2" w:rsidRDefault="00AF0779" w:rsidP="00957478">
      <w:pPr>
        <w:rPr>
          <w:b/>
          <w:bCs/>
          <w:lang w:val="en-US"/>
        </w:rPr>
      </w:pPr>
    </w:p>
    <w:p w:rsidR="00AF0779" w:rsidRPr="00510FA2" w:rsidRDefault="00AF0779" w:rsidP="00957478">
      <w:pPr>
        <w:rPr>
          <w:lang w:val="en-US"/>
        </w:rPr>
      </w:pPr>
      <w:r w:rsidRPr="00510FA2">
        <w:rPr>
          <w:lang w:val="en-US"/>
        </w:rPr>
        <w:drawing>
          <wp:inline distT="0" distB="0" distL="0" distR="0" wp14:anchorId="5B7B8177" wp14:editId="5194AF37">
            <wp:extent cx="5830114" cy="67636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79" w:rsidRPr="00510FA2" w:rsidRDefault="00AF0779" w:rsidP="00957478">
      <w:pPr>
        <w:rPr>
          <w:lang w:val="en-US"/>
        </w:rPr>
      </w:pPr>
    </w:p>
    <w:p w:rsidR="00AF0779" w:rsidRPr="00510FA2" w:rsidRDefault="00AF0779" w:rsidP="00957478">
      <w:r w:rsidRPr="00510FA2">
        <w:t xml:space="preserve">SID </w:t>
      </w:r>
      <w:r w:rsidRPr="00510FA2">
        <w:rPr>
          <w:rStyle w:val="a4"/>
        </w:rPr>
        <w:t>сам ничего “не делает”</w:t>
      </w:r>
      <w:r w:rsidRPr="00510FA2">
        <w:t xml:space="preserve">. Это </w:t>
      </w:r>
      <w:r w:rsidRPr="00510FA2">
        <w:rPr>
          <w:rStyle w:val="a4"/>
        </w:rPr>
        <w:t>просто имя (идентификатор) инстанса</w:t>
      </w:r>
      <w:r w:rsidRPr="00510FA2">
        <w:t xml:space="preserve">, чтобы </w:t>
      </w:r>
      <w:proofErr w:type="spellStart"/>
      <w:r w:rsidRPr="00510FA2">
        <w:t>Oracle</w:t>
      </w:r>
      <w:proofErr w:type="spellEnd"/>
      <w:r w:rsidRPr="00510FA2">
        <w:t xml:space="preserve">, ОС и админ понимали, </w:t>
      </w:r>
      <w:r w:rsidRPr="00510FA2">
        <w:rPr>
          <w:rStyle w:val="a4"/>
        </w:rPr>
        <w:t>с каким экземпляром работать</w:t>
      </w:r>
      <w:r w:rsidRPr="00510FA2">
        <w:t>.</w:t>
      </w:r>
    </w:p>
    <w:p w:rsidR="00AF0779" w:rsidRPr="00510FA2" w:rsidRDefault="00AF0779" w:rsidP="00957478"/>
    <w:p w:rsidR="00AF0779" w:rsidRPr="00510FA2" w:rsidRDefault="00AF0779" w:rsidP="00AF0779">
      <w:pPr>
        <w:pStyle w:val="a3"/>
        <w:rPr>
          <w:sz w:val="28"/>
          <w:szCs w:val="28"/>
        </w:rPr>
      </w:pPr>
      <w:r w:rsidRPr="00510FA2">
        <w:rPr>
          <w:sz w:val="28"/>
          <w:szCs w:val="28"/>
        </w:rPr>
        <w:t>Зачем он нужен на практике:</w:t>
      </w:r>
    </w:p>
    <w:p w:rsidR="00AF0779" w:rsidRPr="00510FA2" w:rsidRDefault="00AF0779" w:rsidP="00AF0779">
      <w:pPr>
        <w:pStyle w:val="a3"/>
        <w:rPr>
          <w:sz w:val="28"/>
          <w:szCs w:val="28"/>
        </w:rPr>
      </w:pPr>
      <w:r w:rsidRPr="00510FA2">
        <w:rPr>
          <w:rStyle w:val="a4"/>
          <w:sz w:val="28"/>
          <w:szCs w:val="28"/>
        </w:rPr>
        <w:t>Отличать несколько инстансов на одном сервере</w:t>
      </w:r>
      <w:r w:rsidRPr="00510FA2">
        <w:rPr>
          <w:sz w:val="28"/>
          <w:szCs w:val="28"/>
        </w:rPr>
        <w:br/>
        <w:t>На одном сервере могут быть запущены разные экземпляры (например DEV и TEST).</w:t>
      </w:r>
      <w:r w:rsidRPr="00510FA2">
        <w:rPr>
          <w:sz w:val="28"/>
          <w:szCs w:val="28"/>
        </w:rPr>
        <w:br/>
        <w:t>SID помогает не перепутать, к какому ты подключаешься и что администрируешь.</w:t>
      </w:r>
    </w:p>
    <w:p w:rsidR="00AF0779" w:rsidRPr="00510FA2" w:rsidRDefault="00AF0779" w:rsidP="00957478">
      <w:r w:rsidRPr="00510FA2">
        <w:t xml:space="preserve">SID нужен, чтобы однозначно выбрать и отличить экземпляр </w:t>
      </w:r>
      <w:proofErr w:type="spellStart"/>
      <w:r w:rsidRPr="00510FA2">
        <w:t>Oracle</w:t>
      </w:r>
      <w:proofErr w:type="spellEnd"/>
      <w:r w:rsidRPr="00510FA2">
        <w:t>, с которым выполняются подключение и администрирование.</w:t>
      </w:r>
    </w:p>
    <w:p w:rsidR="00510FA2" w:rsidRPr="00510FA2" w:rsidRDefault="00510FA2" w:rsidP="00957478"/>
    <w:p w:rsidR="00510FA2" w:rsidRPr="00510FA2" w:rsidRDefault="00510FA2" w:rsidP="00957478">
      <w:r w:rsidRPr="00510FA2">
        <w:rPr>
          <w:rStyle w:val="a4"/>
        </w:rPr>
        <w:t>SID — это просто имя/идентификатор экземпляра (</w:t>
      </w:r>
      <w:proofErr w:type="spellStart"/>
      <w:r w:rsidRPr="00510FA2">
        <w:rPr>
          <w:rStyle w:val="a4"/>
        </w:rPr>
        <w:t>instance</w:t>
      </w:r>
      <w:proofErr w:type="spellEnd"/>
      <w:r w:rsidRPr="00510FA2">
        <w:rPr>
          <w:rStyle w:val="a4"/>
        </w:rPr>
        <w:t>)</w:t>
      </w:r>
      <w:r w:rsidRPr="00510FA2">
        <w:t xml:space="preserve">, чтобы </w:t>
      </w:r>
      <w:proofErr w:type="spellStart"/>
      <w:r w:rsidRPr="00510FA2">
        <w:t>Oracle</w:t>
      </w:r>
      <w:proofErr w:type="spellEnd"/>
      <w:r w:rsidRPr="00510FA2">
        <w:t xml:space="preserve">/ОС/админ понимали, </w:t>
      </w:r>
      <w:r w:rsidRPr="00510FA2">
        <w:rPr>
          <w:rStyle w:val="a4"/>
        </w:rPr>
        <w:t>с каким конкретно экземпляром ты сейчас работаешь</w:t>
      </w:r>
      <w:r w:rsidRPr="00510FA2">
        <w:t>.</w:t>
      </w:r>
    </w:p>
    <w:p w:rsidR="00510FA2" w:rsidRPr="00510FA2" w:rsidRDefault="00510FA2" w:rsidP="00510FA2">
      <w:pPr>
        <w:pStyle w:val="a3"/>
        <w:rPr>
          <w:sz w:val="28"/>
          <w:szCs w:val="28"/>
        </w:rPr>
      </w:pPr>
      <w:r w:rsidRPr="00510FA2">
        <w:rPr>
          <w:sz w:val="28"/>
          <w:szCs w:val="28"/>
        </w:rPr>
        <w:lastRenderedPageBreak/>
        <w:t>Экземпляр (</w:t>
      </w:r>
      <w:proofErr w:type="spellStart"/>
      <w:r w:rsidRPr="00510FA2">
        <w:rPr>
          <w:sz w:val="28"/>
          <w:szCs w:val="28"/>
        </w:rPr>
        <w:t>instance</w:t>
      </w:r>
      <w:proofErr w:type="spellEnd"/>
      <w:r w:rsidRPr="00510FA2">
        <w:rPr>
          <w:sz w:val="28"/>
          <w:szCs w:val="28"/>
        </w:rPr>
        <w:t xml:space="preserve">) </w:t>
      </w:r>
      <w:r w:rsidRPr="00510FA2">
        <w:rPr>
          <w:rStyle w:val="a4"/>
          <w:sz w:val="28"/>
          <w:szCs w:val="28"/>
        </w:rPr>
        <w:t>делает работу базы “живой”</w:t>
      </w:r>
      <w:r w:rsidRPr="00510FA2">
        <w:rPr>
          <w:sz w:val="28"/>
          <w:szCs w:val="28"/>
        </w:rPr>
        <w:t xml:space="preserve">: он </w:t>
      </w:r>
      <w:r w:rsidRPr="00510FA2">
        <w:rPr>
          <w:rStyle w:val="a4"/>
          <w:sz w:val="28"/>
          <w:szCs w:val="28"/>
        </w:rPr>
        <w:t>принимает запросы</w:t>
      </w:r>
      <w:r w:rsidRPr="00510FA2">
        <w:rPr>
          <w:sz w:val="28"/>
          <w:szCs w:val="28"/>
        </w:rPr>
        <w:t xml:space="preserve">, </w:t>
      </w:r>
      <w:r w:rsidRPr="00510FA2">
        <w:rPr>
          <w:rStyle w:val="a4"/>
          <w:sz w:val="28"/>
          <w:szCs w:val="28"/>
        </w:rPr>
        <w:t>читает/пишет данные в файлы базы</w:t>
      </w:r>
      <w:r w:rsidRPr="00510FA2">
        <w:rPr>
          <w:sz w:val="28"/>
          <w:szCs w:val="28"/>
        </w:rPr>
        <w:t xml:space="preserve"> и </w:t>
      </w:r>
      <w:r w:rsidRPr="00510FA2">
        <w:rPr>
          <w:rStyle w:val="a4"/>
          <w:sz w:val="28"/>
          <w:szCs w:val="28"/>
        </w:rPr>
        <w:t>управляет всей обработкой</w:t>
      </w:r>
      <w:r w:rsidRPr="00510FA2">
        <w:rPr>
          <w:sz w:val="28"/>
          <w:szCs w:val="28"/>
        </w:rPr>
        <w:t>.</w:t>
      </w:r>
    </w:p>
    <w:p w:rsidR="00510FA2" w:rsidRPr="00510FA2" w:rsidRDefault="00510FA2" w:rsidP="00510FA2">
      <w:pPr>
        <w:pStyle w:val="a3"/>
        <w:rPr>
          <w:sz w:val="28"/>
          <w:szCs w:val="28"/>
        </w:rPr>
      </w:pPr>
      <w:r w:rsidRPr="00510FA2">
        <w:rPr>
          <w:sz w:val="28"/>
          <w:szCs w:val="28"/>
        </w:rPr>
        <w:t xml:space="preserve">Простыми словами, экземпляр — это “движок” </w:t>
      </w:r>
      <w:proofErr w:type="spellStart"/>
      <w:r w:rsidRPr="00510FA2">
        <w:rPr>
          <w:sz w:val="28"/>
          <w:szCs w:val="28"/>
        </w:rPr>
        <w:t>Oracle</w:t>
      </w:r>
      <w:proofErr w:type="spellEnd"/>
      <w:r w:rsidRPr="00510FA2">
        <w:rPr>
          <w:sz w:val="28"/>
          <w:szCs w:val="28"/>
        </w:rPr>
        <w:t>. Он:</w:t>
      </w:r>
    </w:p>
    <w:p w:rsidR="00510FA2" w:rsidRPr="00510FA2" w:rsidRDefault="00510FA2" w:rsidP="00510FA2">
      <w:pPr>
        <w:pStyle w:val="a3"/>
        <w:numPr>
          <w:ilvl w:val="0"/>
          <w:numId w:val="5"/>
        </w:numPr>
        <w:rPr>
          <w:sz w:val="28"/>
          <w:szCs w:val="28"/>
        </w:rPr>
      </w:pPr>
      <w:r w:rsidRPr="00510FA2">
        <w:rPr>
          <w:rStyle w:val="a4"/>
          <w:sz w:val="28"/>
          <w:szCs w:val="28"/>
        </w:rPr>
        <w:t>Принимает подключения пользователей</w:t>
      </w:r>
      <w:r w:rsidRPr="00510FA2">
        <w:rPr>
          <w:sz w:val="28"/>
          <w:szCs w:val="28"/>
        </w:rPr>
        <w:br/>
        <w:t>Создаёт сессии и обслуживает запросы SQL.</w:t>
      </w:r>
    </w:p>
    <w:p w:rsidR="00510FA2" w:rsidRPr="00510FA2" w:rsidRDefault="00510FA2" w:rsidP="00510FA2">
      <w:pPr>
        <w:pStyle w:val="a3"/>
        <w:numPr>
          <w:ilvl w:val="0"/>
          <w:numId w:val="5"/>
        </w:numPr>
        <w:rPr>
          <w:sz w:val="28"/>
          <w:szCs w:val="28"/>
        </w:rPr>
      </w:pPr>
      <w:r w:rsidRPr="00510FA2">
        <w:rPr>
          <w:rStyle w:val="a4"/>
          <w:sz w:val="28"/>
          <w:szCs w:val="28"/>
        </w:rPr>
        <w:t>Выполняет SQL-запросы</w:t>
      </w:r>
      <w:r w:rsidRPr="00510FA2">
        <w:rPr>
          <w:sz w:val="28"/>
          <w:szCs w:val="28"/>
        </w:rPr>
        <w:br/>
      </w:r>
      <w:proofErr w:type="spellStart"/>
      <w:r w:rsidRPr="00510FA2">
        <w:rPr>
          <w:sz w:val="28"/>
          <w:szCs w:val="28"/>
        </w:rPr>
        <w:t>Парсит</w:t>
      </w:r>
      <w:proofErr w:type="spellEnd"/>
      <w:r w:rsidRPr="00510FA2">
        <w:rPr>
          <w:sz w:val="28"/>
          <w:szCs w:val="28"/>
        </w:rPr>
        <w:t xml:space="preserve"> запрос, строит план, читает нужные блоки данных, возвращает результат.</w:t>
      </w:r>
    </w:p>
    <w:p w:rsidR="00510FA2" w:rsidRPr="00510FA2" w:rsidRDefault="00510FA2" w:rsidP="00510FA2">
      <w:pPr>
        <w:pStyle w:val="a3"/>
        <w:numPr>
          <w:ilvl w:val="0"/>
          <w:numId w:val="5"/>
        </w:numPr>
        <w:rPr>
          <w:sz w:val="28"/>
          <w:szCs w:val="28"/>
        </w:rPr>
      </w:pPr>
      <w:r w:rsidRPr="00510FA2">
        <w:rPr>
          <w:rStyle w:val="a4"/>
          <w:sz w:val="28"/>
          <w:szCs w:val="28"/>
        </w:rPr>
        <w:t>Держит данные в памяти для ускорения</w:t>
      </w:r>
      <w:r w:rsidRPr="00510FA2">
        <w:rPr>
          <w:sz w:val="28"/>
          <w:szCs w:val="28"/>
        </w:rPr>
        <w:br/>
        <w:t>Хранит часто используемые данные/планы запросов в кэше (SGA), чтобы не читать каждый раз с диска.</w:t>
      </w:r>
    </w:p>
    <w:p w:rsidR="00510FA2" w:rsidRPr="00510FA2" w:rsidRDefault="00510FA2" w:rsidP="00510FA2">
      <w:pPr>
        <w:pStyle w:val="a3"/>
        <w:numPr>
          <w:ilvl w:val="0"/>
          <w:numId w:val="5"/>
        </w:numPr>
        <w:rPr>
          <w:sz w:val="28"/>
          <w:szCs w:val="28"/>
        </w:rPr>
      </w:pPr>
      <w:r w:rsidRPr="00510FA2">
        <w:rPr>
          <w:rStyle w:val="a4"/>
          <w:sz w:val="28"/>
          <w:szCs w:val="28"/>
        </w:rPr>
        <w:t>Читает и пишет в файлы базы на диске</w:t>
      </w:r>
    </w:p>
    <w:p w:rsidR="00510FA2" w:rsidRPr="00510FA2" w:rsidRDefault="00510FA2" w:rsidP="00510FA2">
      <w:pPr>
        <w:pStyle w:val="a3"/>
        <w:numPr>
          <w:ilvl w:val="1"/>
          <w:numId w:val="5"/>
        </w:numPr>
        <w:rPr>
          <w:sz w:val="28"/>
          <w:szCs w:val="28"/>
        </w:rPr>
      </w:pPr>
      <w:r w:rsidRPr="00510FA2">
        <w:rPr>
          <w:sz w:val="28"/>
          <w:szCs w:val="28"/>
        </w:rPr>
        <w:t xml:space="preserve">читает блоки таблиц/индексов из </w:t>
      </w:r>
      <w:proofErr w:type="spellStart"/>
      <w:r w:rsidRPr="00510FA2">
        <w:rPr>
          <w:sz w:val="28"/>
          <w:szCs w:val="28"/>
        </w:rPr>
        <w:t>datafiles</w:t>
      </w:r>
      <w:proofErr w:type="spellEnd"/>
    </w:p>
    <w:p w:rsidR="00510FA2" w:rsidRPr="00510FA2" w:rsidRDefault="00510FA2" w:rsidP="00510FA2">
      <w:pPr>
        <w:pStyle w:val="a3"/>
        <w:numPr>
          <w:ilvl w:val="1"/>
          <w:numId w:val="5"/>
        </w:numPr>
        <w:rPr>
          <w:sz w:val="28"/>
          <w:szCs w:val="28"/>
        </w:rPr>
      </w:pPr>
      <w:r w:rsidRPr="00510FA2">
        <w:rPr>
          <w:sz w:val="28"/>
          <w:szCs w:val="28"/>
        </w:rPr>
        <w:t xml:space="preserve">записывает изменения: сначала в </w:t>
      </w:r>
      <w:proofErr w:type="spellStart"/>
      <w:r w:rsidRPr="00510FA2">
        <w:rPr>
          <w:sz w:val="28"/>
          <w:szCs w:val="28"/>
        </w:rPr>
        <w:t>redo</w:t>
      </w:r>
      <w:proofErr w:type="spellEnd"/>
      <w:r w:rsidRPr="00510FA2">
        <w:rPr>
          <w:sz w:val="28"/>
          <w:szCs w:val="28"/>
        </w:rPr>
        <w:t xml:space="preserve"> (для надёжности), потом в сами файлы</w:t>
      </w:r>
    </w:p>
    <w:p w:rsidR="00510FA2" w:rsidRPr="00510FA2" w:rsidRDefault="00510FA2" w:rsidP="00510FA2">
      <w:pPr>
        <w:pStyle w:val="a3"/>
        <w:numPr>
          <w:ilvl w:val="0"/>
          <w:numId w:val="5"/>
        </w:numPr>
        <w:rPr>
          <w:sz w:val="28"/>
          <w:szCs w:val="28"/>
        </w:rPr>
      </w:pPr>
      <w:r w:rsidRPr="00510FA2">
        <w:rPr>
          <w:rStyle w:val="a4"/>
          <w:sz w:val="28"/>
          <w:szCs w:val="28"/>
        </w:rPr>
        <w:t>Гарантирует целостность и восстановление</w:t>
      </w:r>
      <w:r w:rsidRPr="00510FA2">
        <w:rPr>
          <w:sz w:val="28"/>
          <w:szCs w:val="28"/>
        </w:rPr>
        <w:br/>
        <w:t>Ведёт журналы изменений (</w:t>
      </w:r>
      <w:proofErr w:type="spellStart"/>
      <w:r w:rsidRPr="00510FA2">
        <w:rPr>
          <w:sz w:val="28"/>
          <w:szCs w:val="28"/>
        </w:rPr>
        <w:t>redo</w:t>
      </w:r>
      <w:proofErr w:type="spellEnd"/>
      <w:r w:rsidRPr="00510FA2">
        <w:rPr>
          <w:sz w:val="28"/>
          <w:szCs w:val="28"/>
        </w:rPr>
        <w:t>), делает возможным восстановление после сбоя.</w:t>
      </w:r>
    </w:p>
    <w:p w:rsidR="00510FA2" w:rsidRPr="00510FA2" w:rsidRDefault="00510FA2" w:rsidP="00510FA2">
      <w:pPr>
        <w:pStyle w:val="a3"/>
        <w:numPr>
          <w:ilvl w:val="0"/>
          <w:numId w:val="5"/>
        </w:numPr>
        <w:rPr>
          <w:rStyle w:val="a4"/>
          <w:sz w:val="28"/>
          <w:szCs w:val="28"/>
        </w:rPr>
      </w:pPr>
      <w:r w:rsidRPr="00510FA2">
        <w:rPr>
          <w:rStyle w:val="a4"/>
          <w:sz w:val="28"/>
          <w:szCs w:val="28"/>
        </w:rPr>
        <w:t>Управляет транзакциями и блокировками</w:t>
      </w:r>
      <w:r w:rsidRPr="00510FA2">
        <w:rPr>
          <w:sz w:val="28"/>
          <w:szCs w:val="28"/>
        </w:rPr>
        <w:br/>
      </w:r>
    </w:p>
    <w:p w:rsidR="00510FA2" w:rsidRDefault="00510FA2" w:rsidP="00510FA2">
      <w:pPr>
        <w:pStyle w:val="a3"/>
        <w:rPr>
          <w:rStyle w:val="a4"/>
          <w:sz w:val="28"/>
          <w:szCs w:val="28"/>
        </w:rPr>
      </w:pPr>
      <w:r w:rsidRPr="00510FA2">
        <w:rPr>
          <w:rStyle w:val="a4"/>
          <w:sz w:val="28"/>
          <w:szCs w:val="28"/>
        </w:rPr>
        <w:t>Экземпляр — это память + фоновые процессы, которые выполняют запросы и управляют доступом к файлам базы данных.</w:t>
      </w:r>
    </w:p>
    <w:p w:rsidR="00F361D8" w:rsidRPr="007439D0" w:rsidRDefault="00F361D8" w:rsidP="00F361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439D0">
        <w:rPr>
          <w:rFonts w:ascii="Calibri" w:hAnsi="Calibri" w:cs="Calibri"/>
          <w:sz w:val="24"/>
          <w:szCs w:val="22"/>
          <w:lang/>
        </w:rPr>
        <w:t>Системный идентификатор (SID) — это уникальное имя, идентифицирующее конкретный экземпляр Oracle.</w:t>
      </w:r>
    </w:p>
    <w:p w:rsidR="00F361D8" w:rsidRPr="00F361D8" w:rsidRDefault="00F361D8" w:rsidP="00F361D8">
      <w:pPr>
        <w:ind w:left="-1418" w:right="-568" w:firstLine="567"/>
        <w:jc w:val="both"/>
        <w:rPr>
          <w:rStyle w:val="a4"/>
          <w:rFonts w:ascii="Calibri" w:hAnsi="Calibri" w:cs="Calibri"/>
          <w:b w:val="0"/>
          <w:bCs w:val="0"/>
          <w:sz w:val="24"/>
          <w:szCs w:val="22"/>
          <w:lang/>
        </w:rPr>
      </w:pPr>
      <w:r w:rsidRPr="007439D0">
        <w:rPr>
          <w:rFonts w:ascii="Calibri" w:hAnsi="Calibri" w:cs="Calibri"/>
          <w:sz w:val="24"/>
          <w:szCs w:val="22"/>
          <w:lang/>
        </w:rPr>
        <w:t>Глобальное имя базы данных — это уникальное имя, которое идентифицирует базу данных в сети. Он состоит из имени службы базы данных и доменного имени. Например, если имя службы базы данных — «sales», а имя домена — «example.com», то глобальное имя базы данных будет «sales.example.com».</w:t>
      </w:r>
    </w:p>
    <w:p w:rsidR="00510FA2" w:rsidRDefault="00510FA2" w:rsidP="00510FA2">
      <w:pPr>
        <w:pStyle w:val="a3"/>
        <w:rPr>
          <w:rStyle w:val="a4"/>
          <w:sz w:val="28"/>
          <w:szCs w:val="28"/>
        </w:rPr>
      </w:pPr>
    </w:p>
    <w:p w:rsidR="00510FA2" w:rsidRDefault="00510FA2" w:rsidP="00510FA2">
      <w:pPr>
        <w:pStyle w:val="a5"/>
        <w:numPr>
          <w:ilvl w:val="0"/>
          <w:numId w:val="1"/>
        </w:numPr>
        <w:tabs>
          <w:tab w:val="left" w:pos="0"/>
          <w:tab w:val="left" w:pos="709"/>
        </w:tabs>
        <w:jc w:val="both"/>
        <w:rPr>
          <w:highlight w:val="yellow"/>
        </w:rPr>
      </w:pPr>
      <w:r w:rsidRPr="00510FA2">
        <w:rPr>
          <w:highlight w:val="yellow"/>
        </w:rPr>
        <w:t xml:space="preserve">Основные системные пользователи. Основные специальные привилегии. </w:t>
      </w:r>
    </w:p>
    <w:p w:rsidR="005C0AAD" w:rsidRDefault="005C0AAD" w:rsidP="005C0AAD">
      <w:pPr>
        <w:tabs>
          <w:tab w:val="left" w:pos="0"/>
          <w:tab w:val="left" w:pos="709"/>
        </w:tabs>
        <w:jc w:val="both"/>
        <w:rPr>
          <w:highlight w:val="yellow"/>
        </w:rPr>
      </w:pPr>
    </w:p>
    <w:p w:rsidR="005C0AAD" w:rsidRPr="005C0AAD" w:rsidRDefault="005C0AAD" w:rsidP="005C0AAD">
      <w:pPr>
        <w:spacing w:before="240" w:after="240"/>
        <w:jc w:val="both"/>
        <w:rPr>
          <w:sz w:val="24"/>
          <w:szCs w:val="24"/>
        </w:rPr>
      </w:pPr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Системные пользователи (в </w:t>
      </w:r>
      <w:proofErr w:type="spellStart"/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Oracle</w:t>
      </w:r>
      <w:proofErr w:type="spellEnd"/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)</w:t>
      </w:r>
      <w:r w:rsidRPr="005C0AA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— это </w:t>
      </w:r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служебные учетные записи, созданные самой </w:t>
      </w:r>
      <w:proofErr w:type="spellStart"/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Oracle</w:t>
      </w:r>
      <w:proofErr w:type="spellEnd"/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 для администрирования базы и работы её встроенных компонентов</w:t>
      </w:r>
      <w:r w:rsidRPr="005C0AA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(словарь данных, мониторинг, аудит, XML, </w:t>
      </w:r>
      <w:proofErr w:type="spellStart"/>
      <w:r w:rsidRPr="005C0AAD">
        <w:rPr>
          <w:rFonts w:ascii="Arial" w:hAnsi="Arial" w:cs="Arial"/>
          <w:color w:val="000000"/>
          <w:sz w:val="22"/>
          <w:szCs w:val="22"/>
          <w:shd w:val="clear" w:color="auto" w:fill="FFFFFF"/>
        </w:rPr>
        <w:t>Text</w:t>
      </w:r>
      <w:proofErr w:type="spellEnd"/>
      <w:r w:rsidRPr="005C0AA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и т.д.).</w:t>
      </w:r>
    </w:p>
    <w:p w:rsidR="005C0AAD" w:rsidRPr="005C0AAD" w:rsidRDefault="005C0AAD" w:rsidP="005C0AAD">
      <w:pPr>
        <w:tabs>
          <w:tab w:val="left" w:pos="0"/>
          <w:tab w:val="left" w:pos="709"/>
        </w:tabs>
        <w:jc w:val="both"/>
        <w:rPr>
          <w:highlight w:val="yellow"/>
        </w:rPr>
      </w:pPr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Системные пользователи</w:t>
      </w:r>
      <w:r w:rsidRPr="005C0AA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— это </w:t>
      </w:r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встроенные “служебные” аккаунты </w:t>
      </w:r>
      <w:proofErr w:type="spellStart"/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Oracle</w:t>
      </w:r>
      <w:proofErr w:type="spellEnd"/>
      <w:r w:rsidRPr="005C0AA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которые нужны </w:t>
      </w:r>
      <w:r w:rsidRPr="005C0AA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для управления базой</w:t>
      </w:r>
      <w:r w:rsidRPr="005C0AA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и работы её внутренних функций (например SYS и SYSTEM).</w:t>
      </w:r>
    </w:p>
    <w:p w:rsidR="00510FA2" w:rsidRDefault="005C0AAD" w:rsidP="00957478">
      <w:pPr>
        <w:rPr>
          <w:b/>
          <w:bCs/>
          <w:lang w:val="en-US"/>
        </w:rPr>
      </w:pPr>
      <w:r w:rsidRPr="005C0AAD">
        <w:rPr>
          <w:b/>
          <w:bCs/>
        </w:rPr>
        <w:t xml:space="preserve">Основные системные пользователи </w:t>
      </w:r>
      <w:r w:rsidRPr="005C0AAD">
        <w:rPr>
          <w:b/>
          <w:bCs/>
          <w:lang w:val="en-US"/>
        </w:rPr>
        <w:t>Oracle</w:t>
      </w:r>
    </w:p>
    <w:p w:rsidR="005C0AAD" w:rsidRDefault="005C0AAD" w:rsidP="00957478">
      <w:pPr>
        <w:rPr>
          <w:b/>
          <w:bCs/>
          <w:lang w:val="en-US"/>
        </w:rPr>
      </w:pPr>
    </w:p>
    <w:p w:rsidR="005C0AAD" w:rsidRPr="005C0AAD" w:rsidRDefault="005C0AAD" w:rsidP="005C0AAD">
      <w:pPr>
        <w:numPr>
          <w:ilvl w:val="0"/>
          <w:numId w:val="7"/>
        </w:numPr>
        <w:rPr>
          <w:b/>
          <w:bCs/>
        </w:rPr>
      </w:pPr>
      <w:r w:rsidRPr="005C0AAD">
        <w:rPr>
          <w:b/>
          <w:bCs/>
          <w:lang w:val="en-US"/>
        </w:rPr>
        <w:lastRenderedPageBreak/>
        <w:t>SYS</w:t>
      </w:r>
      <w:r w:rsidRPr="005C0AAD">
        <w:rPr>
          <w:b/>
          <w:bCs/>
        </w:rPr>
        <w:t xml:space="preserve"> – предопределенный привилегированный пользователь ранга администратора базы данных, который является владельцем ключевых ресурсов БД </w:t>
      </w:r>
      <w:r w:rsidRPr="005C0AAD">
        <w:rPr>
          <w:b/>
          <w:bCs/>
          <w:lang w:val="en-US"/>
        </w:rPr>
        <w:t>Oracle</w:t>
      </w:r>
      <w:r w:rsidRPr="005C0AAD">
        <w:rPr>
          <w:b/>
          <w:bCs/>
        </w:rPr>
        <w:t xml:space="preserve"> </w:t>
      </w:r>
    </w:p>
    <w:p w:rsidR="005C0AAD" w:rsidRDefault="005C0AAD" w:rsidP="005C0AAD">
      <w:pPr>
        <w:numPr>
          <w:ilvl w:val="0"/>
          <w:numId w:val="7"/>
        </w:numPr>
        <w:rPr>
          <w:b/>
          <w:bCs/>
        </w:rPr>
      </w:pPr>
      <w:r w:rsidRPr="005C0AAD">
        <w:rPr>
          <w:b/>
          <w:bCs/>
          <w:lang w:val="en-US"/>
        </w:rPr>
        <w:t>SYSTEM</w:t>
      </w:r>
      <w:r w:rsidRPr="005C0AAD">
        <w:rPr>
          <w:b/>
          <w:bCs/>
        </w:rPr>
        <w:t xml:space="preserve"> – предопределенный привилегированный пользователь, которому принадлежат ключевые ресурсы БД </w:t>
      </w:r>
      <w:r w:rsidRPr="005C0AAD">
        <w:rPr>
          <w:b/>
          <w:bCs/>
          <w:lang w:val="en-US"/>
        </w:rPr>
        <w:t>Oracle</w:t>
      </w:r>
      <w:r w:rsidRPr="005C0AAD">
        <w:rPr>
          <w:b/>
          <w:bCs/>
        </w:rPr>
        <w:t xml:space="preserve"> </w:t>
      </w:r>
    </w:p>
    <w:p w:rsidR="005C0AAD" w:rsidRDefault="005C0AAD" w:rsidP="005C0AAD">
      <w:pPr>
        <w:rPr>
          <w:b/>
          <w:bCs/>
        </w:rPr>
      </w:pPr>
      <w:r w:rsidRPr="005C0AAD">
        <w:rPr>
          <w:b/>
          <w:bCs/>
        </w:rPr>
        <w:drawing>
          <wp:inline distT="0" distB="0" distL="0" distR="0" wp14:anchorId="1901AFF7" wp14:editId="2300FD4F">
            <wp:extent cx="5131148" cy="252306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0197" cy="252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D" w:rsidRDefault="005C0AAD" w:rsidP="005C0AAD">
      <w:pPr>
        <w:rPr>
          <w:b/>
          <w:bCs/>
        </w:rPr>
      </w:pPr>
    </w:p>
    <w:p w:rsidR="005C0AAD" w:rsidRDefault="005C0AAD" w:rsidP="005C0AAD">
      <w:pPr>
        <w:rPr>
          <w:b/>
          <w:bCs/>
        </w:rPr>
      </w:pPr>
      <w:r w:rsidRPr="005C0AAD">
        <w:rPr>
          <w:b/>
          <w:bCs/>
          <w:highlight w:val="yellow"/>
        </w:rPr>
        <w:t>Специальные системные привилегии</w:t>
      </w:r>
    </w:p>
    <w:p w:rsidR="005C0AAD" w:rsidRDefault="005C0AAD" w:rsidP="005C0AAD">
      <w:pPr>
        <w:rPr>
          <w:b/>
          <w:bCs/>
        </w:rPr>
      </w:pPr>
    </w:p>
    <w:p w:rsidR="005C0AAD" w:rsidRPr="005C0AAD" w:rsidRDefault="005C0AAD" w:rsidP="005C0AAD">
      <w:pPr>
        <w:numPr>
          <w:ilvl w:val="0"/>
          <w:numId w:val="7"/>
        </w:numPr>
        <w:rPr>
          <w:b/>
          <w:bCs/>
        </w:rPr>
      </w:pPr>
      <w:r w:rsidRPr="005C0AAD">
        <w:rPr>
          <w:b/>
          <w:bCs/>
          <w:lang w:val="en-US"/>
        </w:rPr>
        <w:t>SYSDBA</w:t>
      </w:r>
      <w:r w:rsidRPr="005C0AAD">
        <w:rPr>
          <w:b/>
          <w:bCs/>
        </w:rPr>
        <w:t xml:space="preserve"> и </w:t>
      </w:r>
      <w:r w:rsidRPr="005C0AAD">
        <w:rPr>
          <w:b/>
          <w:bCs/>
          <w:lang w:val="en-US"/>
        </w:rPr>
        <w:t>SYSOPER</w:t>
      </w:r>
      <w:r w:rsidRPr="005C0AAD">
        <w:rPr>
          <w:b/>
          <w:bCs/>
        </w:rPr>
        <w:t xml:space="preserve"> - специальные привилегии администратора, которые позволяют выполнять базовые задачи администрирования: запуск или остановка экземпляра БД; создание, удаление, открытие или монтирования базы и др. </w:t>
      </w:r>
    </w:p>
    <w:p w:rsidR="005C0AAD" w:rsidRPr="005C0AAD" w:rsidRDefault="005C0AAD" w:rsidP="005C0AAD">
      <w:pPr>
        <w:numPr>
          <w:ilvl w:val="0"/>
          <w:numId w:val="7"/>
        </w:numPr>
        <w:rPr>
          <w:b/>
          <w:bCs/>
        </w:rPr>
      </w:pPr>
      <w:r w:rsidRPr="005C0AAD">
        <w:rPr>
          <w:b/>
          <w:bCs/>
        </w:rPr>
        <w:t xml:space="preserve"> Роль </w:t>
      </w:r>
      <w:r w:rsidRPr="005C0AAD">
        <w:rPr>
          <w:b/>
          <w:bCs/>
          <w:lang w:val="en-US"/>
        </w:rPr>
        <w:t>DBA</w:t>
      </w:r>
      <w:r w:rsidRPr="005C0AAD">
        <w:rPr>
          <w:b/>
          <w:bCs/>
        </w:rPr>
        <w:t xml:space="preserve"> не включает </w:t>
      </w:r>
      <w:r w:rsidRPr="005C0AAD">
        <w:rPr>
          <w:b/>
          <w:bCs/>
          <w:lang w:val="en-US"/>
        </w:rPr>
        <w:t>SYSDBA</w:t>
      </w:r>
      <w:r w:rsidRPr="005C0AAD">
        <w:rPr>
          <w:b/>
          <w:bCs/>
        </w:rPr>
        <w:t xml:space="preserve"> и </w:t>
      </w:r>
      <w:r w:rsidRPr="005C0AAD">
        <w:rPr>
          <w:b/>
          <w:bCs/>
          <w:lang w:val="en-US"/>
        </w:rPr>
        <w:t>SYSOPER</w:t>
      </w:r>
      <w:r w:rsidRPr="005C0AAD">
        <w:rPr>
          <w:b/>
          <w:bCs/>
        </w:rPr>
        <w:t>. Привилегии могут быть указаны при подключении (</w:t>
      </w:r>
      <w:r w:rsidRPr="005C0AAD">
        <w:rPr>
          <w:b/>
          <w:bCs/>
          <w:lang w:val="en-US"/>
        </w:rPr>
        <w:t>connect</w:t>
      </w:r>
      <w:r w:rsidRPr="005C0AAD">
        <w:rPr>
          <w:b/>
          <w:bCs/>
        </w:rPr>
        <w:t>) пользователя к БД</w:t>
      </w:r>
    </w:p>
    <w:p w:rsidR="005C0AAD" w:rsidRDefault="005C0AAD" w:rsidP="00957478">
      <w:pPr>
        <w:rPr>
          <w:b/>
          <w:bCs/>
        </w:rPr>
      </w:pPr>
    </w:p>
    <w:p w:rsidR="005C0AAD" w:rsidRDefault="005C0AAD" w:rsidP="00957478">
      <w:pPr>
        <w:rPr>
          <w:b/>
          <w:bCs/>
        </w:rPr>
      </w:pPr>
    </w:p>
    <w:p w:rsidR="005C0AAD" w:rsidRDefault="005C0AAD" w:rsidP="00957478">
      <w:pPr>
        <w:rPr>
          <w:b/>
          <w:bCs/>
          <w:lang w:val="en-US"/>
        </w:rPr>
      </w:pPr>
      <w:r w:rsidRPr="005C0AAD">
        <w:rPr>
          <w:b/>
          <w:bCs/>
          <w:lang w:val="en-US"/>
        </w:rPr>
        <w:t>SYSDBA</w:t>
      </w:r>
    </w:p>
    <w:p w:rsidR="005C0AAD" w:rsidRDefault="005C0AAD" w:rsidP="00957478">
      <w:pPr>
        <w:rPr>
          <w:b/>
          <w:bCs/>
        </w:rPr>
      </w:pPr>
      <w:r w:rsidRPr="005C0AAD">
        <w:rPr>
          <w:b/>
          <w:bCs/>
        </w:rPr>
        <w:lastRenderedPageBreak/>
        <w:drawing>
          <wp:inline distT="0" distB="0" distL="0" distR="0" wp14:anchorId="29161E9A" wp14:editId="06504EFE">
            <wp:extent cx="5940425" cy="39992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D" w:rsidRDefault="005C0AAD" w:rsidP="00957478">
      <w:pPr>
        <w:rPr>
          <w:b/>
          <w:bCs/>
        </w:rPr>
      </w:pPr>
      <w:r w:rsidRPr="005C0AAD">
        <w:rPr>
          <w:b/>
          <w:bCs/>
          <w:lang w:val="en-US"/>
        </w:rPr>
        <w:t>SYSOPER</w:t>
      </w:r>
    </w:p>
    <w:p w:rsidR="005C0AAD" w:rsidRDefault="005C0AAD" w:rsidP="00957478">
      <w:pPr>
        <w:rPr>
          <w:b/>
          <w:bCs/>
        </w:rPr>
      </w:pPr>
    </w:p>
    <w:p w:rsidR="005C0AAD" w:rsidRDefault="005C0AAD" w:rsidP="00957478">
      <w:pPr>
        <w:rPr>
          <w:b/>
          <w:bCs/>
        </w:rPr>
      </w:pPr>
      <w:r w:rsidRPr="005C0AAD">
        <w:rPr>
          <w:b/>
          <w:bCs/>
        </w:rPr>
        <w:drawing>
          <wp:inline distT="0" distB="0" distL="0" distR="0" wp14:anchorId="010BDC0B" wp14:editId="332A947D">
            <wp:extent cx="5940425" cy="39236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D" w:rsidRDefault="005C0AAD" w:rsidP="00957478">
      <w:pPr>
        <w:rPr>
          <w:b/>
          <w:bCs/>
        </w:rPr>
      </w:pPr>
      <w:r w:rsidRPr="005C0AAD">
        <w:rPr>
          <w:b/>
          <w:bCs/>
        </w:rPr>
        <w:lastRenderedPageBreak/>
        <w:drawing>
          <wp:inline distT="0" distB="0" distL="0" distR="0" wp14:anchorId="4DE1013F" wp14:editId="19BC9DA5">
            <wp:extent cx="5940425" cy="31369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D" w:rsidRDefault="005C0AAD" w:rsidP="00957478">
      <w:pPr>
        <w:rPr>
          <w:b/>
          <w:bCs/>
        </w:rPr>
      </w:pPr>
      <w:r w:rsidRPr="005C0AAD">
        <w:rPr>
          <w:b/>
          <w:bCs/>
        </w:rPr>
        <w:drawing>
          <wp:inline distT="0" distB="0" distL="0" distR="0" wp14:anchorId="30212001" wp14:editId="34D8EB1B">
            <wp:extent cx="5940425" cy="27120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D" w:rsidRDefault="005C0AAD" w:rsidP="005C0AAD">
      <w:pPr>
        <w:pStyle w:val="a3"/>
      </w:pPr>
      <w:r>
        <w:rPr>
          <w:rStyle w:val="a4"/>
        </w:rPr>
        <w:t>Специальные привилегии</w:t>
      </w:r>
      <w:r>
        <w:t xml:space="preserve"> (SYSDBA, SYSOPER, SYSASM, SYSBACKUP, SYSDG, SYSKM, SYSRAC) отличаются от </w:t>
      </w:r>
      <w:r>
        <w:rPr>
          <w:rStyle w:val="a4"/>
        </w:rPr>
        <w:t>обычных привилегий</w:t>
      </w:r>
      <w:r>
        <w:t xml:space="preserve"> (CREATE SESSION, CREATE TABLE, CREATE USER, ALTER SYSTEM и т.д.) вот чем:</w:t>
      </w:r>
    </w:p>
    <w:p w:rsidR="005C0AAD" w:rsidRDefault="005C0AAD" w:rsidP="005C0AAD">
      <w:pPr>
        <w:pStyle w:val="a3"/>
        <w:numPr>
          <w:ilvl w:val="0"/>
          <w:numId w:val="9"/>
        </w:numPr>
      </w:pPr>
      <w:r>
        <w:rPr>
          <w:rStyle w:val="a4"/>
        </w:rPr>
        <w:t>Уровень доступа</w:t>
      </w:r>
    </w:p>
    <w:p w:rsidR="005C0AAD" w:rsidRDefault="005C0AAD" w:rsidP="005C0AAD">
      <w:pPr>
        <w:pStyle w:val="a3"/>
        <w:numPr>
          <w:ilvl w:val="0"/>
          <w:numId w:val="10"/>
        </w:numPr>
      </w:pPr>
      <w:r>
        <w:rPr>
          <w:rStyle w:val="a4"/>
        </w:rPr>
        <w:t>Обычные</w:t>
      </w:r>
      <w:r>
        <w:t xml:space="preserve"> дают право на </w:t>
      </w:r>
      <w:r>
        <w:rPr>
          <w:rStyle w:val="a6"/>
        </w:rPr>
        <w:t>конкретные действия</w:t>
      </w:r>
      <w:r>
        <w:t xml:space="preserve"> в рамках БД (создавать таблицы, сессии, пользователей, выполнять DDL и т.п.).</w:t>
      </w:r>
    </w:p>
    <w:p w:rsidR="005C0AAD" w:rsidRDefault="005C0AAD" w:rsidP="005C0AAD">
      <w:pPr>
        <w:pStyle w:val="a3"/>
        <w:numPr>
          <w:ilvl w:val="0"/>
          <w:numId w:val="10"/>
        </w:numPr>
      </w:pPr>
      <w:r>
        <w:rPr>
          <w:rStyle w:val="a4"/>
        </w:rPr>
        <w:t>Специальные</w:t>
      </w:r>
      <w:r>
        <w:t xml:space="preserve"> дают </w:t>
      </w:r>
      <w:r>
        <w:rPr>
          <w:rStyle w:val="a6"/>
        </w:rPr>
        <w:t>административный “супер-режим”</w:t>
      </w:r>
      <w:r>
        <w:t xml:space="preserve"> — управление </w:t>
      </w:r>
      <w:r>
        <w:rPr>
          <w:rStyle w:val="a4"/>
        </w:rPr>
        <w:t>инстансом</w:t>
      </w:r>
      <w:r>
        <w:t xml:space="preserve"> и критическими операциями (</w:t>
      </w:r>
      <w:proofErr w:type="spellStart"/>
      <w:r>
        <w:t>startup</w:t>
      </w:r>
      <w:proofErr w:type="spellEnd"/>
      <w:r>
        <w:t>/</w:t>
      </w:r>
      <w:proofErr w:type="spellStart"/>
      <w:r>
        <w:t>shutdown</w:t>
      </w:r>
      <w:proofErr w:type="spellEnd"/>
      <w:r>
        <w:t>, восстановление, бэкап и т.д.).</w:t>
      </w:r>
    </w:p>
    <w:p w:rsidR="005C0AAD" w:rsidRDefault="005C0AAD" w:rsidP="005C0AAD">
      <w:pPr>
        <w:pStyle w:val="a3"/>
        <w:numPr>
          <w:ilvl w:val="0"/>
          <w:numId w:val="11"/>
        </w:numPr>
      </w:pPr>
      <w:r>
        <w:rPr>
          <w:rStyle w:val="a4"/>
        </w:rPr>
        <w:t>Как применяются</w:t>
      </w:r>
    </w:p>
    <w:p w:rsidR="005C0AAD" w:rsidRDefault="005C0AAD" w:rsidP="005C0AAD">
      <w:pPr>
        <w:pStyle w:val="a3"/>
        <w:numPr>
          <w:ilvl w:val="0"/>
          <w:numId w:val="12"/>
        </w:numPr>
      </w:pPr>
      <w:r>
        <w:rPr>
          <w:rStyle w:val="a4"/>
        </w:rPr>
        <w:t>Обычные</w:t>
      </w:r>
      <w:r>
        <w:t xml:space="preserve"> действуют “внутри” БД и проверяются через права пользователя/роли.</w:t>
      </w:r>
    </w:p>
    <w:p w:rsidR="005C0AAD" w:rsidRDefault="005C0AAD" w:rsidP="005C0AAD">
      <w:pPr>
        <w:pStyle w:val="a3"/>
        <w:numPr>
          <w:ilvl w:val="0"/>
          <w:numId w:val="12"/>
        </w:numPr>
      </w:pPr>
      <w:r>
        <w:rPr>
          <w:rStyle w:val="a4"/>
        </w:rPr>
        <w:t>Специальные</w:t>
      </w:r>
      <w:r>
        <w:t xml:space="preserve"> работают на уровне </w:t>
      </w:r>
      <w:r>
        <w:rPr>
          <w:rStyle w:val="a4"/>
        </w:rPr>
        <w:t>подключения</w:t>
      </w:r>
      <w:r>
        <w:t xml:space="preserve">: ты подключаешься </w:t>
      </w:r>
      <w:r>
        <w:rPr>
          <w:rStyle w:val="a4"/>
        </w:rPr>
        <w:t>AS SYSDBA / AS SYSOPER</w:t>
      </w:r>
      <w:r>
        <w:t xml:space="preserve"> и получаешь админ-контекст.</w:t>
      </w:r>
    </w:p>
    <w:p w:rsidR="005C0AAD" w:rsidRDefault="005C0AAD" w:rsidP="005C0AAD">
      <w:pPr>
        <w:pStyle w:val="a3"/>
        <w:numPr>
          <w:ilvl w:val="0"/>
          <w:numId w:val="13"/>
        </w:numPr>
      </w:pPr>
      <w:r>
        <w:rPr>
          <w:rStyle w:val="a4"/>
        </w:rPr>
        <w:lastRenderedPageBreak/>
        <w:t>Можно ли управлять БД, когда она не открыта</w:t>
      </w:r>
    </w:p>
    <w:p w:rsidR="005C0AAD" w:rsidRDefault="005C0AAD" w:rsidP="005C0AAD">
      <w:pPr>
        <w:pStyle w:val="a3"/>
        <w:numPr>
          <w:ilvl w:val="0"/>
          <w:numId w:val="14"/>
        </w:numPr>
      </w:pPr>
      <w:r>
        <w:rPr>
          <w:rStyle w:val="a4"/>
        </w:rPr>
        <w:t>Обычные</w:t>
      </w:r>
      <w:r>
        <w:t xml:space="preserve"> не помогут, если база не открыта/не доступна.</w:t>
      </w:r>
    </w:p>
    <w:p w:rsidR="005C0AAD" w:rsidRDefault="005C0AAD" w:rsidP="005C0AAD">
      <w:pPr>
        <w:pStyle w:val="a3"/>
        <w:numPr>
          <w:ilvl w:val="0"/>
          <w:numId w:val="14"/>
        </w:numPr>
      </w:pPr>
      <w:r>
        <w:rPr>
          <w:rStyle w:val="a4"/>
        </w:rPr>
        <w:t>Специальные</w:t>
      </w:r>
      <w:r>
        <w:t xml:space="preserve"> позволяют делать операции даже когда БД ещё не открыта (</w:t>
      </w:r>
      <w:proofErr w:type="gramStart"/>
      <w:r>
        <w:t>например</w:t>
      </w:r>
      <w:proofErr w:type="gramEnd"/>
      <w:r>
        <w:t xml:space="preserve"> </w:t>
      </w:r>
      <w:r>
        <w:rPr>
          <w:rStyle w:val="a4"/>
        </w:rPr>
        <w:t>STARTUP</w:t>
      </w:r>
      <w:r>
        <w:t xml:space="preserve">, </w:t>
      </w:r>
      <w:r>
        <w:rPr>
          <w:rStyle w:val="a4"/>
        </w:rPr>
        <w:t>MOUNT</w:t>
      </w:r>
      <w:r>
        <w:t xml:space="preserve">, </w:t>
      </w:r>
      <w:r>
        <w:rPr>
          <w:rStyle w:val="a4"/>
        </w:rPr>
        <w:t>RECOVER</w:t>
      </w:r>
      <w:r>
        <w:t>).</w:t>
      </w:r>
    </w:p>
    <w:p w:rsidR="005C0AAD" w:rsidRDefault="005C0AAD" w:rsidP="005C0AAD">
      <w:pPr>
        <w:pStyle w:val="a3"/>
        <w:numPr>
          <w:ilvl w:val="0"/>
          <w:numId w:val="15"/>
        </w:numPr>
      </w:pPr>
      <w:r>
        <w:rPr>
          <w:rStyle w:val="a4"/>
        </w:rPr>
        <w:t>Где “хранятся/проверяются”</w:t>
      </w:r>
    </w:p>
    <w:p w:rsidR="005C0AAD" w:rsidRDefault="005C0AAD" w:rsidP="005C0AAD">
      <w:pPr>
        <w:pStyle w:val="a3"/>
        <w:numPr>
          <w:ilvl w:val="0"/>
          <w:numId w:val="16"/>
        </w:numPr>
      </w:pPr>
      <w:r>
        <w:rPr>
          <w:rStyle w:val="a4"/>
        </w:rPr>
        <w:t>Обычные</w:t>
      </w:r>
      <w:r>
        <w:t xml:space="preserve"> выдаются командой </w:t>
      </w:r>
      <w:r>
        <w:rPr>
          <w:rStyle w:val="HTML"/>
        </w:rPr>
        <w:t>GRANT ...</w:t>
      </w:r>
      <w:r>
        <w:t xml:space="preserve"> и видны в словаре (DBA_SYS_PRIVS, DBA_ROLE_PRIVS).</w:t>
      </w:r>
    </w:p>
    <w:p w:rsidR="005C0AAD" w:rsidRDefault="005C0AAD" w:rsidP="005C0AAD">
      <w:pPr>
        <w:pStyle w:val="a3"/>
        <w:numPr>
          <w:ilvl w:val="0"/>
          <w:numId w:val="16"/>
        </w:numPr>
      </w:pPr>
      <w:r>
        <w:rPr>
          <w:rStyle w:val="a4"/>
        </w:rPr>
        <w:t>Специальные</w:t>
      </w:r>
      <w:r>
        <w:t xml:space="preserve"> часто назначаются через </w:t>
      </w:r>
      <w:proofErr w:type="spellStart"/>
      <w:r>
        <w:rPr>
          <w:rStyle w:val="a4"/>
        </w:rPr>
        <w:t>password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file</w:t>
      </w:r>
      <w:proofErr w:type="spellEnd"/>
      <w:r>
        <w:t xml:space="preserve"> или аутентификацию ОС и видны, например, в </w:t>
      </w:r>
      <w:r>
        <w:rPr>
          <w:rStyle w:val="HTML"/>
        </w:rPr>
        <w:t>V$PWFILE_USERS</w:t>
      </w:r>
      <w:r>
        <w:t>.</w:t>
      </w:r>
    </w:p>
    <w:p w:rsidR="005C0AAD" w:rsidRDefault="005C0AAD" w:rsidP="005C0AAD">
      <w:pPr>
        <w:pStyle w:val="a3"/>
      </w:pPr>
      <w:r>
        <w:rPr>
          <w:rStyle w:val="a4"/>
        </w:rPr>
        <w:t>Коротко для экзамена:</w:t>
      </w:r>
      <w:r>
        <w:br/>
        <w:t xml:space="preserve">Обычные привилегии — права на конкретные действия в БД. Специальные — </w:t>
      </w:r>
      <w:proofErr w:type="spellStart"/>
      <w:r>
        <w:t>админский</w:t>
      </w:r>
      <w:proofErr w:type="spellEnd"/>
      <w:r>
        <w:t xml:space="preserve"> режим подключения (AS SYSDBA и т.п.) для управления инстансом и критическими задачами, даже когда база не открыта.</w:t>
      </w:r>
    </w:p>
    <w:p w:rsidR="000F21A2" w:rsidRPr="000F21A2" w:rsidRDefault="000F21A2" w:rsidP="000F21A2">
      <w:pPr>
        <w:spacing w:before="240" w:after="240"/>
        <w:jc w:val="both"/>
        <w:rPr>
          <w:sz w:val="24"/>
          <w:szCs w:val="24"/>
        </w:rPr>
      </w:pPr>
      <w:r w:rsidRPr="000F21A2">
        <w:rPr>
          <w:rFonts w:ascii="Arial" w:hAnsi="Arial" w:cs="Arial"/>
          <w:color w:val="000000"/>
          <w:sz w:val="22"/>
          <w:szCs w:val="22"/>
          <w:shd w:val="clear" w:color="auto" w:fill="FFFF00"/>
        </w:rPr>
        <w:t>ВОТ ЕЩЕ:</w:t>
      </w:r>
    </w:p>
    <w:p w:rsidR="000F21A2" w:rsidRPr="000F21A2" w:rsidRDefault="000F21A2" w:rsidP="000F21A2">
      <w:pPr>
        <w:spacing w:before="240" w:after="240"/>
        <w:ind w:firstLine="700"/>
        <w:jc w:val="both"/>
        <w:rPr>
          <w:sz w:val="24"/>
          <w:szCs w:val="24"/>
        </w:rPr>
      </w:pPr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В </w:t>
      </w:r>
      <w:proofErr w:type="spellStart"/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>Oracle</w:t>
      </w:r>
      <w:proofErr w:type="spellEnd"/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 существуют предопределённые </w:t>
      </w:r>
      <w:r w:rsidRPr="000F21A2">
        <w:rPr>
          <w:rFonts w:ascii="Arial" w:hAnsi="Arial" w:cs="Arial"/>
          <w:b/>
          <w:bCs/>
          <w:i/>
          <w:iCs/>
          <w:color w:val="0F1115"/>
          <w:sz w:val="22"/>
          <w:szCs w:val="22"/>
          <w:shd w:val="clear" w:color="auto" w:fill="FFFFFF"/>
        </w:rPr>
        <w:t>системные пользователи</w:t>
      </w:r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>, которые обладают максимальными привилегиями и используются для администрирования базы данных:</w:t>
      </w:r>
    </w:p>
    <w:p w:rsidR="000F21A2" w:rsidRPr="000F21A2" w:rsidRDefault="000F21A2" w:rsidP="000F21A2">
      <w:pPr>
        <w:spacing w:before="240" w:after="240"/>
        <w:ind w:left="720"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00000"/>
          <w:sz w:val="22"/>
          <w:szCs w:val="22"/>
        </w:rPr>
        <w:t>}</w:t>
      </w:r>
      <w:r w:rsidRPr="000F21A2">
        <w:rPr>
          <w:color w:val="000000"/>
          <w:sz w:val="14"/>
          <w:szCs w:val="14"/>
        </w:rPr>
        <w:t xml:space="preserve">  </w:t>
      </w:r>
      <w:r w:rsidRPr="000F21A2">
        <w:rPr>
          <w:rFonts w:ascii="Arial" w:hAnsi="Arial" w:cs="Arial"/>
          <w:b/>
          <w:bCs/>
          <w:color w:val="000000"/>
          <w:sz w:val="22"/>
          <w:szCs w:val="22"/>
        </w:rPr>
        <w:t>SYS</w:t>
      </w:r>
      <w:proofErr w:type="gramEnd"/>
      <w:r w:rsidRPr="000F21A2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0F21A2">
        <w:rPr>
          <w:rFonts w:ascii="Arial" w:hAnsi="Arial" w:cs="Arial"/>
          <w:color w:val="000000"/>
          <w:sz w:val="22"/>
          <w:szCs w:val="22"/>
        </w:rPr>
        <w:t xml:space="preserve">– предопределенный привилегированный пользователь ранга администратора базы данных, который является владельцем ключевых ресурсов БД </w:t>
      </w:r>
      <w:proofErr w:type="spellStart"/>
      <w:r w:rsidRPr="000F21A2">
        <w:rPr>
          <w:rFonts w:ascii="Arial" w:hAnsi="Arial" w:cs="Arial"/>
          <w:color w:val="000000"/>
          <w:sz w:val="22"/>
          <w:szCs w:val="22"/>
        </w:rPr>
        <w:t>Oracle</w:t>
      </w:r>
      <w:proofErr w:type="spellEnd"/>
    </w:p>
    <w:p w:rsidR="000F21A2" w:rsidRPr="000F21A2" w:rsidRDefault="000F21A2" w:rsidP="000F21A2">
      <w:pPr>
        <w:shd w:val="clear" w:color="auto" w:fill="FFFFFF"/>
        <w:spacing w:before="100"/>
        <w:ind w:left="1440" w:hanging="360"/>
        <w:rPr>
          <w:sz w:val="24"/>
          <w:szCs w:val="24"/>
        </w:rPr>
      </w:pPr>
      <w:r w:rsidRPr="000F21A2">
        <w:rPr>
          <w:rFonts w:ascii="Arial" w:hAnsi="Arial" w:cs="Arial"/>
          <w:color w:val="0F1115"/>
        </w:rPr>
        <w:t>-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color w:val="0F1115"/>
          <w:sz w:val="14"/>
          <w:szCs w:val="14"/>
        </w:rPr>
        <w:tab/>
      </w:r>
      <w:r w:rsidRPr="000F21A2">
        <w:rPr>
          <w:rFonts w:ascii="Arial" w:hAnsi="Arial" w:cs="Arial"/>
          <w:color w:val="0F1115"/>
        </w:rPr>
        <w:t>Владелец ключевых системных ресурсов базы данных.</w:t>
      </w:r>
    </w:p>
    <w:p w:rsidR="000F21A2" w:rsidRPr="000F21A2" w:rsidRDefault="000F21A2" w:rsidP="000F21A2">
      <w:pPr>
        <w:shd w:val="clear" w:color="auto" w:fill="FFFFFF"/>
        <w:ind w:left="1440" w:hanging="360"/>
        <w:rPr>
          <w:sz w:val="24"/>
          <w:szCs w:val="24"/>
        </w:rPr>
      </w:pPr>
      <w:r w:rsidRPr="000F21A2">
        <w:rPr>
          <w:rFonts w:ascii="Arial" w:hAnsi="Arial" w:cs="Arial"/>
          <w:color w:val="0F1115"/>
        </w:rPr>
        <w:t>-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color w:val="0F1115"/>
          <w:sz w:val="14"/>
          <w:szCs w:val="14"/>
        </w:rPr>
        <w:tab/>
      </w:r>
      <w:r w:rsidRPr="000F21A2">
        <w:rPr>
          <w:rFonts w:ascii="Arial" w:hAnsi="Arial" w:cs="Arial"/>
          <w:color w:val="0F1115"/>
        </w:rPr>
        <w:t xml:space="preserve">Имеет роль </w:t>
      </w:r>
      <w:r w:rsidRPr="000F21A2">
        <w:rPr>
          <w:rFonts w:ascii="Arial" w:hAnsi="Arial" w:cs="Arial"/>
          <w:b/>
          <w:bCs/>
          <w:color w:val="0F1115"/>
        </w:rPr>
        <w:t>SYSDBA</w:t>
      </w:r>
      <w:r w:rsidRPr="000F21A2">
        <w:rPr>
          <w:rFonts w:ascii="Arial" w:hAnsi="Arial" w:cs="Arial"/>
          <w:color w:val="0F1115"/>
        </w:rPr>
        <w:t>, что позволяет выполнять критические операции: создание/удаление БД, управление экземпляром и т.д.</w:t>
      </w:r>
    </w:p>
    <w:p w:rsidR="000F21A2" w:rsidRPr="000F21A2" w:rsidRDefault="000F21A2" w:rsidP="000F21A2">
      <w:pPr>
        <w:shd w:val="clear" w:color="auto" w:fill="FFFFFF"/>
        <w:ind w:left="1440" w:hanging="360"/>
        <w:rPr>
          <w:sz w:val="24"/>
          <w:szCs w:val="24"/>
        </w:rPr>
      </w:pPr>
      <w:r w:rsidRPr="000F21A2">
        <w:rPr>
          <w:rFonts w:ascii="Arial" w:hAnsi="Arial" w:cs="Arial"/>
          <w:color w:val="0F1115"/>
        </w:rPr>
        <w:t>-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color w:val="0F1115"/>
          <w:sz w:val="14"/>
          <w:szCs w:val="14"/>
        </w:rPr>
        <w:tab/>
      </w:r>
      <w:r w:rsidRPr="000F21A2">
        <w:rPr>
          <w:rFonts w:ascii="Arial" w:hAnsi="Arial" w:cs="Arial"/>
          <w:color w:val="0F1115"/>
        </w:rPr>
        <w:t xml:space="preserve">Пароль по умолчанию: </w:t>
      </w:r>
      <w:r w:rsidRPr="000F21A2">
        <w:rPr>
          <w:color w:val="0F1115"/>
        </w:rPr>
        <w:t>CHANGE_ON_INSTALL</w:t>
      </w:r>
      <w:r w:rsidRPr="000F21A2">
        <w:rPr>
          <w:rFonts w:ascii="Arial" w:hAnsi="Arial" w:cs="Arial"/>
          <w:color w:val="0F1115"/>
        </w:rPr>
        <w:t xml:space="preserve"> (требуется немедленная смена после установки).</w:t>
      </w:r>
    </w:p>
    <w:p w:rsidR="000F21A2" w:rsidRPr="000F21A2" w:rsidRDefault="000F21A2" w:rsidP="000F21A2">
      <w:pPr>
        <w:spacing w:before="240" w:after="240"/>
        <w:ind w:left="720"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00000"/>
          <w:sz w:val="22"/>
          <w:szCs w:val="22"/>
        </w:rPr>
        <w:t>}</w:t>
      </w:r>
      <w:r w:rsidRPr="000F21A2">
        <w:rPr>
          <w:color w:val="000000"/>
          <w:sz w:val="14"/>
          <w:szCs w:val="14"/>
        </w:rPr>
        <w:t xml:space="preserve">  </w:t>
      </w:r>
      <w:r w:rsidRPr="000F21A2">
        <w:rPr>
          <w:rFonts w:ascii="Arial" w:hAnsi="Arial" w:cs="Arial"/>
          <w:b/>
          <w:bCs/>
          <w:color w:val="000000"/>
          <w:sz w:val="22"/>
          <w:szCs w:val="22"/>
        </w:rPr>
        <w:t>SYSTEM</w:t>
      </w:r>
      <w:proofErr w:type="gramEnd"/>
      <w:r w:rsidRPr="000F21A2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0F21A2">
        <w:rPr>
          <w:rFonts w:ascii="Arial" w:hAnsi="Arial" w:cs="Arial"/>
          <w:color w:val="000000"/>
          <w:sz w:val="22"/>
          <w:szCs w:val="22"/>
        </w:rPr>
        <w:t xml:space="preserve">– предопределенный привилегированный пользователь, которому принадлежат ключевые ресурсы БД </w:t>
      </w:r>
      <w:proofErr w:type="spellStart"/>
      <w:r w:rsidRPr="000F21A2">
        <w:rPr>
          <w:rFonts w:ascii="Arial" w:hAnsi="Arial" w:cs="Arial"/>
          <w:color w:val="000000"/>
          <w:sz w:val="22"/>
          <w:szCs w:val="22"/>
        </w:rPr>
        <w:t>Oracle</w:t>
      </w:r>
      <w:proofErr w:type="spellEnd"/>
    </w:p>
    <w:p w:rsidR="000F21A2" w:rsidRPr="000F21A2" w:rsidRDefault="000F21A2" w:rsidP="000F21A2">
      <w:pPr>
        <w:shd w:val="clear" w:color="auto" w:fill="FFFFFF"/>
        <w:spacing w:before="100"/>
        <w:ind w:left="1440" w:hanging="360"/>
        <w:rPr>
          <w:sz w:val="24"/>
          <w:szCs w:val="24"/>
        </w:rPr>
      </w:pPr>
      <w:r w:rsidRPr="000F21A2">
        <w:rPr>
          <w:rFonts w:ascii="Arial" w:hAnsi="Arial" w:cs="Arial"/>
          <w:color w:val="0F1115"/>
        </w:rPr>
        <w:t>-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color w:val="0F1115"/>
          <w:sz w:val="14"/>
          <w:szCs w:val="14"/>
        </w:rPr>
        <w:tab/>
      </w:r>
      <w:r w:rsidRPr="000F21A2">
        <w:rPr>
          <w:rFonts w:ascii="Arial" w:hAnsi="Arial" w:cs="Arial"/>
          <w:color w:val="0F1115"/>
        </w:rPr>
        <w:t>Административный пользователь, управляющий повседневными задачами администрирования.</w:t>
      </w:r>
    </w:p>
    <w:p w:rsidR="000F21A2" w:rsidRPr="000F21A2" w:rsidRDefault="000F21A2" w:rsidP="000F21A2">
      <w:pPr>
        <w:shd w:val="clear" w:color="auto" w:fill="FFFFFF"/>
        <w:ind w:left="1440" w:hanging="360"/>
        <w:rPr>
          <w:sz w:val="24"/>
          <w:szCs w:val="24"/>
        </w:rPr>
      </w:pPr>
      <w:r w:rsidRPr="000F21A2">
        <w:rPr>
          <w:rFonts w:ascii="Arial" w:hAnsi="Arial" w:cs="Arial"/>
          <w:color w:val="0F1115"/>
        </w:rPr>
        <w:t>-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color w:val="0F1115"/>
          <w:sz w:val="14"/>
          <w:szCs w:val="14"/>
        </w:rPr>
        <w:tab/>
      </w:r>
      <w:r w:rsidRPr="000F21A2">
        <w:rPr>
          <w:rFonts w:ascii="Arial" w:hAnsi="Arial" w:cs="Arial"/>
          <w:color w:val="0F1115"/>
        </w:rPr>
        <w:t xml:space="preserve">Имеет роль </w:t>
      </w:r>
      <w:r w:rsidRPr="000F21A2">
        <w:rPr>
          <w:rFonts w:ascii="Arial" w:hAnsi="Arial" w:cs="Arial"/>
          <w:b/>
          <w:bCs/>
          <w:color w:val="0F1115"/>
        </w:rPr>
        <w:t>DBA</w:t>
      </w:r>
      <w:r w:rsidRPr="000F21A2">
        <w:rPr>
          <w:rFonts w:ascii="Arial" w:hAnsi="Arial" w:cs="Arial"/>
          <w:color w:val="0F1115"/>
        </w:rPr>
        <w:t>, но не обладает привилегиями SYSDBA/SYSOPER.</w:t>
      </w:r>
    </w:p>
    <w:p w:rsidR="000F21A2" w:rsidRPr="000F21A2" w:rsidRDefault="000F21A2" w:rsidP="000F21A2">
      <w:pPr>
        <w:shd w:val="clear" w:color="auto" w:fill="FFFFFF"/>
        <w:ind w:left="1440" w:hanging="360"/>
        <w:rPr>
          <w:sz w:val="24"/>
          <w:szCs w:val="24"/>
        </w:rPr>
      </w:pPr>
      <w:r w:rsidRPr="000F21A2">
        <w:rPr>
          <w:rFonts w:ascii="Arial" w:hAnsi="Arial" w:cs="Arial"/>
          <w:color w:val="0F1115"/>
        </w:rPr>
        <w:t>-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color w:val="0F1115"/>
          <w:sz w:val="14"/>
          <w:szCs w:val="14"/>
        </w:rPr>
        <w:tab/>
      </w:r>
      <w:r w:rsidRPr="000F21A2">
        <w:rPr>
          <w:rFonts w:ascii="Arial" w:hAnsi="Arial" w:cs="Arial"/>
          <w:color w:val="0F1115"/>
        </w:rPr>
        <w:t xml:space="preserve">Пароль по умолчанию: </w:t>
      </w:r>
      <w:r w:rsidRPr="000F21A2">
        <w:rPr>
          <w:color w:val="0F1115"/>
        </w:rPr>
        <w:t>MANAGER</w:t>
      </w:r>
      <w:r w:rsidRPr="000F21A2">
        <w:rPr>
          <w:rFonts w:ascii="Arial" w:hAnsi="Arial" w:cs="Arial"/>
          <w:color w:val="0F1115"/>
        </w:rPr>
        <w:t xml:space="preserve"> (рекомендуется сменить).</w:t>
      </w:r>
    </w:p>
    <w:p w:rsidR="000F21A2" w:rsidRPr="000F21A2" w:rsidRDefault="000F21A2" w:rsidP="000F21A2">
      <w:pPr>
        <w:spacing w:before="240" w:after="240"/>
        <w:ind w:firstLine="700"/>
        <w:jc w:val="both"/>
        <w:rPr>
          <w:sz w:val="24"/>
          <w:szCs w:val="24"/>
        </w:rPr>
      </w:pPr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В </w:t>
      </w:r>
      <w:proofErr w:type="spellStart"/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>Oracle</w:t>
      </w:r>
      <w:proofErr w:type="spellEnd"/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 выделяются две ключевые </w:t>
      </w:r>
      <w:r w:rsidRPr="000F21A2">
        <w:rPr>
          <w:rFonts w:ascii="Arial" w:hAnsi="Arial" w:cs="Arial"/>
          <w:b/>
          <w:bCs/>
          <w:i/>
          <w:iCs/>
          <w:color w:val="0F1115"/>
          <w:sz w:val="22"/>
          <w:szCs w:val="22"/>
          <w:shd w:val="clear" w:color="auto" w:fill="FFFFFF"/>
        </w:rPr>
        <w:t>системные привилегии</w:t>
      </w:r>
      <w:r w:rsidRPr="000F21A2">
        <w:rPr>
          <w:rFonts w:ascii="Arial" w:hAnsi="Arial" w:cs="Arial"/>
          <w:color w:val="0F1115"/>
          <w:sz w:val="22"/>
          <w:szCs w:val="22"/>
          <w:shd w:val="clear" w:color="auto" w:fill="FFFFFF"/>
        </w:rPr>
        <w:t xml:space="preserve">, которые </w:t>
      </w:r>
      <w:r w:rsidRPr="000F21A2">
        <w:rPr>
          <w:rFonts w:ascii="Arial" w:hAnsi="Arial" w:cs="Arial"/>
          <w:color w:val="000000"/>
          <w:sz w:val="22"/>
          <w:szCs w:val="22"/>
        </w:rPr>
        <w:t>не входят в стандартную роль DBA</w:t>
      </w:r>
      <w:r w:rsidRPr="000F21A2"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:rsidR="000F21A2" w:rsidRPr="000F21A2" w:rsidRDefault="000F21A2" w:rsidP="000F21A2">
      <w:pPr>
        <w:shd w:val="clear" w:color="auto" w:fill="FFFFFF"/>
        <w:spacing w:before="100" w:after="120"/>
        <w:ind w:left="720" w:hanging="360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</w:rPr>
        <w:t>}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b/>
          <w:bCs/>
          <w:color w:val="0F1115"/>
        </w:rPr>
        <w:t>SYSDBA</w:t>
      </w:r>
      <w:proofErr w:type="gramEnd"/>
    </w:p>
    <w:p w:rsidR="000F21A2" w:rsidRPr="000F21A2" w:rsidRDefault="000F21A2" w:rsidP="000F21A2">
      <w:pPr>
        <w:shd w:val="clear" w:color="auto" w:fill="FFFFFF"/>
        <w:spacing w:before="100"/>
        <w:ind w:hanging="360"/>
        <w:jc w:val="both"/>
        <w:rPr>
          <w:sz w:val="24"/>
          <w:szCs w:val="24"/>
        </w:rPr>
      </w:pPr>
      <w:proofErr w:type="gramStart"/>
      <w:r w:rsidRPr="000F21A2">
        <w:rPr>
          <w:rFonts w:ascii="Courier New" w:hAnsi="Courier New" w:cs="Courier New"/>
          <w:color w:val="0F1115"/>
          <w:sz w:val="20"/>
          <w:szCs w:val="20"/>
        </w:rPr>
        <w:t>o</w:t>
      </w:r>
      <w:r w:rsidRPr="000F21A2">
        <w:rPr>
          <w:color w:val="0F1115"/>
          <w:sz w:val="14"/>
          <w:szCs w:val="14"/>
        </w:rPr>
        <w:t xml:space="preserve">   </w:t>
      </w:r>
      <w:r w:rsidRPr="000F21A2">
        <w:rPr>
          <w:rFonts w:ascii="Arial" w:hAnsi="Arial" w:cs="Arial"/>
          <w:color w:val="0F1115"/>
        </w:rPr>
        <w:t>Предоставляет</w:t>
      </w:r>
      <w:proofErr w:type="gramEnd"/>
      <w:r w:rsidRPr="000F21A2">
        <w:rPr>
          <w:rFonts w:ascii="Arial" w:hAnsi="Arial" w:cs="Arial"/>
          <w:color w:val="0F1115"/>
        </w:rPr>
        <w:t xml:space="preserve"> права </w:t>
      </w:r>
      <w:r w:rsidRPr="000F21A2">
        <w:rPr>
          <w:rFonts w:ascii="Arial" w:hAnsi="Arial" w:cs="Arial"/>
          <w:b/>
          <w:bCs/>
          <w:color w:val="0F1115"/>
        </w:rPr>
        <w:t>полного контроля</w:t>
      </w:r>
      <w:r w:rsidRPr="000F21A2">
        <w:rPr>
          <w:rFonts w:ascii="Arial" w:hAnsi="Arial" w:cs="Arial"/>
          <w:color w:val="0F1115"/>
        </w:rPr>
        <w:t xml:space="preserve"> над базой данных.</w:t>
      </w:r>
    </w:p>
    <w:p w:rsidR="000F21A2" w:rsidRPr="000F21A2" w:rsidRDefault="000F21A2" w:rsidP="000F21A2">
      <w:pPr>
        <w:shd w:val="clear" w:color="auto" w:fill="FFFFFF"/>
        <w:ind w:hanging="360"/>
        <w:jc w:val="both"/>
        <w:rPr>
          <w:sz w:val="24"/>
          <w:szCs w:val="24"/>
        </w:rPr>
      </w:pPr>
      <w:proofErr w:type="gramStart"/>
      <w:r w:rsidRPr="000F21A2">
        <w:rPr>
          <w:rFonts w:ascii="Courier New" w:hAnsi="Courier New" w:cs="Courier New"/>
          <w:color w:val="0F1115"/>
          <w:sz w:val="20"/>
          <w:szCs w:val="20"/>
        </w:rPr>
        <w:t>o</w:t>
      </w:r>
      <w:r w:rsidRPr="000F21A2">
        <w:rPr>
          <w:color w:val="0F1115"/>
          <w:sz w:val="14"/>
          <w:szCs w:val="14"/>
        </w:rPr>
        <w:t xml:space="preserve">   </w:t>
      </w:r>
      <w:r w:rsidRPr="000F21A2">
        <w:rPr>
          <w:rFonts w:ascii="Arial" w:hAnsi="Arial" w:cs="Arial"/>
          <w:color w:val="0F1115"/>
        </w:rPr>
        <w:t>Позволяет</w:t>
      </w:r>
      <w:proofErr w:type="gramEnd"/>
      <w:r w:rsidRPr="000F21A2">
        <w:rPr>
          <w:rFonts w:ascii="Arial" w:hAnsi="Arial" w:cs="Arial"/>
          <w:color w:val="0F1115"/>
        </w:rPr>
        <w:t>:</w:t>
      </w:r>
    </w:p>
    <w:p w:rsidR="000F21A2" w:rsidRPr="000F21A2" w:rsidRDefault="000F21A2" w:rsidP="000F21A2">
      <w:pPr>
        <w:shd w:val="clear" w:color="auto" w:fill="FFFFFF"/>
        <w:ind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0"/>
          <w:szCs w:val="20"/>
        </w:rPr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</w:rPr>
        <w:t>Запускать</w:t>
      </w:r>
      <w:proofErr w:type="gramEnd"/>
      <w:r w:rsidRPr="000F21A2">
        <w:rPr>
          <w:rFonts w:ascii="Arial" w:hAnsi="Arial" w:cs="Arial"/>
          <w:color w:val="0F1115"/>
        </w:rPr>
        <w:t xml:space="preserve"> и останавливать экземпляр БД.</w:t>
      </w:r>
    </w:p>
    <w:p w:rsidR="000F21A2" w:rsidRPr="000F21A2" w:rsidRDefault="000F21A2" w:rsidP="000F21A2">
      <w:pPr>
        <w:shd w:val="clear" w:color="auto" w:fill="FFFFFF"/>
        <w:ind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0"/>
          <w:szCs w:val="20"/>
        </w:rPr>
        <w:lastRenderedPageBreak/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</w:rPr>
        <w:t>Создавать</w:t>
      </w:r>
      <w:proofErr w:type="gramEnd"/>
      <w:r w:rsidRPr="000F21A2">
        <w:rPr>
          <w:rFonts w:ascii="Arial" w:hAnsi="Arial" w:cs="Arial"/>
          <w:color w:val="0F1115"/>
        </w:rPr>
        <w:t>, удалять, открывать и монтировать базу данных.</w:t>
      </w:r>
    </w:p>
    <w:p w:rsidR="000F21A2" w:rsidRPr="000F21A2" w:rsidRDefault="000F21A2" w:rsidP="000F21A2">
      <w:pPr>
        <w:shd w:val="clear" w:color="auto" w:fill="FFFFFF"/>
        <w:ind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0"/>
          <w:szCs w:val="20"/>
        </w:rPr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</w:rPr>
        <w:t>Выполнять</w:t>
      </w:r>
      <w:proofErr w:type="gramEnd"/>
      <w:r w:rsidRPr="000F21A2">
        <w:rPr>
          <w:rFonts w:ascii="Arial" w:hAnsi="Arial" w:cs="Arial"/>
          <w:color w:val="0F1115"/>
        </w:rPr>
        <w:t xml:space="preserve"> восстановление БД.</w:t>
      </w:r>
    </w:p>
    <w:p w:rsidR="000F21A2" w:rsidRPr="000F21A2" w:rsidRDefault="000F21A2" w:rsidP="000F21A2">
      <w:pPr>
        <w:shd w:val="clear" w:color="auto" w:fill="FFFFFF"/>
        <w:ind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0"/>
          <w:szCs w:val="20"/>
        </w:rPr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</w:rPr>
        <w:t>Управлять</w:t>
      </w:r>
      <w:proofErr w:type="gramEnd"/>
      <w:r w:rsidRPr="000F21A2">
        <w:rPr>
          <w:rFonts w:ascii="Arial" w:hAnsi="Arial" w:cs="Arial"/>
          <w:color w:val="0F1115"/>
        </w:rPr>
        <w:t xml:space="preserve"> привилегиями других пользователей.</w:t>
      </w:r>
    </w:p>
    <w:p w:rsidR="000F21A2" w:rsidRPr="000F21A2" w:rsidRDefault="000F21A2" w:rsidP="000F21A2">
      <w:pPr>
        <w:shd w:val="clear" w:color="auto" w:fill="FFFFFF"/>
        <w:ind w:hanging="360"/>
        <w:jc w:val="both"/>
        <w:rPr>
          <w:sz w:val="24"/>
          <w:szCs w:val="24"/>
        </w:rPr>
      </w:pPr>
      <w:proofErr w:type="gramStart"/>
      <w:r w:rsidRPr="000F21A2">
        <w:rPr>
          <w:rFonts w:ascii="Courier New" w:hAnsi="Courier New" w:cs="Courier New"/>
          <w:color w:val="0F1115"/>
          <w:sz w:val="20"/>
          <w:szCs w:val="20"/>
        </w:rPr>
        <w:t>o</w:t>
      </w:r>
      <w:proofErr w:type="gramEnd"/>
      <w:r w:rsidRPr="000F21A2">
        <w:rPr>
          <w:color w:val="0F1115"/>
          <w:sz w:val="14"/>
          <w:szCs w:val="14"/>
        </w:rPr>
        <w:t xml:space="preserve">   </w:t>
      </w:r>
      <w:r w:rsidRPr="000F21A2">
        <w:rPr>
          <w:rFonts w:ascii="Arial" w:hAnsi="Arial" w:cs="Arial"/>
          <w:color w:val="0F1115"/>
        </w:rPr>
        <w:t xml:space="preserve">Только пользователь с </w:t>
      </w:r>
      <w:r w:rsidRPr="000F21A2">
        <w:rPr>
          <w:rFonts w:ascii="Arial" w:hAnsi="Arial" w:cs="Arial"/>
          <w:b/>
          <w:bCs/>
          <w:color w:val="0F1115"/>
        </w:rPr>
        <w:t>SYSDBA</w:t>
      </w:r>
      <w:r w:rsidRPr="000F21A2">
        <w:rPr>
          <w:rFonts w:ascii="Arial" w:hAnsi="Arial" w:cs="Arial"/>
          <w:color w:val="0F1115"/>
        </w:rPr>
        <w:t xml:space="preserve"> может подключаться к БД, когда она находится в состоянии </w:t>
      </w:r>
      <w:r w:rsidRPr="000F21A2">
        <w:rPr>
          <w:i/>
          <w:iCs/>
          <w:color w:val="0F1115"/>
          <w:sz w:val="22"/>
          <w:szCs w:val="22"/>
        </w:rPr>
        <w:t>MOUNT</w:t>
      </w:r>
      <w:r w:rsidRPr="000F21A2">
        <w:rPr>
          <w:rFonts w:ascii="Arial" w:hAnsi="Arial" w:cs="Arial"/>
          <w:color w:val="0F1115"/>
        </w:rPr>
        <w:t xml:space="preserve"> или </w:t>
      </w:r>
      <w:r w:rsidRPr="000F21A2">
        <w:rPr>
          <w:i/>
          <w:iCs/>
          <w:color w:val="0F1115"/>
          <w:sz w:val="22"/>
          <w:szCs w:val="22"/>
        </w:rPr>
        <w:t>NOMOUNT</w:t>
      </w:r>
      <w:r w:rsidRPr="000F21A2">
        <w:rPr>
          <w:rFonts w:ascii="Arial" w:hAnsi="Arial" w:cs="Arial"/>
          <w:color w:val="0F1115"/>
        </w:rPr>
        <w:t>.</w:t>
      </w:r>
    </w:p>
    <w:p w:rsidR="000F21A2" w:rsidRPr="000F21A2" w:rsidRDefault="000F21A2" w:rsidP="000F21A2">
      <w:pPr>
        <w:shd w:val="clear" w:color="auto" w:fill="FFFFFF"/>
        <w:spacing w:before="100" w:after="120"/>
        <w:ind w:left="720" w:hanging="360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</w:rPr>
        <w:t>}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b/>
          <w:bCs/>
          <w:color w:val="0F1115"/>
        </w:rPr>
        <w:t>SYSOPER</w:t>
      </w:r>
      <w:proofErr w:type="gramEnd"/>
    </w:p>
    <w:p w:rsidR="000F21A2" w:rsidRPr="000F21A2" w:rsidRDefault="000F21A2" w:rsidP="000F21A2">
      <w:pPr>
        <w:shd w:val="clear" w:color="auto" w:fill="FFFFFF"/>
        <w:spacing w:before="240"/>
        <w:ind w:left="1440" w:hanging="360"/>
        <w:rPr>
          <w:sz w:val="24"/>
          <w:szCs w:val="24"/>
        </w:rPr>
      </w:pPr>
      <w:proofErr w:type="gramStart"/>
      <w:r w:rsidRPr="000F21A2">
        <w:rPr>
          <w:rFonts w:ascii="Courier New" w:hAnsi="Courier New" w:cs="Courier New"/>
          <w:color w:val="0F1115"/>
          <w:sz w:val="22"/>
          <w:szCs w:val="22"/>
        </w:rPr>
        <w:t>o</w:t>
      </w:r>
      <w:r w:rsidRPr="000F21A2">
        <w:rPr>
          <w:color w:val="0F1115"/>
          <w:sz w:val="14"/>
          <w:szCs w:val="14"/>
        </w:rPr>
        <w:t xml:space="preserve">   </w:t>
      </w:r>
      <w:r w:rsidRPr="000F21A2">
        <w:rPr>
          <w:rFonts w:ascii="Arial" w:hAnsi="Arial" w:cs="Arial"/>
          <w:color w:val="0F1115"/>
          <w:sz w:val="22"/>
          <w:szCs w:val="22"/>
        </w:rPr>
        <w:t>Более</w:t>
      </w:r>
      <w:proofErr w:type="gramEnd"/>
      <w:r w:rsidRPr="000F21A2">
        <w:rPr>
          <w:rFonts w:ascii="Arial" w:hAnsi="Arial" w:cs="Arial"/>
          <w:color w:val="0F1115"/>
          <w:sz w:val="22"/>
          <w:szCs w:val="22"/>
        </w:rPr>
        <w:t xml:space="preserve"> ограниченная привилегия по сравнению с SYSDBA.</w:t>
      </w:r>
    </w:p>
    <w:p w:rsidR="000F21A2" w:rsidRPr="000F21A2" w:rsidRDefault="000F21A2" w:rsidP="000F21A2">
      <w:pPr>
        <w:shd w:val="clear" w:color="auto" w:fill="FFFFFF"/>
        <w:spacing w:after="120"/>
        <w:ind w:left="1440" w:hanging="360"/>
        <w:rPr>
          <w:sz w:val="24"/>
          <w:szCs w:val="24"/>
        </w:rPr>
      </w:pPr>
      <w:proofErr w:type="gramStart"/>
      <w:r w:rsidRPr="000F21A2">
        <w:rPr>
          <w:rFonts w:ascii="Courier New" w:hAnsi="Courier New" w:cs="Courier New"/>
          <w:color w:val="0F1115"/>
          <w:sz w:val="22"/>
          <w:szCs w:val="22"/>
        </w:rPr>
        <w:t>o</w:t>
      </w:r>
      <w:r w:rsidRPr="000F21A2">
        <w:rPr>
          <w:color w:val="0F1115"/>
          <w:sz w:val="14"/>
          <w:szCs w:val="14"/>
        </w:rPr>
        <w:t xml:space="preserve">   </w:t>
      </w:r>
      <w:r w:rsidRPr="000F21A2">
        <w:rPr>
          <w:rFonts w:ascii="Arial" w:hAnsi="Arial" w:cs="Arial"/>
          <w:color w:val="0F1115"/>
          <w:sz w:val="22"/>
          <w:szCs w:val="22"/>
        </w:rPr>
        <w:t>Позволяет</w:t>
      </w:r>
      <w:proofErr w:type="gramEnd"/>
      <w:r w:rsidRPr="000F21A2">
        <w:rPr>
          <w:rFonts w:ascii="Arial" w:hAnsi="Arial" w:cs="Arial"/>
          <w:color w:val="0F1115"/>
          <w:sz w:val="22"/>
          <w:szCs w:val="22"/>
        </w:rPr>
        <w:t>:</w:t>
      </w:r>
    </w:p>
    <w:p w:rsidR="000F21A2" w:rsidRPr="000F21A2" w:rsidRDefault="000F21A2" w:rsidP="000F21A2">
      <w:pPr>
        <w:shd w:val="clear" w:color="auto" w:fill="FFFFFF"/>
        <w:spacing w:before="240"/>
        <w:ind w:left="2160" w:hanging="360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2"/>
          <w:szCs w:val="22"/>
        </w:rPr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  <w:sz w:val="22"/>
          <w:szCs w:val="22"/>
        </w:rPr>
        <w:t>Запускать</w:t>
      </w:r>
      <w:proofErr w:type="gramEnd"/>
      <w:r w:rsidRPr="000F21A2">
        <w:rPr>
          <w:rFonts w:ascii="Arial" w:hAnsi="Arial" w:cs="Arial"/>
          <w:color w:val="0F1115"/>
          <w:sz w:val="22"/>
          <w:szCs w:val="22"/>
        </w:rPr>
        <w:t xml:space="preserve"> и останавливать экземпляр.</w:t>
      </w:r>
    </w:p>
    <w:p w:rsidR="000F21A2" w:rsidRPr="000F21A2" w:rsidRDefault="000F21A2" w:rsidP="000F21A2">
      <w:pPr>
        <w:shd w:val="clear" w:color="auto" w:fill="FFFFFF"/>
        <w:ind w:left="2160" w:hanging="360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2"/>
          <w:szCs w:val="22"/>
        </w:rPr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  <w:sz w:val="22"/>
          <w:szCs w:val="22"/>
        </w:rPr>
        <w:t>Монтировать</w:t>
      </w:r>
      <w:proofErr w:type="gramEnd"/>
      <w:r w:rsidRPr="000F21A2">
        <w:rPr>
          <w:rFonts w:ascii="Arial" w:hAnsi="Arial" w:cs="Arial"/>
          <w:color w:val="0F1115"/>
          <w:sz w:val="22"/>
          <w:szCs w:val="22"/>
        </w:rPr>
        <w:t xml:space="preserve"> и открывать БД.</w:t>
      </w:r>
    </w:p>
    <w:p w:rsidR="000F21A2" w:rsidRPr="000F21A2" w:rsidRDefault="000F21A2" w:rsidP="000F21A2">
      <w:pPr>
        <w:shd w:val="clear" w:color="auto" w:fill="FFFFFF"/>
        <w:ind w:left="2160" w:hanging="360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2"/>
          <w:szCs w:val="22"/>
        </w:rPr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  <w:sz w:val="22"/>
          <w:szCs w:val="22"/>
        </w:rPr>
        <w:t>Выполнять</w:t>
      </w:r>
      <w:proofErr w:type="gramEnd"/>
      <w:r w:rsidRPr="000F21A2">
        <w:rPr>
          <w:rFonts w:ascii="Arial" w:hAnsi="Arial" w:cs="Arial"/>
          <w:color w:val="0F1115"/>
          <w:sz w:val="22"/>
          <w:szCs w:val="22"/>
        </w:rPr>
        <w:t xml:space="preserve"> резервное копирование.</w:t>
      </w:r>
    </w:p>
    <w:p w:rsidR="000F21A2" w:rsidRPr="000F21A2" w:rsidRDefault="000F21A2" w:rsidP="000F21A2">
      <w:pPr>
        <w:shd w:val="clear" w:color="auto" w:fill="FFFFFF"/>
        <w:spacing w:after="240"/>
        <w:ind w:left="2160" w:hanging="360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F1115"/>
          <w:sz w:val="22"/>
          <w:szCs w:val="22"/>
        </w:rPr>
        <w:t>§</w:t>
      </w:r>
      <w:r w:rsidRPr="000F21A2">
        <w:rPr>
          <w:color w:val="0F1115"/>
          <w:sz w:val="14"/>
          <w:szCs w:val="14"/>
        </w:rPr>
        <w:t xml:space="preserve">  </w:t>
      </w:r>
      <w:r w:rsidRPr="000F21A2">
        <w:rPr>
          <w:rFonts w:ascii="Arial" w:hAnsi="Arial" w:cs="Arial"/>
          <w:color w:val="0F1115"/>
          <w:sz w:val="22"/>
          <w:szCs w:val="22"/>
        </w:rPr>
        <w:t>Просматривать</w:t>
      </w:r>
      <w:proofErr w:type="gramEnd"/>
      <w:r w:rsidRPr="000F21A2">
        <w:rPr>
          <w:rFonts w:ascii="Arial" w:hAnsi="Arial" w:cs="Arial"/>
          <w:color w:val="0F1115"/>
          <w:sz w:val="22"/>
          <w:szCs w:val="22"/>
        </w:rPr>
        <w:t xml:space="preserve"> журналы и управлять архивами.</w:t>
      </w:r>
    </w:p>
    <w:p w:rsidR="000F21A2" w:rsidRPr="000F21A2" w:rsidRDefault="000F21A2" w:rsidP="000F21A2">
      <w:pPr>
        <w:shd w:val="clear" w:color="auto" w:fill="FFFFFF"/>
        <w:spacing w:before="240" w:after="240"/>
        <w:ind w:left="1440" w:hanging="360"/>
        <w:rPr>
          <w:sz w:val="24"/>
          <w:szCs w:val="24"/>
        </w:rPr>
      </w:pPr>
      <w:proofErr w:type="gramStart"/>
      <w:r w:rsidRPr="000F21A2">
        <w:rPr>
          <w:rFonts w:ascii="Courier New" w:hAnsi="Courier New" w:cs="Courier New"/>
          <w:color w:val="0F1115"/>
          <w:sz w:val="22"/>
          <w:szCs w:val="22"/>
        </w:rPr>
        <w:t>o</w:t>
      </w:r>
      <w:r w:rsidRPr="000F21A2">
        <w:rPr>
          <w:color w:val="0F1115"/>
          <w:sz w:val="14"/>
          <w:szCs w:val="14"/>
        </w:rPr>
        <w:t xml:space="preserve">   </w:t>
      </w:r>
      <w:r w:rsidRPr="000F21A2">
        <w:rPr>
          <w:rFonts w:ascii="Arial" w:hAnsi="Arial" w:cs="Arial"/>
          <w:b/>
          <w:bCs/>
          <w:color w:val="0F1115"/>
          <w:sz w:val="22"/>
          <w:szCs w:val="22"/>
        </w:rPr>
        <w:t>Не</w:t>
      </w:r>
      <w:proofErr w:type="gramEnd"/>
      <w:r w:rsidRPr="000F21A2">
        <w:rPr>
          <w:rFonts w:ascii="Arial" w:hAnsi="Arial" w:cs="Arial"/>
          <w:b/>
          <w:bCs/>
          <w:color w:val="0F1115"/>
          <w:sz w:val="22"/>
          <w:szCs w:val="22"/>
        </w:rPr>
        <w:t xml:space="preserve"> позволяет</w:t>
      </w:r>
      <w:r w:rsidRPr="000F21A2">
        <w:rPr>
          <w:rFonts w:ascii="Arial" w:hAnsi="Arial" w:cs="Arial"/>
          <w:color w:val="0F1115"/>
          <w:sz w:val="22"/>
          <w:szCs w:val="22"/>
        </w:rPr>
        <w:t xml:space="preserve"> создавать или удалять БД, а также изменять структуру данных.</w:t>
      </w:r>
    </w:p>
    <w:p w:rsidR="000F21A2" w:rsidRPr="000F21A2" w:rsidRDefault="000F21A2" w:rsidP="000F21A2">
      <w:pPr>
        <w:spacing w:before="240" w:after="240"/>
        <w:ind w:right="-560"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00000"/>
          <w:sz w:val="22"/>
          <w:szCs w:val="22"/>
        </w:rPr>
        <w:t>}</w:t>
      </w:r>
      <w:r w:rsidRPr="000F21A2">
        <w:rPr>
          <w:color w:val="000000"/>
          <w:sz w:val="14"/>
          <w:szCs w:val="14"/>
        </w:rPr>
        <w:t xml:space="preserve">  </w:t>
      </w:r>
      <w:r w:rsidRPr="000F21A2">
        <w:rPr>
          <w:rFonts w:ascii="Arial" w:hAnsi="Arial" w:cs="Arial"/>
          <w:b/>
          <w:bCs/>
          <w:color w:val="000000"/>
          <w:sz w:val="22"/>
          <w:szCs w:val="22"/>
        </w:rPr>
        <w:t>SYSDG</w:t>
      </w:r>
      <w:proofErr w:type="gramEnd"/>
      <w:r w:rsidRPr="000F21A2">
        <w:rPr>
          <w:rFonts w:ascii="Arial" w:hAnsi="Arial" w:cs="Arial"/>
          <w:color w:val="000000"/>
          <w:sz w:val="22"/>
          <w:szCs w:val="22"/>
        </w:rPr>
        <w:t>: эта привилегия позволяет пользователю выполнять задачи, связанные с защитой данных, например создавать и поддерживать конфигурацию защиты данных.</w:t>
      </w:r>
    </w:p>
    <w:p w:rsidR="000F21A2" w:rsidRPr="000F21A2" w:rsidRDefault="000F21A2" w:rsidP="000F21A2">
      <w:pPr>
        <w:spacing w:before="240" w:after="240"/>
        <w:ind w:right="-560"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00000"/>
          <w:sz w:val="22"/>
          <w:szCs w:val="22"/>
        </w:rPr>
        <w:t>}</w:t>
      </w:r>
      <w:r w:rsidRPr="000F21A2">
        <w:rPr>
          <w:color w:val="000000"/>
          <w:sz w:val="14"/>
          <w:szCs w:val="14"/>
        </w:rPr>
        <w:t xml:space="preserve">  </w:t>
      </w:r>
      <w:r w:rsidRPr="000F21A2">
        <w:rPr>
          <w:rFonts w:ascii="Arial" w:hAnsi="Arial" w:cs="Arial"/>
          <w:b/>
          <w:bCs/>
          <w:color w:val="000000"/>
          <w:sz w:val="22"/>
          <w:szCs w:val="22"/>
        </w:rPr>
        <w:t>SYSBACKUP</w:t>
      </w:r>
      <w:proofErr w:type="gramEnd"/>
      <w:r w:rsidRPr="000F21A2">
        <w:rPr>
          <w:rFonts w:ascii="Arial" w:hAnsi="Arial" w:cs="Arial"/>
          <w:color w:val="000000"/>
          <w:sz w:val="22"/>
          <w:szCs w:val="22"/>
        </w:rPr>
        <w:t>: Эта привилегия позволяет пользователю выполнять задачи резервного копирования и восстановления, такие как создание резервных копий базы данных и управление ими.</w:t>
      </w:r>
    </w:p>
    <w:p w:rsidR="000F21A2" w:rsidRPr="000F21A2" w:rsidRDefault="000F21A2" w:rsidP="000F21A2">
      <w:pPr>
        <w:spacing w:before="240" w:after="240"/>
        <w:ind w:right="-560" w:hanging="360"/>
        <w:jc w:val="both"/>
        <w:rPr>
          <w:sz w:val="24"/>
          <w:szCs w:val="24"/>
        </w:rPr>
      </w:pPr>
      <w:proofErr w:type="gramStart"/>
      <w:r w:rsidRPr="000F21A2">
        <w:rPr>
          <w:rFonts w:ascii="Arial" w:hAnsi="Arial" w:cs="Arial"/>
          <w:color w:val="000000"/>
          <w:sz w:val="22"/>
          <w:szCs w:val="22"/>
        </w:rPr>
        <w:t>}</w:t>
      </w:r>
      <w:r w:rsidRPr="000F21A2">
        <w:rPr>
          <w:color w:val="000000"/>
          <w:sz w:val="14"/>
          <w:szCs w:val="14"/>
        </w:rPr>
        <w:t xml:space="preserve">  </w:t>
      </w:r>
      <w:r w:rsidRPr="000F21A2">
        <w:rPr>
          <w:rFonts w:ascii="Arial" w:hAnsi="Arial" w:cs="Arial"/>
          <w:b/>
          <w:bCs/>
          <w:color w:val="000000"/>
          <w:sz w:val="22"/>
          <w:szCs w:val="22"/>
        </w:rPr>
        <w:t>SYSKM</w:t>
      </w:r>
      <w:proofErr w:type="gramEnd"/>
      <w:r w:rsidRPr="000F21A2">
        <w:rPr>
          <w:rFonts w:ascii="Arial" w:hAnsi="Arial" w:cs="Arial"/>
          <w:color w:val="000000"/>
          <w:sz w:val="22"/>
          <w:szCs w:val="22"/>
        </w:rPr>
        <w:t>: Эта привилегия позволяет пользователю выполнять задачи, связанные с шифрованием базы данных, такие как создание ключей шифрования и управление ими.</w:t>
      </w:r>
    </w:p>
    <w:p w:rsidR="000F21A2" w:rsidRPr="000F21A2" w:rsidRDefault="000F21A2" w:rsidP="000F21A2">
      <w:pPr>
        <w:shd w:val="clear" w:color="auto" w:fill="FFFFFF"/>
        <w:spacing w:before="240"/>
        <w:rPr>
          <w:sz w:val="24"/>
          <w:szCs w:val="24"/>
        </w:rPr>
      </w:pPr>
      <w:r w:rsidRPr="000F21A2">
        <w:rPr>
          <w:rFonts w:ascii="Arial" w:hAnsi="Arial" w:cs="Arial"/>
          <w:color w:val="0F1115"/>
        </w:rPr>
        <w:t xml:space="preserve">Роль </w:t>
      </w:r>
      <w:r w:rsidRPr="000F21A2">
        <w:rPr>
          <w:rFonts w:ascii="Arial" w:hAnsi="Arial" w:cs="Arial"/>
          <w:b/>
          <w:bCs/>
          <w:color w:val="0F1115"/>
        </w:rPr>
        <w:t>DBA:</w:t>
      </w:r>
    </w:p>
    <w:p w:rsidR="000F21A2" w:rsidRPr="000F21A2" w:rsidRDefault="000F21A2" w:rsidP="000F21A2">
      <w:pPr>
        <w:shd w:val="clear" w:color="auto" w:fill="FFFFFF"/>
        <w:ind w:hanging="360"/>
        <w:jc w:val="both"/>
        <w:rPr>
          <w:sz w:val="24"/>
          <w:szCs w:val="24"/>
        </w:rPr>
      </w:pPr>
      <w:r w:rsidRPr="000F21A2">
        <w:rPr>
          <w:rFonts w:ascii="Arial" w:hAnsi="Arial" w:cs="Arial"/>
          <w:color w:val="0F1115"/>
          <w:sz w:val="22"/>
          <w:szCs w:val="22"/>
        </w:rPr>
        <w:t>·</w:t>
      </w:r>
      <w:r w:rsidRPr="000F21A2">
        <w:rPr>
          <w:color w:val="0F1115"/>
          <w:sz w:val="14"/>
          <w:szCs w:val="14"/>
        </w:rPr>
        <w:t xml:space="preserve">      </w:t>
      </w:r>
      <w:r w:rsidRPr="000F21A2">
        <w:rPr>
          <w:rFonts w:ascii="Arial" w:hAnsi="Arial" w:cs="Arial"/>
          <w:color w:val="0F1115"/>
          <w:sz w:val="22"/>
          <w:szCs w:val="22"/>
        </w:rPr>
        <w:t xml:space="preserve">Стандартная предопределённая роль, содержащая </w:t>
      </w:r>
      <w:r w:rsidRPr="000F21A2">
        <w:rPr>
          <w:rFonts w:ascii="Arial" w:hAnsi="Arial" w:cs="Arial"/>
          <w:b/>
          <w:bCs/>
          <w:color w:val="0F1115"/>
          <w:sz w:val="22"/>
          <w:szCs w:val="22"/>
        </w:rPr>
        <w:t>большинство системных привилегий</w:t>
      </w:r>
      <w:r w:rsidRPr="000F21A2">
        <w:rPr>
          <w:rFonts w:ascii="Arial" w:hAnsi="Arial" w:cs="Arial"/>
          <w:color w:val="0F1115"/>
          <w:sz w:val="22"/>
          <w:szCs w:val="22"/>
        </w:rPr>
        <w:t>, кроме SYSDBA и SYSOPER.</w:t>
      </w:r>
    </w:p>
    <w:p w:rsidR="000F21A2" w:rsidRDefault="000F21A2" w:rsidP="000F21A2">
      <w:pPr>
        <w:shd w:val="clear" w:color="auto" w:fill="FFFFFF"/>
        <w:spacing w:after="240"/>
        <w:ind w:hanging="360"/>
        <w:jc w:val="both"/>
        <w:rPr>
          <w:rFonts w:ascii="Arial" w:hAnsi="Arial" w:cs="Arial"/>
          <w:color w:val="0F1115"/>
          <w:sz w:val="22"/>
          <w:szCs w:val="22"/>
        </w:rPr>
      </w:pPr>
      <w:r w:rsidRPr="000F21A2">
        <w:rPr>
          <w:rFonts w:ascii="Arial" w:hAnsi="Arial" w:cs="Arial"/>
          <w:color w:val="0F1115"/>
          <w:sz w:val="22"/>
          <w:szCs w:val="22"/>
        </w:rPr>
        <w:t>·</w:t>
      </w:r>
      <w:r w:rsidRPr="000F21A2">
        <w:rPr>
          <w:color w:val="0F1115"/>
          <w:sz w:val="14"/>
          <w:szCs w:val="14"/>
        </w:rPr>
        <w:t xml:space="preserve">      </w:t>
      </w:r>
      <w:r w:rsidRPr="000F21A2">
        <w:rPr>
          <w:rFonts w:ascii="Arial" w:hAnsi="Arial" w:cs="Arial"/>
          <w:color w:val="0F1115"/>
          <w:sz w:val="22"/>
          <w:szCs w:val="22"/>
        </w:rPr>
        <w:t>Пользователи с ролью DBA могут управлять объектами БД, пользователями, ролями, но не могут выполнять операции уровня экземпляра без SYSDBA/SYSOPER.</w:t>
      </w:r>
    </w:p>
    <w:p w:rsidR="000F21A2" w:rsidRDefault="000F21A2" w:rsidP="000F21A2">
      <w:pPr>
        <w:shd w:val="clear" w:color="auto" w:fill="FFFFFF"/>
        <w:spacing w:after="240"/>
        <w:ind w:hanging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40425" cy="235839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1BF" w:rsidRPr="004E5101" w:rsidRDefault="003811BF" w:rsidP="003811BF">
      <w:pPr>
        <w:pStyle w:val="a5"/>
        <w:numPr>
          <w:ilvl w:val="0"/>
          <w:numId w:val="11"/>
        </w:numPr>
        <w:shd w:val="clear" w:color="auto" w:fill="FFFFFF"/>
        <w:spacing w:after="240"/>
        <w:jc w:val="both"/>
        <w:rPr>
          <w:sz w:val="24"/>
          <w:szCs w:val="24"/>
        </w:rPr>
      </w:pPr>
      <w:r w:rsidRPr="003811BF">
        <w:rPr>
          <w:highlight w:val="yellow"/>
        </w:rPr>
        <w:t>Понятия базы данных и экземпляра базы данных.</w:t>
      </w:r>
    </w:p>
    <w:p w:rsidR="004E5101" w:rsidRDefault="004E5101" w:rsidP="004E5101">
      <w:pPr>
        <w:shd w:val="clear" w:color="auto" w:fill="FFFFFF"/>
        <w:spacing w:after="240"/>
        <w:ind w:left="360"/>
        <w:jc w:val="both"/>
        <w:rPr>
          <w:sz w:val="24"/>
          <w:szCs w:val="24"/>
        </w:rPr>
      </w:pPr>
      <w:r w:rsidRPr="004E5101">
        <w:rPr>
          <w:sz w:val="24"/>
          <w:szCs w:val="24"/>
        </w:rPr>
        <w:lastRenderedPageBreak/>
        <w:drawing>
          <wp:inline distT="0" distB="0" distL="0" distR="0" wp14:anchorId="34121434" wp14:editId="0E2A640C">
            <wp:extent cx="5940425" cy="11899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8C3" w:rsidRPr="00A35E1F" w:rsidRDefault="000368C3" w:rsidP="000368C3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5E1F">
        <w:rPr>
          <w:rFonts w:ascii="Calibri" w:hAnsi="Calibri" w:cs="Calibri"/>
          <w:b/>
          <w:bCs/>
          <w:sz w:val="24"/>
          <w:szCs w:val="22"/>
          <w:lang/>
        </w:rPr>
        <w:t>База данных (БД)</w:t>
      </w:r>
      <w:r w:rsidRPr="00A35E1F">
        <w:rPr>
          <w:rFonts w:ascii="Calibri" w:hAnsi="Calibri" w:cs="Calibri"/>
          <w:sz w:val="24"/>
          <w:szCs w:val="22"/>
          <w:lang/>
        </w:rPr>
        <w:t xml:space="preserve"> — это организованный набор информации, которая может быть эффективно управляемой и доступной для различных пользователей и приложений. Основной целью </w:t>
      </w:r>
      <w:r>
        <w:rPr>
          <w:rFonts w:ascii="Calibri" w:hAnsi="Calibri" w:cs="Calibri"/>
          <w:sz w:val="24"/>
          <w:szCs w:val="22"/>
        </w:rPr>
        <w:t>БД</w:t>
      </w:r>
      <w:r w:rsidRPr="00A35E1F">
        <w:rPr>
          <w:rFonts w:ascii="Calibri" w:hAnsi="Calibri" w:cs="Calibri"/>
          <w:sz w:val="24"/>
          <w:szCs w:val="22"/>
          <w:lang/>
        </w:rPr>
        <w:t xml:space="preserve"> является структурированное и долговременное хранение данных с возможностью эффективного поиска и обновления.</w:t>
      </w:r>
    </w:p>
    <w:p w:rsidR="000368C3" w:rsidRPr="00A35E1F" w:rsidRDefault="000368C3" w:rsidP="000368C3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5E1F">
        <w:rPr>
          <w:rFonts w:ascii="Calibri" w:hAnsi="Calibri" w:cs="Calibri"/>
          <w:b/>
          <w:bCs/>
          <w:sz w:val="24"/>
          <w:szCs w:val="22"/>
          <w:lang/>
        </w:rPr>
        <w:t>Основные требования к информации в БД</w:t>
      </w:r>
      <w:r w:rsidRPr="00A35E1F">
        <w:rPr>
          <w:rFonts w:ascii="Calibri" w:hAnsi="Calibri" w:cs="Calibri"/>
          <w:sz w:val="24"/>
          <w:szCs w:val="22"/>
          <w:lang/>
        </w:rPr>
        <w:t xml:space="preserve">: </w:t>
      </w:r>
    </w:p>
    <w:p w:rsidR="000368C3" w:rsidRPr="00A35E1F" w:rsidRDefault="000368C3" w:rsidP="000368C3">
      <w:pPr>
        <w:numPr>
          <w:ilvl w:val="1"/>
          <w:numId w:val="28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A35E1F">
        <w:rPr>
          <w:rFonts w:ascii="Calibri" w:hAnsi="Calibri" w:cs="Calibri"/>
          <w:b/>
          <w:bCs/>
          <w:sz w:val="24"/>
          <w:szCs w:val="22"/>
          <w:lang/>
        </w:rPr>
        <w:t>Целостность</w:t>
      </w:r>
      <w:r w:rsidRPr="00A35E1F">
        <w:rPr>
          <w:rFonts w:ascii="Calibri" w:hAnsi="Calibri" w:cs="Calibri"/>
          <w:sz w:val="24"/>
          <w:szCs w:val="22"/>
          <w:lang/>
        </w:rPr>
        <w:t xml:space="preserve"> данных: данные должны быть в логически правильной и консистентной форме.</w:t>
      </w:r>
    </w:p>
    <w:p w:rsidR="000368C3" w:rsidRPr="00A35E1F" w:rsidRDefault="000368C3" w:rsidP="000368C3">
      <w:pPr>
        <w:numPr>
          <w:ilvl w:val="1"/>
          <w:numId w:val="28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A35E1F">
        <w:rPr>
          <w:rFonts w:ascii="Calibri" w:hAnsi="Calibri" w:cs="Calibri"/>
          <w:b/>
          <w:bCs/>
          <w:sz w:val="24"/>
          <w:szCs w:val="22"/>
          <w:lang/>
        </w:rPr>
        <w:t>Консистентность</w:t>
      </w:r>
      <w:r w:rsidRPr="00A35E1F">
        <w:rPr>
          <w:rFonts w:ascii="Calibri" w:hAnsi="Calibri" w:cs="Calibri"/>
          <w:sz w:val="24"/>
          <w:szCs w:val="22"/>
          <w:lang/>
        </w:rPr>
        <w:t xml:space="preserve"> — все транзакции должны корректно обновлять данные.</w:t>
      </w:r>
    </w:p>
    <w:p w:rsidR="000368C3" w:rsidRPr="00A35E1F" w:rsidRDefault="000368C3" w:rsidP="000368C3">
      <w:pPr>
        <w:numPr>
          <w:ilvl w:val="1"/>
          <w:numId w:val="28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A35E1F">
        <w:rPr>
          <w:rFonts w:ascii="Calibri" w:hAnsi="Calibri" w:cs="Calibri"/>
          <w:b/>
          <w:bCs/>
          <w:sz w:val="24"/>
          <w:szCs w:val="22"/>
          <w:lang/>
        </w:rPr>
        <w:t>Доступность</w:t>
      </w:r>
      <w:r w:rsidRPr="00A35E1F">
        <w:rPr>
          <w:rFonts w:ascii="Calibri" w:hAnsi="Calibri" w:cs="Calibri"/>
          <w:sz w:val="24"/>
          <w:szCs w:val="22"/>
          <w:lang/>
        </w:rPr>
        <w:t xml:space="preserve"> — возможность пользователей к данным в любое время.</w:t>
      </w:r>
    </w:p>
    <w:p w:rsidR="000368C3" w:rsidRPr="00A35E1F" w:rsidRDefault="000368C3" w:rsidP="000368C3">
      <w:pPr>
        <w:numPr>
          <w:ilvl w:val="1"/>
          <w:numId w:val="28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A35E1F">
        <w:rPr>
          <w:rFonts w:ascii="Calibri" w:hAnsi="Calibri" w:cs="Calibri"/>
          <w:b/>
          <w:bCs/>
          <w:sz w:val="24"/>
          <w:szCs w:val="22"/>
          <w:lang/>
        </w:rPr>
        <w:t>Независимость данных</w:t>
      </w:r>
      <w:r w:rsidRPr="00A35E1F">
        <w:rPr>
          <w:rFonts w:ascii="Calibri" w:hAnsi="Calibri" w:cs="Calibri"/>
          <w:sz w:val="24"/>
          <w:szCs w:val="22"/>
          <w:lang/>
        </w:rPr>
        <w:t xml:space="preserve"> — изменения в структуре хранения данных не должны влиять на приложения и пользователей, работающих с данными.</w:t>
      </w:r>
    </w:p>
    <w:p w:rsidR="00766815" w:rsidRPr="00766815" w:rsidRDefault="00766815" w:rsidP="00766815">
      <w:pPr>
        <w:ind w:left="-1418" w:right="-568" w:firstLine="567"/>
        <w:jc w:val="both"/>
        <w:rPr>
          <w:rFonts w:ascii="Calibri" w:hAnsi="Calibri" w:cs="Calibri"/>
          <w:b/>
          <w:bCs/>
          <w:sz w:val="24"/>
          <w:szCs w:val="22"/>
          <w:lang/>
        </w:rPr>
      </w:pPr>
      <w:r w:rsidRPr="00766815">
        <w:rPr>
          <w:rFonts w:ascii="Calibri" w:hAnsi="Calibri" w:cs="Calibri"/>
          <w:b/>
          <w:bCs/>
          <w:sz w:val="24"/>
          <w:szCs w:val="22"/>
          <w:lang/>
        </w:rPr>
        <w:t>В Oracle Database база данных представляет собой набор данных, организованных в логические структуры (например, таблицы, представления, процедуры), доступ к которым и управление которыми могут получать пользователи и приложения.</w:t>
      </w:r>
    </w:p>
    <w:p w:rsidR="00766815" w:rsidRPr="00766815" w:rsidRDefault="00766815" w:rsidP="00766815">
      <w:pPr>
        <w:ind w:left="-1418" w:right="-568" w:firstLine="567"/>
        <w:jc w:val="both"/>
        <w:rPr>
          <w:rFonts w:ascii="Calibri" w:hAnsi="Calibri" w:cs="Calibri"/>
          <w:b/>
          <w:bCs/>
          <w:sz w:val="24"/>
          <w:szCs w:val="22"/>
          <w:lang/>
        </w:rPr>
      </w:pPr>
      <w:r w:rsidRPr="00766815">
        <w:rPr>
          <w:rFonts w:ascii="Calibri" w:hAnsi="Calibri" w:cs="Calibri"/>
          <w:b/>
          <w:bCs/>
          <w:sz w:val="24"/>
          <w:szCs w:val="22"/>
          <w:lang/>
        </w:rPr>
        <w:t>Экземпляр базы данных — это работающий экземпляр программного обеспечения Oracle Database, который обращается к данным в базе данных и управляет ими. Когда вы запускаете программное обеспечение Oracle Database, оно создает экземпляр базы данных и назначает ему уникальный системный идентификатор (SID). Экземпляр обрабатывает запросы пользователей и приложений на доступ и изменение данных в базе данных, а также управляет данными в файлах базы данных на диске.</w:t>
      </w:r>
    </w:p>
    <w:p w:rsidR="00766815" w:rsidRPr="00766815" w:rsidRDefault="00766815" w:rsidP="00766815">
      <w:pPr>
        <w:ind w:left="-1418" w:right="-568" w:firstLine="567"/>
        <w:jc w:val="both"/>
        <w:rPr>
          <w:rFonts w:ascii="Calibri" w:hAnsi="Calibri" w:cs="Calibri"/>
          <w:b/>
          <w:bCs/>
          <w:sz w:val="24"/>
          <w:szCs w:val="22"/>
          <w:lang/>
        </w:rPr>
      </w:pPr>
      <w:r w:rsidRPr="00766815">
        <w:rPr>
          <w:rFonts w:ascii="Calibri" w:hAnsi="Calibri" w:cs="Calibri"/>
          <w:b/>
          <w:bCs/>
          <w:sz w:val="24"/>
          <w:szCs w:val="22"/>
          <w:lang/>
        </w:rPr>
        <w:t>База данных может иметь несколько экземпляров базы данных, каждый со своим собственным SID, работающих одновременно. Это может быть полезно для управления рабочей нагрузкой, аварийного переключения и других целей. Однако каждый экземпляр может одновременно обращаться только к одной базе данных.</w:t>
      </w:r>
    </w:p>
    <w:p w:rsidR="00766815" w:rsidRPr="00766815" w:rsidRDefault="00766815" w:rsidP="00766815">
      <w:pPr>
        <w:ind w:left="-1418" w:right="-568" w:firstLine="567"/>
        <w:jc w:val="both"/>
        <w:rPr>
          <w:rFonts w:ascii="Calibri" w:hAnsi="Calibri" w:cs="Calibri"/>
          <w:b/>
          <w:bCs/>
          <w:sz w:val="24"/>
          <w:szCs w:val="22"/>
          <w:lang/>
        </w:rPr>
      </w:pPr>
      <w:r w:rsidRPr="00766815">
        <w:rPr>
          <w:rFonts w:ascii="Calibri" w:hAnsi="Calibri" w:cs="Calibri"/>
          <w:b/>
          <w:bCs/>
          <w:sz w:val="24"/>
          <w:szCs w:val="22"/>
          <w:lang/>
        </w:rPr>
        <w:t>В Oracle Database база данных и экземпляр базы данных — это два отдельных понятия. База данных — это логическая структура, в которой хранятся данные, а экземпляр базы данных — это работающее программное обеспечение, которое обращается к данным в базе данных и манипулирует ими.</w:t>
      </w:r>
    </w:p>
    <w:p w:rsidR="004E5101" w:rsidRPr="004E5101" w:rsidRDefault="004E5101" w:rsidP="004E5101">
      <w:pPr>
        <w:shd w:val="clear" w:color="auto" w:fill="FFFFFF"/>
        <w:spacing w:after="240"/>
        <w:ind w:left="360"/>
        <w:jc w:val="both"/>
        <w:rPr>
          <w:b/>
          <w:bCs/>
          <w:sz w:val="24"/>
          <w:szCs w:val="24"/>
        </w:rPr>
      </w:pPr>
    </w:p>
    <w:p w:rsidR="004E5101" w:rsidRDefault="004E5101" w:rsidP="004E5101">
      <w:pPr>
        <w:shd w:val="clear" w:color="auto" w:fill="FFFFFF"/>
        <w:spacing w:after="240"/>
        <w:ind w:left="360"/>
        <w:jc w:val="both"/>
        <w:rPr>
          <w:sz w:val="24"/>
          <w:szCs w:val="24"/>
        </w:rPr>
      </w:pPr>
      <w:r w:rsidRPr="004E5101">
        <w:rPr>
          <w:sz w:val="24"/>
          <w:szCs w:val="24"/>
        </w:rPr>
        <w:lastRenderedPageBreak/>
        <w:drawing>
          <wp:inline distT="0" distB="0" distL="0" distR="0" wp14:anchorId="69FBC52A" wp14:editId="516DBEA9">
            <wp:extent cx="5009091" cy="3684399"/>
            <wp:effectExtent l="0" t="0" r="127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8103" cy="36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C62" w:rsidRDefault="00000C62" w:rsidP="00000C62">
      <w:pPr>
        <w:pStyle w:val="a3"/>
      </w:pPr>
      <w:r>
        <w:t xml:space="preserve">На слайде показано, из каких </w:t>
      </w:r>
      <w:r>
        <w:rPr>
          <w:rStyle w:val="a4"/>
        </w:rPr>
        <w:t>файлов на диске</w:t>
      </w:r>
      <w:r>
        <w:t xml:space="preserve"> состоит </w:t>
      </w:r>
      <w:proofErr w:type="spellStart"/>
      <w:r>
        <w:t>Oracle</w:t>
      </w:r>
      <w:proofErr w:type="spellEnd"/>
      <w:r>
        <w:t xml:space="preserve"> с точки зрения “внешней памяти</w:t>
      </w:r>
      <w:proofErr w:type="gramStart"/>
      <w:r>
        <w:t>” .</w:t>
      </w:r>
      <w:proofErr w:type="gramEnd"/>
    </w:p>
    <w:p w:rsidR="00000C62" w:rsidRDefault="00000C62" w:rsidP="00000C62">
      <w:pPr>
        <w:pStyle w:val="2"/>
      </w:pPr>
      <w:r>
        <w:t>1) Экземпляр (</w:t>
      </w:r>
      <w:proofErr w:type="spellStart"/>
      <w:r>
        <w:t>Instance</w:t>
      </w:r>
      <w:proofErr w:type="spellEnd"/>
      <w:r>
        <w:t xml:space="preserve">) → </w:t>
      </w:r>
      <w:r>
        <w:rPr>
          <w:rStyle w:val="a4"/>
          <w:b/>
          <w:bCs/>
        </w:rPr>
        <w:t>файлы параметров</w:t>
      </w:r>
    </w:p>
    <w:p w:rsidR="00000C62" w:rsidRDefault="00000C62" w:rsidP="00000C62">
      <w:pPr>
        <w:pStyle w:val="a3"/>
      </w:pPr>
      <w:r>
        <w:rPr>
          <w:rStyle w:val="a4"/>
        </w:rPr>
        <w:t>Файлы параметров</w:t>
      </w:r>
      <w:r>
        <w:t xml:space="preserve"> — это файл(ы) с настройками запуска экземпляра: сколько памяти, какие фоновые процессы, где искать файлы БД и т.д.</w:t>
      </w:r>
    </w:p>
    <w:p w:rsidR="00000C62" w:rsidRDefault="00000C62" w:rsidP="00000C62">
      <w:pPr>
        <w:pStyle w:val="a3"/>
        <w:numPr>
          <w:ilvl w:val="0"/>
          <w:numId w:val="21"/>
        </w:numPr>
      </w:pPr>
      <w:r>
        <w:rPr>
          <w:rStyle w:val="a4"/>
        </w:rPr>
        <w:t>PFILE</w:t>
      </w:r>
      <w:r>
        <w:t xml:space="preserve"> — текстовый параметрический файл (</w:t>
      </w:r>
      <w:proofErr w:type="spellStart"/>
      <w:r>
        <w:rPr>
          <w:rStyle w:val="HTML"/>
        </w:rPr>
        <w:t>init.ora</w:t>
      </w:r>
      <w:proofErr w:type="spellEnd"/>
      <w:r>
        <w:t>)</w:t>
      </w:r>
    </w:p>
    <w:p w:rsidR="00000C62" w:rsidRDefault="00000C62" w:rsidP="00000C62">
      <w:pPr>
        <w:pStyle w:val="a3"/>
        <w:numPr>
          <w:ilvl w:val="0"/>
          <w:numId w:val="21"/>
        </w:numPr>
      </w:pPr>
      <w:r>
        <w:rPr>
          <w:rStyle w:val="a4"/>
        </w:rPr>
        <w:t>SPFILE</w:t>
      </w:r>
      <w:r>
        <w:t xml:space="preserve"> — бинарный серверный параметрический файл (</w:t>
      </w:r>
      <w:proofErr w:type="spellStart"/>
      <w:r>
        <w:rPr>
          <w:rStyle w:val="HTML"/>
        </w:rPr>
        <w:t>spfile.ora</w:t>
      </w:r>
      <w:proofErr w:type="spellEnd"/>
      <w:r>
        <w:t>)</w:t>
      </w:r>
    </w:p>
    <w:p w:rsidR="00000C62" w:rsidRDefault="00000C62" w:rsidP="00000C62">
      <w:pPr>
        <w:pStyle w:val="a3"/>
      </w:pPr>
      <w:r>
        <w:rPr>
          <w:rStyle w:val="a4"/>
        </w:rPr>
        <w:t>Смысл:</w:t>
      </w:r>
      <w:r>
        <w:t xml:space="preserve"> без параметров </w:t>
      </w:r>
      <w:proofErr w:type="spellStart"/>
      <w:r>
        <w:t>Oracle</w:t>
      </w:r>
      <w:proofErr w:type="spellEnd"/>
      <w:r>
        <w:t xml:space="preserve"> не поймёт, </w:t>
      </w:r>
      <w:r>
        <w:rPr>
          <w:rStyle w:val="a6"/>
        </w:rPr>
        <w:t>как</w:t>
      </w:r>
      <w:r>
        <w:t xml:space="preserve"> запускать </w:t>
      </w:r>
      <w:proofErr w:type="spellStart"/>
      <w:r>
        <w:t>instance</w:t>
      </w:r>
      <w:proofErr w:type="spellEnd"/>
      <w:r>
        <w:t>.</w:t>
      </w:r>
    </w:p>
    <w:p w:rsidR="00000C62" w:rsidRDefault="00000C62" w:rsidP="00000C62">
      <w:pPr>
        <w:pStyle w:val="2"/>
      </w:pPr>
      <w:r>
        <w:t>2) База данных (</w:t>
      </w:r>
      <w:proofErr w:type="spellStart"/>
      <w:r>
        <w:t>Database</w:t>
      </w:r>
      <w:proofErr w:type="spellEnd"/>
      <w:r>
        <w:t>) → файлы, где лежат данные и служебная инфа</w:t>
      </w:r>
    </w:p>
    <w:p w:rsidR="00000C62" w:rsidRDefault="00000C62" w:rsidP="00000C62">
      <w:pPr>
        <w:pStyle w:val="3"/>
      </w:pPr>
      <w:r>
        <w:t>2.1 Файлы данных (</w:t>
      </w:r>
      <w:proofErr w:type="spellStart"/>
      <w:r>
        <w:t>Datafiles</w:t>
      </w:r>
      <w:proofErr w:type="spellEnd"/>
      <w:r>
        <w:t>)</w:t>
      </w:r>
    </w:p>
    <w:p w:rsidR="00000C62" w:rsidRDefault="00000C62" w:rsidP="00000C62">
      <w:pPr>
        <w:pStyle w:val="a3"/>
      </w:pPr>
      <w:r>
        <w:t xml:space="preserve">Это </w:t>
      </w:r>
      <w:r>
        <w:rPr>
          <w:rStyle w:val="a4"/>
        </w:rPr>
        <w:t>основные файлы</w:t>
      </w:r>
      <w:r>
        <w:t>, где физически хранятся:</w:t>
      </w:r>
    </w:p>
    <w:p w:rsidR="00000C62" w:rsidRDefault="00000C62" w:rsidP="00000C62">
      <w:pPr>
        <w:pStyle w:val="a3"/>
        <w:numPr>
          <w:ilvl w:val="0"/>
          <w:numId w:val="22"/>
        </w:numPr>
      </w:pPr>
      <w:r>
        <w:t>таблицы</w:t>
      </w:r>
    </w:p>
    <w:p w:rsidR="00000C62" w:rsidRDefault="00000C62" w:rsidP="00000C62">
      <w:pPr>
        <w:pStyle w:val="a3"/>
        <w:numPr>
          <w:ilvl w:val="0"/>
          <w:numId w:val="22"/>
        </w:numPr>
      </w:pPr>
      <w:r>
        <w:t>индексы</w:t>
      </w:r>
    </w:p>
    <w:p w:rsidR="00000C62" w:rsidRDefault="00000C62" w:rsidP="00000C62">
      <w:pPr>
        <w:pStyle w:val="a3"/>
        <w:numPr>
          <w:ilvl w:val="0"/>
          <w:numId w:val="22"/>
        </w:numPr>
      </w:pPr>
      <w:r>
        <w:t>сегменты, блоки данных</w:t>
      </w:r>
    </w:p>
    <w:p w:rsidR="00000C62" w:rsidRDefault="00000C62" w:rsidP="00000C62">
      <w:pPr>
        <w:pStyle w:val="3"/>
      </w:pPr>
      <w:r>
        <w:t>2.2 Файлы журнала повторного выполнения (</w:t>
      </w:r>
      <w:proofErr w:type="spellStart"/>
      <w:r>
        <w:t>Redo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Files</w:t>
      </w:r>
      <w:proofErr w:type="spellEnd"/>
      <w:r>
        <w:t>)</w:t>
      </w:r>
    </w:p>
    <w:p w:rsidR="00000C62" w:rsidRDefault="00000C62" w:rsidP="00000C62">
      <w:pPr>
        <w:pStyle w:val="a3"/>
      </w:pPr>
      <w:r>
        <w:t xml:space="preserve">Это журналы, куда </w:t>
      </w:r>
      <w:proofErr w:type="spellStart"/>
      <w:r>
        <w:t>Oracle</w:t>
      </w:r>
      <w:proofErr w:type="spellEnd"/>
      <w:r>
        <w:t xml:space="preserve"> </w:t>
      </w:r>
      <w:r>
        <w:rPr>
          <w:rStyle w:val="a4"/>
        </w:rPr>
        <w:t>сначала</w:t>
      </w:r>
      <w:r>
        <w:t xml:space="preserve"> записывает все изменения (операции), которые происходят в БД.</w:t>
      </w:r>
    </w:p>
    <w:p w:rsidR="00000C62" w:rsidRDefault="00000C62" w:rsidP="00000C62">
      <w:pPr>
        <w:pStyle w:val="a3"/>
      </w:pPr>
      <w:r>
        <w:rPr>
          <w:rStyle w:val="a4"/>
        </w:rPr>
        <w:lastRenderedPageBreak/>
        <w:t>Смысл:</w:t>
      </w:r>
    </w:p>
    <w:p w:rsidR="00000C62" w:rsidRDefault="00000C62" w:rsidP="00000C62">
      <w:pPr>
        <w:pStyle w:val="a3"/>
        <w:numPr>
          <w:ilvl w:val="0"/>
          <w:numId w:val="23"/>
        </w:numPr>
      </w:pPr>
      <w:r>
        <w:t xml:space="preserve">чтобы </w:t>
      </w:r>
      <w:r>
        <w:rPr>
          <w:rStyle w:val="a4"/>
        </w:rPr>
        <w:t>восстановиться после сбоя</w:t>
      </w:r>
    </w:p>
    <w:p w:rsidR="00000C62" w:rsidRDefault="00000C62" w:rsidP="00000C62">
      <w:pPr>
        <w:pStyle w:val="a3"/>
        <w:numPr>
          <w:ilvl w:val="0"/>
          <w:numId w:val="23"/>
        </w:numPr>
      </w:pPr>
      <w:r>
        <w:t>чтобы гарантировать “не потерять” изменения</w:t>
      </w:r>
    </w:p>
    <w:p w:rsidR="00000C62" w:rsidRDefault="00000C62" w:rsidP="00000C62">
      <w:pPr>
        <w:pStyle w:val="3"/>
      </w:pPr>
      <w:r>
        <w:t>2.3 Управляющие файлы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Files</w:t>
      </w:r>
      <w:proofErr w:type="spellEnd"/>
      <w:r>
        <w:t>)</w:t>
      </w:r>
    </w:p>
    <w:p w:rsidR="00000C62" w:rsidRDefault="00000C62" w:rsidP="00000C62">
      <w:pPr>
        <w:pStyle w:val="a3"/>
      </w:pPr>
      <w:r>
        <w:t>Это “паспорт” базы данных. Там хранится информация:</w:t>
      </w:r>
    </w:p>
    <w:p w:rsidR="00000C62" w:rsidRDefault="00000C62" w:rsidP="00000C62">
      <w:pPr>
        <w:pStyle w:val="a3"/>
        <w:numPr>
          <w:ilvl w:val="0"/>
          <w:numId w:val="24"/>
        </w:numPr>
      </w:pPr>
      <w:r>
        <w:t xml:space="preserve">какие </w:t>
      </w:r>
      <w:proofErr w:type="spellStart"/>
      <w:r>
        <w:t>datafiles</w:t>
      </w:r>
      <w:proofErr w:type="spellEnd"/>
      <w:r>
        <w:t xml:space="preserve"> и </w:t>
      </w:r>
      <w:proofErr w:type="spellStart"/>
      <w:r>
        <w:t>redo</w:t>
      </w:r>
      <w:proofErr w:type="spellEnd"/>
      <w:r>
        <w:t xml:space="preserve"> </w:t>
      </w:r>
      <w:proofErr w:type="spellStart"/>
      <w:r>
        <w:t>log’и</w:t>
      </w:r>
      <w:proofErr w:type="spellEnd"/>
      <w:r>
        <w:t xml:space="preserve"> существуют</w:t>
      </w:r>
    </w:p>
    <w:p w:rsidR="00000C62" w:rsidRDefault="00000C62" w:rsidP="00000C62">
      <w:pPr>
        <w:pStyle w:val="a3"/>
        <w:numPr>
          <w:ilvl w:val="0"/>
          <w:numId w:val="24"/>
        </w:numPr>
      </w:pPr>
      <w:r>
        <w:t>структура БД</w:t>
      </w:r>
    </w:p>
    <w:p w:rsidR="00000C62" w:rsidRDefault="00000C62" w:rsidP="00000C62">
      <w:pPr>
        <w:pStyle w:val="a3"/>
        <w:numPr>
          <w:ilvl w:val="0"/>
          <w:numId w:val="24"/>
        </w:numPr>
      </w:pPr>
      <w:r>
        <w:t>SCN и служебные метаданные, нужные для запуска/восстановления</w:t>
      </w:r>
    </w:p>
    <w:p w:rsidR="00000C62" w:rsidRDefault="00000C62" w:rsidP="00000C62">
      <w:pPr>
        <w:pStyle w:val="a3"/>
      </w:pPr>
      <w:r>
        <w:rPr>
          <w:rStyle w:val="a4"/>
        </w:rPr>
        <w:t>Смысл:</w:t>
      </w:r>
      <w:r>
        <w:t xml:space="preserve"> без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Oracle</w:t>
      </w:r>
      <w:proofErr w:type="spellEnd"/>
      <w:r>
        <w:t xml:space="preserve"> не может нормально смонтировать/открыть БД.</w:t>
      </w:r>
    </w:p>
    <w:p w:rsidR="00000C62" w:rsidRDefault="00000C62" w:rsidP="00000C62">
      <w:pPr>
        <w:pStyle w:val="3"/>
      </w:pPr>
      <w:r>
        <w:t>2.4 Временные файлы (</w:t>
      </w:r>
      <w:proofErr w:type="spellStart"/>
      <w:r>
        <w:t>Tempfiles</w:t>
      </w:r>
      <w:proofErr w:type="spellEnd"/>
      <w:r>
        <w:t>)</w:t>
      </w:r>
    </w:p>
    <w:p w:rsidR="00000C62" w:rsidRDefault="00000C62" w:rsidP="00000C62">
      <w:pPr>
        <w:pStyle w:val="a3"/>
      </w:pPr>
      <w:r>
        <w:t>Файлы для временных операций:</w:t>
      </w:r>
    </w:p>
    <w:p w:rsidR="00000C62" w:rsidRDefault="00000C62" w:rsidP="00000C62">
      <w:pPr>
        <w:pStyle w:val="a3"/>
        <w:numPr>
          <w:ilvl w:val="0"/>
          <w:numId w:val="25"/>
        </w:numPr>
      </w:pPr>
      <w:r>
        <w:t>сортировки (ORDER BY)</w:t>
      </w:r>
    </w:p>
    <w:p w:rsidR="00000C62" w:rsidRDefault="00000C62" w:rsidP="00000C62">
      <w:pPr>
        <w:pStyle w:val="a3"/>
        <w:numPr>
          <w:ilvl w:val="0"/>
          <w:numId w:val="25"/>
        </w:numPr>
      </w:pPr>
      <w:r>
        <w:t xml:space="preserve">большие </w:t>
      </w:r>
      <w:proofErr w:type="spellStart"/>
      <w:r>
        <w:t>JOIN’ы</w:t>
      </w:r>
      <w:proofErr w:type="spellEnd"/>
    </w:p>
    <w:p w:rsidR="00000C62" w:rsidRDefault="00000C62" w:rsidP="00000C62">
      <w:pPr>
        <w:pStyle w:val="a3"/>
        <w:numPr>
          <w:ilvl w:val="0"/>
          <w:numId w:val="25"/>
        </w:numPr>
      </w:pPr>
      <w:r>
        <w:t>временные сегменты</w:t>
      </w:r>
    </w:p>
    <w:p w:rsidR="00000C62" w:rsidRDefault="00000C62" w:rsidP="00000C62">
      <w:pPr>
        <w:pStyle w:val="a3"/>
      </w:pPr>
      <w:r>
        <w:rPr>
          <w:rStyle w:val="a4"/>
        </w:rPr>
        <w:t>Смысл:</w:t>
      </w:r>
      <w:r>
        <w:t xml:space="preserve"> это не “постоянные данные”, а рабочая область на диске.</w:t>
      </w:r>
    </w:p>
    <w:p w:rsidR="00000C62" w:rsidRDefault="00000C62" w:rsidP="00000C62">
      <w:pPr>
        <w:pStyle w:val="3"/>
      </w:pPr>
      <w:r>
        <w:t>2.5 Файлы паролей (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File</w:t>
      </w:r>
      <w:proofErr w:type="spellEnd"/>
      <w:r>
        <w:t>)</w:t>
      </w:r>
    </w:p>
    <w:p w:rsidR="00000C62" w:rsidRDefault="00000C62" w:rsidP="00000C62">
      <w:pPr>
        <w:pStyle w:val="a3"/>
      </w:pPr>
      <w:r>
        <w:t>Файл для административного входа, например:</w:t>
      </w:r>
    </w:p>
    <w:p w:rsidR="00000C62" w:rsidRDefault="00000C62" w:rsidP="00000C62">
      <w:pPr>
        <w:pStyle w:val="a3"/>
        <w:numPr>
          <w:ilvl w:val="0"/>
          <w:numId w:val="26"/>
        </w:numPr>
      </w:pPr>
      <w:r>
        <w:rPr>
          <w:rStyle w:val="HTML"/>
        </w:rPr>
        <w:t>AS SYSDBA</w:t>
      </w:r>
      <w:r>
        <w:t xml:space="preserve">, </w:t>
      </w:r>
      <w:r>
        <w:rPr>
          <w:rStyle w:val="HTML"/>
        </w:rPr>
        <w:t>AS SYSOPER</w:t>
      </w:r>
      <w:r>
        <w:br/>
        <w:t>Особенно важен, когда нужно администрировать БД удалённо или когда ОС-аутентификация не подходит.</w:t>
      </w:r>
    </w:p>
    <w:p w:rsidR="00000C62" w:rsidRDefault="00000C62" w:rsidP="00000C62">
      <w:pPr>
        <w:pStyle w:val="a3"/>
      </w:pPr>
      <w:r>
        <w:rPr>
          <w:rStyle w:val="a4"/>
        </w:rPr>
        <w:t>Смысл:</w:t>
      </w:r>
      <w:r>
        <w:t xml:space="preserve"> позволяет подключаться с “специальными привилегиями”.</w:t>
      </w:r>
    </w:p>
    <w:p w:rsidR="00000C62" w:rsidRDefault="00000C62" w:rsidP="00000C62">
      <w:pPr>
        <w:pStyle w:val="a3"/>
      </w:pPr>
      <w:r w:rsidRPr="00000C62">
        <w:drawing>
          <wp:inline distT="0" distB="0" distL="0" distR="0" wp14:anchorId="524094DE" wp14:editId="31C6D1BD">
            <wp:extent cx="5940425" cy="1768475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C62" w:rsidRDefault="00000C62" w:rsidP="004E5101">
      <w:pPr>
        <w:shd w:val="clear" w:color="auto" w:fill="FFFFFF"/>
        <w:spacing w:after="240"/>
        <w:ind w:left="360"/>
        <w:jc w:val="both"/>
        <w:rPr>
          <w:sz w:val="24"/>
          <w:szCs w:val="24"/>
        </w:rPr>
      </w:pPr>
    </w:p>
    <w:p w:rsidR="004E5101" w:rsidRDefault="004E5101" w:rsidP="004E5101">
      <w:pPr>
        <w:pStyle w:val="a3"/>
      </w:pPr>
      <w:r>
        <w:rPr>
          <w:rStyle w:val="a4"/>
        </w:rPr>
        <w:t>База данных</w:t>
      </w:r>
      <w:r>
        <w:t xml:space="preserve"> в </w:t>
      </w:r>
      <w:proofErr w:type="spellStart"/>
      <w:r>
        <w:t>Oracle</w:t>
      </w:r>
      <w:proofErr w:type="spellEnd"/>
      <w:r>
        <w:t xml:space="preserve"> — это </w:t>
      </w:r>
      <w:r>
        <w:rPr>
          <w:rStyle w:val="a4"/>
        </w:rPr>
        <w:t>данные на диске</w:t>
      </w:r>
      <w:r>
        <w:t xml:space="preserve">, то есть </w:t>
      </w:r>
      <w:r>
        <w:rPr>
          <w:rStyle w:val="a4"/>
        </w:rPr>
        <w:t>набор файлов</w:t>
      </w:r>
      <w:r>
        <w:t>, где реально хранятся таблицы и вся информация.</w:t>
      </w:r>
    </w:p>
    <w:p w:rsidR="004E5101" w:rsidRDefault="004E5101" w:rsidP="004E5101">
      <w:pPr>
        <w:pStyle w:val="a3"/>
      </w:pPr>
      <w:r>
        <w:t xml:space="preserve">Что входит в </w:t>
      </w:r>
      <w:proofErr w:type="spellStart"/>
      <w:r>
        <w:t>Database</w:t>
      </w:r>
      <w:proofErr w:type="spellEnd"/>
      <w:r>
        <w:t xml:space="preserve"> (по-простому):</w:t>
      </w:r>
    </w:p>
    <w:p w:rsidR="004E5101" w:rsidRDefault="004E5101" w:rsidP="004E5101">
      <w:pPr>
        <w:pStyle w:val="a3"/>
        <w:numPr>
          <w:ilvl w:val="0"/>
          <w:numId w:val="17"/>
        </w:numPr>
      </w:pPr>
      <w:proofErr w:type="spellStart"/>
      <w:r>
        <w:rPr>
          <w:rStyle w:val="a4"/>
        </w:rPr>
        <w:lastRenderedPageBreak/>
        <w:t>datafiles</w:t>
      </w:r>
      <w:proofErr w:type="spellEnd"/>
      <w:r>
        <w:t xml:space="preserve"> — файлы с таблицами/индексами (основные данные)</w:t>
      </w:r>
    </w:p>
    <w:p w:rsidR="004E5101" w:rsidRDefault="004E5101" w:rsidP="004E5101">
      <w:pPr>
        <w:pStyle w:val="a3"/>
        <w:numPr>
          <w:ilvl w:val="0"/>
          <w:numId w:val="17"/>
        </w:numPr>
      </w:pPr>
      <w:proofErr w:type="spellStart"/>
      <w:r>
        <w:rPr>
          <w:rStyle w:val="a4"/>
        </w:rPr>
        <w:t>control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files</w:t>
      </w:r>
      <w:proofErr w:type="spellEnd"/>
      <w:r>
        <w:t xml:space="preserve"> — “паспорт” базы (структура, где какие файлы)</w:t>
      </w:r>
    </w:p>
    <w:p w:rsidR="004E5101" w:rsidRDefault="004E5101" w:rsidP="004E5101">
      <w:pPr>
        <w:pStyle w:val="a3"/>
        <w:numPr>
          <w:ilvl w:val="0"/>
          <w:numId w:val="17"/>
        </w:numPr>
      </w:pPr>
      <w:proofErr w:type="spellStart"/>
      <w:r>
        <w:rPr>
          <w:rStyle w:val="a4"/>
        </w:rPr>
        <w:t>redo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files</w:t>
      </w:r>
      <w:proofErr w:type="spellEnd"/>
      <w:r>
        <w:t xml:space="preserve"> — журнал изменений (чтобы восстановиться после сбоя)</w:t>
      </w:r>
    </w:p>
    <w:p w:rsidR="004E5101" w:rsidRDefault="004E5101" w:rsidP="004E5101">
      <w:pPr>
        <w:pStyle w:val="a3"/>
      </w:pPr>
      <w:r>
        <w:rPr>
          <w:rStyle w:val="a4"/>
        </w:rPr>
        <w:t>Запомнить:</w:t>
      </w:r>
      <w:r>
        <w:t xml:space="preserve"> </w:t>
      </w:r>
      <w:proofErr w:type="spellStart"/>
      <w:r>
        <w:t>Database</w:t>
      </w:r>
      <w:proofErr w:type="spellEnd"/>
      <w:r>
        <w:t xml:space="preserve"> = </w:t>
      </w:r>
      <w:r>
        <w:rPr>
          <w:rStyle w:val="a6"/>
        </w:rPr>
        <w:t>хранилище (файлы)</w:t>
      </w:r>
      <w:r>
        <w:t>.</w:t>
      </w:r>
    </w:p>
    <w:p w:rsidR="004E5101" w:rsidRDefault="004E5101" w:rsidP="004E5101">
      <w:pPr>
        <w:pStyle w:val="3"/>
      </w:pPr>
      <w:r>
        <w:t>Экземпляр базы данных (</w:t>
      </w:r>
      <w:proofErr w:type="spellStart"/>
      <w:r>
        <w:t>Instance</w:t>
      </w:r>
      <w:proofErr w:type="spellEnd"/>
      <w:r>
        <w:t>) — определение</w:t>
      </w:r>
    </w:p>
    <w:p w:rsidR="004E5101" w:rsidRDefault="004E5101" w:rsidP="004E5101">
      <w:pPr>
        <w:pStyle w:val="a3"/>
      </w:pPr>
      <w:r>
        <w:rPr>
          <w:rStyle w:val="a4"/>
        </w:rPr>
        <w:t>Экземпляр (</w:t>
      </w:r>
      <w:proofErr w:type="spellStart"/>
      <w:r>
        <w:rPr>
          <w:rStyle w:val="a4"/>
        </w:rPr>
        <w:t>Instance</w:t>
      </w:r>
      <w:proofErr w:type="spellEnd"/>
      <w:r>
        <w:rPr>
          <w:rStyle w:val="a4"/>
        </w:rPr>
        <w:t>)</w:t>
      </w:r>
      <w:r>
        <w:t xml:space="preserve"> — это </w:t>
      </w:r>
      <w:r>
        <w:rPr>
          <w:rStyle w:val="a4"/>
        </w:rPr>
        <w:t>то, что запускается и заставляет базу работать</w:t>
      </w:r>
      <w:r>
        <w:t>:</w:t>
      </w:r>
      <w:r>
        <w:br/>
      </w:r>
      <w:r>
        <w:rPr>
          <w:rStyle w:val="a4"/>
        </w:rPr>
        <w:t>память + фоновые процессы</w:t>
      </w:r>
      <w:r>
        <w:t>, которые читают/пишут данные в эти файлы и выполняют запросы пользователей.</w:t>
      </w:r>
    </w:p>
    <w:p w:rsidR="004E5101" w:rsidRDefault="004E5101" w:rsidP="004E5101">
      <w:pPr>
        <w:pStyle w:val="a3"/>
      </w:pPr>
      <w:r>
        <w:t xml:space="preserve">Что входит в </w:t>
      </w:r>
      <w:proofErr w:type="spellStart"/>
      <w:r>
        <w:t>Instance</w:t>
      </w:r>
      <w:proofErr w:type="spellEnd"/>
      <w:r>
        <w:t>:</w:t>
      </w:r>
    </w:p>
    <w:p w:rsidR="004E5101" w:rsidRDefault="004E5101" w:rsidP="004E5101">
      <w:pPr>
        <w:pStyle w:val="a3"/>
        <w:numPr>
          <w:ilvl w:val="0"/>
          <w:numId w:val="18"/>
        </w:numPr>
      </w:pPr>
      <w:r>
        <w:rPr>
          <w:rStyle w:val="a4"/>
        </w:rPr>
        <w:t>SGA</w:t>
      </w:r>
      <w:r>
        <w:t xml:space="preserve"> (память) — кэш данных, планы запросов и т.п.</w:t>
      </w:r>
    </w:p>
    <w:p w:rsidR="004E5101" w:rsidRDefault="004E5101" w:rsidP="004E5101">
      <w:pPr>
        <w:pStyle w:val="a3"/>
        <w:numPr>
          <w:ilvl w:val="0"/>
          <w:numId w:val="18"/>
        </w:numPr>
      </w:pPr>
      <w:r>
        <w:rPr>
          <w:rStyle w:val="a4"/>
        </w:rPr>
        <w:t>фоновые процессы</w:t>
      </w:r>
      <w:r>
        <w:t xml:space="preserve"> — </w:t>
      </w:r>
      <w:proofErr w:type="spellStart"/>
      <w:r>
        <w:t>DBWn</w:t>
      </w:r>
      <w:proofErr w:type="spellEnd"/>
      <w:r>
        <w:t>, LGWR, SMON, PMON и др.</w:t>
      </w:r>
    </w:p>
    <w:p w:rsidR="004E5101" w:rsidRDefault="004E5101" w:rsidP="004E5101">
      <w:pPr>
        <w:pStyle w:val="3"/>
      </w:pPr>
      <w:r>
        <w:t>Главная разница (как на экзамене)</w:t>
      </w:r>
    </w:p>
    <w:p w:rsidR="004E5101" w:rsidRDefault="004E5101" w:rsidP="004E5101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Database</w:t>
      </w:r>
      <w:proofErr w:type="spellEnd"/>
      <w:r>
        <w:t xml:space="preserve"> — это </w:t>
      </w:r>
      <w:r>
        <w:rPr>
          <w:rStyle w:val="a4"/>
        </w:rPr>
        <w:t>файлы с данными на диске</w:t>
      </w:r>
      <w:r>
        <w:t>.</w:t>
      </w:r>
    </w:p>
    <w:p w:rsidR="004E5101" w:rsidRDefault="004E5101" w:rsidP="004E5101">
      <w:pPr>
        <w:pStyle w:val="a3"/>
        <w:numPr>
          <w:ilvl w:val="0"/>
          <w:numId w:val="19"/>
        </w:numPr>
      </w:pPr>
      <w:proofErr w:type="spellStart"/>
      <w:r>
        <w:rPr>
          <w:rStyle w:val="a4"/>
        </w:rPr>
        <w:t>Instance</w:t>
      </w:r>
      <w:proofErr w:type="spellEnd"/>
      <w:r>
        <w:t xml:space="preserve"> — это </w:t>
      </w:r>
      <w:r>
        <w:rPr>
          <w:rStyle w:val="a4"/>
        </w:rPr>
        <w:t>память и процессы</w:t>
      </w:r>
      <w:r>
        <w:t xml:space="preserve">, которые </w:t>
      </w:r>
      <w:r>
        <w:rPr>
          <w:rStyle w:val="a4"/>
        </w:rPr>
        <w:t>обслуживают</w:t>
      </w:r>
      <w:r>
        <w:t xml:space="preserve"> эти файлы и запросы.</w:t>
      </w:r>
    </w:p>
    <w:p w:rsidR="004E5101" w:rsidRDefault="004E5101" w:rsidP="004E5101">
      <w:pPr>
        <w:pStyle w:val="3"/>
      </w:pPr>
      <w:r>
        <w:t>Связь между ними</w:t>
      </w:r>
    </w:p>
    <w:p w:rsidR="004E5101" w:rsidRDefault="004E5101" w:rsidP="004E5101">
      <w:pPr>
        <w:pStyle w:val="a3"/>
        <w:numPr>
          <w:ilvl w:val="0"/>
          <w:numId w:val="20"/>
        </w:numPr>
      </w:pPr>
      <w:r>
        <w:t xml:space="preserve">Обычно: </w:t>
      </w:r>
      <w:r>
        <w:rPr>
          <w:rStyle w:val="a4"/>
        </w:rPr>
        <w:t xml:space="preserve">1 </w:t>
      </w:r>
      <w:proofErr w:type="spellStart"/>
      <w:r>
        <w:rPr>
          <w:rStyle w:val="a4"/>
        </w:rPr>
        <w:t>Database</w:t>
      </w:r>
      <w:proofErr w:type="spellEnd"/>
      <w:r>
        <w:rPr>
          <w:rStyle w:val="a4"/>
        </w:rPr>
        <w:t xml:space="preserve"> ↔ 1 </w:t>
      </w:r>
      <w:proofErr w:type="spellStart"/>
      <w:r>
        <w:rPr>
          <w:rStyle w:val="a4"/>
        </w:rPr>
        <w:t>Instance</w:t>
      </w:r>
      <w:proofErr w:type="spellEnd"/>
      <w:r>
        <w:t xml:space="preserve"> (обычная установка).</w:t>
      </w:r>
    </w:p>
    <w:p w:rsidR="004E5101" w:rsidRDefault="004E5101" w:rsidP="004E5101">
      <w:pPr>
        <w:pStyle w:val="a3"/>
        <w:numPr>
          <w:ilvl w:val="0"/>
          <w:numId w:val="20"/>
        </w:numPr>
      </w:pPr>
      <w:r>
        <w:t xml:space="preserve">В RAC (кластер): </w:t>
      </w:r>
      <w:r>
        <w:rPr>
          <w:rStyle w:val="a4"/>
        </w:rPr>
        <w:t xml:space="preserve">1 </w:t>
      </w:r>
      <w:proofErr w:type="spellStart"/>
      <w:r>
        <w:rPr>
          <w:rStyle w:val="a4"/>
        </w:rPr>
        <w:t>Database</w:t>
      </w:r>
      <w:proofErr w:type="spellEnd"/>
      <w:r>
        <w:rPr>
          <w:rStyle w:val="a4"/>
        </w:rPr>
        <w:t xml:space="preserve"> ↔ несколько </w:t>
      </w:r>
      <w:proofErr w:type="spellStart"/>
      <w:r>
        <w:rPr>
          <w:rStyle w:val="a4"/>
        </w:rPr>
        <w:t>Instance</w:t>
      </w:r>
      <w:proofErr w:type="spellEnd"/>
      <w:r>
        <w:t xml:space="preserve"> (каждый со своим SID/INSTANCE_NAME).</w:t>
      </w:r>
    </w:p>
    <w:p w:rsidR="004C17EC" w:rsidRDefault="004C17EC" w:rsidP="004C17EC">
      <w:pPr>
        <w:pStyle w:val="a3"/>
      </w:pPr>
    </w:p>
    <w:p w:rsidR="004C17EC" w:rsidRDefault="004C17EC" w:rsidP="004C17EC">
      <w:pPr>
        <w:pStyle w:val="a3"/>
      </w:pPr>
    </w:p>
    <w:p w:rsidR="004C17EC" w:rsidRDefault="004C17EC" w:rsidP="004C17EC">
      <w:pPr>
        <w:pStyle w:val="a3"/>
      </w:pPr>
    </w:p>
    <w:p w:rsidR="004E5101" w:rsidRPr="00766815" w:rsidRDefault="00766815" w:rsidP="00766815">
      <w:pPr>
        <w:pStyle w:val="a5"/>
        <w:numPr>
          <w:ilvl w:val="0"/>
          <w:numId w:val="11"/>
        </w:numPr>
        <w:shd w:val="clear" w:color="auto" w:fill="FFFFFF"/>
        <w:spacing w:after="240"/>
        <w:jc w:val="both"/>
        <w:rPr>
          <w:sz w:val="24"/>
          <w:szCs w:val="24"/>
          <w:highlight w:val="yellow"/>
        </w:rPr>
      </w:pPr>
      <w:r w:rsidRPr="00766815">
        <w:rPr>
          <w:highlight w:val="yellow"/>
        </w:rPr>
        <w:t xml:space="preserve">Запуск и останов экземпляра базы данных </w:t>
      </w:r>
      <w:proofErr w:type="spellStart"/>
      <w:r w:rsidRPr="00766815">
        <w:rPr>
          <w:highlight w:val="yellow"/>
        </w:rPr>
        <w:t>Oracle</w:t>
      </w:r>
      <w:proofErr w:type="spellEnd"/>
      <w:r w:rsidRPr="00766815">
        <w:rPr>
          <w:highlight w:val="yellow"/>
        </w:rPr>
        <w:t>.</w:t>
      </w:r>
    </w:p>
    <w:p w:rsidR="006529D8" w:rsidRDefault="006529D8" w:rsidP="005C0AAD">
      <w:pPr>
        <w:pStyle w:val="a3"/>
      </w:pPr>
      <w:r w:rsidRPr="006529D8">
        <w:drawing>
          <wp:inline distT="0" distB="0" distL="0" distR="0" wp14:anchorId="5DE8A624" wp14:editId="28ABCD01">
            <wp:extent cx="5940425" cy="68897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Для запуска или остановки экземпляра должно использоваться подключение с разрешением SYSDBA или SYSOPER.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Запуск: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1. NOMOUNT: этот режим запускает экземпляр базы данных, но не монтирует базу данных. Это полезно для таких задач, как создание новой базы данных или изменение параметров инициализации базы данных.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2. MOUNT: этот режим запускает экземпляр базы данных и монтирует базу данных, но не открывает ее для использования. Это полезно для выполнения таких задач, как резервное копирование и восстановление, или для запуска сценариев, не требующих открытия базы данных.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3. OPEN: это режим запуска по умолчанию, при котором экземпляр базы данных запускается и монтируется, а сама база данных открывается для использования.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lastRenderedPageBreak/>
        <w:t>4. RECOVER: этот режим используется для запуска экземпляра базы данных в режиме восстановления, для восстановления базы данных из резервной копии или для применения файлов журнала повторного выполнения.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5. RESTRICTED: этот режим похож на OPEN, но позволяет входить в систему только пользователям с привилегией RESTRICTED SESSION. Это полезно для выполнения задач обслуживания, в то же время запрещая другим пользователям доступ к базе данных.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Пример: STARTUP NOMOUNT/MOUNT/OPEN/RECOVER/RESTRICTED. (перевести из одного состояния в другое: ALTER DATABASE OPEN/…)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*Монтирование БД - это процесс, в ходе которого сервер базы данных Oracle сопоставляет файлы данных и индексов с экземпляром базы данных и подготавливает их к работе. При монтировании базы данных сервер базы данных проверяет целостность файлов данных и индексов, но не открывает их для доступа.)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Останов: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SHUTDOWN NORMAL Запрещено создавать новые сессии. Ожидается завершение работы всех пользователей. Самый безопасный и долгий способ останова. Никаких восстановительных работ при следующем старте не проводится.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SHUTDOWN TRANSACTIONAL Запрещено создавать новые сессии. Запрещено запускать новые транзакции. Сервер дожидается завершения уже начатых транзакций и отключает пользователей, не имеющих активных транзакций. Применяется в случаях, когда нет возможности применить NORMAL. Никаких восстановительных работ при следующем старте не проводится.</w:t>
      </w:r>
    </w:p>
    <w:p w:rsidR="006529D8" w:rsidRPr="00D77514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SHUTDOWN IMMEDIATE Запрещено создавать новые сессии. Запрещено запускать новые транзакции. Все незафиксированные транзакции откатываются. Применяется в случаях, когда нет возможности ждать. Никаких восстановительных работ при следующем старте не проводится.</w:t>
      </w:r>
    </w:p>
    <w:p w:rsidR="006529D8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SHUTDOWN ABORT Применяется в крайних случаях, когда остальные режимы останова не приводят к результату. Все действия прекращаются. Все транзакции не фиксируются и не откатываются. Пользователей отсоединяют от БД. При следующем старте будет выполнено возможное восстановление.</w:t>
      </w:r>
    </w:p>
    <w:p w:rsidR="006529D8" w:rsidRDefault="006529D8" w:rsidP="006529D8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6529D8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670EB553" wp14:editId="01E59E96">
            <wp:extent cx="5940425" cy="112903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9D8" w:rsidRDefault="006529D8" w:rsidP="006529D8">
      <w:pPr>
        <w:pStyle w:val="2"/>
      </w:pPr>
      <w:r>
        <w:t xml:space="preserve">Состояния при запуске </w:t>
      </w:r>
      <w:proofErr w:type="spellStart"/>
      <w:r>
        <w:t>Oracle</w:t>
      </w:r>
      <w:proofErr w:type="spellEnd"/>
    </w:p>
    <w:p w:rsidR="006529D8" w:rsidRDefault="006529D8" w:rsidP="006529D8">
      <w:pPr>
        <w:pStyle w:val="3"/>
      </w:pPr>
      <w:r>
        <w:t xml:space="preserve">1) </w:t>
      </w:r>
      <w:r>
        <w:rPr>
          <w:rStyle w:val="a4"/>
          <w:b/>
          <w:bCs/>
        </w:rPr>
        <w:t>NOMOUNT</w:t>
      </w:r>
    </w:p>
    <w:p w:rsidR="006529D8" w:rsidRDefault="006529D8" w:rsidP="006529D8">
      <w:pPr>
        <w:pStyle w:val="a3"/>
      </w:pPr>
      <w:r>
        <w:t>Что происходит:</w:t>
      </w:r>
    </w:p>
    <w:p w:rsidR="006529D8" w:rsidRDefault="006529D8" w:rsidP="006529D8">
      <w:pPr>
        <w:pStyle w:val="a3"/>
        <w:numPr>
          <w:ilvl w:val="0"/>
          <w:numId w:val="30"/>
        </w:numPr>
      </w:pPr>
      <w:r>
        <w:t xml:space="preserve">запускается </w:t>
      </w:r>
      <w:proofErr w:type="spellStart"/>
      <w:r>
        <w:rPr>
          <w:rStyle w:val="a4"/>
        </w:rPr>
        <w:t>instance</w:t>
      </w:r>
      <w:proofErr w:type="spellEnd"/>
      <w:r>
        <w:t xml:space="preserve"> (память + процессы)</w:t>
      </w:r>
    </w:p>
    <w:p w:rsidR="006529D8" w:rsidRDefault="006529D8" w:rsidP="006529D8">
      <w:pPr>
        <w:pStyle w:val="a3"/>
        <w:numPr>
          <w:ilvl w:val="0"/>
          <w:numId w:val="30"/>
        </w:numPr>
      </w:pPr>
      <w:r>
        <w:t xml:space="preserve">читается </w:t>
      </w:r>
      <w:r>
        <w:rPr>
          <w:rStyle w:val="a4"/>
        </w:rPr>
        <w:t>SPFILE/PFILE</w:t>
      </w:r>
    </w:p>
    <w:p w:rsidR="006529D8" w:rsidRDefault="006529D8" w:rsidP="006529D8">
      <w:pPr>
        <w:pStyle w:val="a3"/>
        <w:numPr>
          <w:ilvl w:val="0"/>
          <w:numId w:val="30"/>
        </w:numPr>
      </w:pPr>
      <w:r>
        <w:rPr>
          <w:rStyle w:val="a4"/>
        </w:rPr>
        <w:t>файлы базы (</w:t>
      </w:r>
      <w:proofErr w:type="spellStart"/>
      <w:r>
        <w:rPr>
          <w:rStyle w:val="a4"/>
        </w:rPr>
        <w:t>control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data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redo</w:t>
      </w:r>
      <w:proofErr w:type="spellEnd"/>
      <w:r>
        <w:rPr>
          <w:rStyle w:val="a4"/>
        </w:rPr>
        <w:t>) ещё не открыты</w:t>
      </w:r>
    </w:p>
    <w:p w:rsidR="006529D8" w:rsidRDefault="006529D8" w:rsidP="006529D8">
      <w:pPr>
        <w:pStyle w:val="a3"/>
      </w:pPr>
      <w:r>
        <w:t>Зачем нужно:</w:t>
      </w:r>
    </w:p>
    <w:p w:rsidR="006529D8" w:rsidRDefault="006529D8" w:rsidP="006529D8">
      <w:pPr>
        <w:pStyle w:val="a3"/>
        <w:numPr>
          <w:ilvl w:val="0"/>
          <w:numId w:val="31"/>
        </w:numPr>
      </w:pPr>
      <w:r>
        <w:t>создание новой базы</w:t>
      </w:r>
    </w:p>
    <w:p w:rsidR="006529D8" w:rsidRDefault="006529D8" w:rsidP="006529D8">
      <w:pPr>
        <w:pStyle w:val="a3"/>
        <w:numPr>
          <w:ilvl w:val="0"/>
          <w:numId w:val="31"/>
        </w:numPr>
      </w:pPr>
      <w:r>
        <w:t xml:space="preserve">восстановление/работа с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file</w:t>
      </w:r>
      <w:proofErr w:type="spellEnd"/>
    </w:p>
    <w:p w:rsidR="006529D8" w:rsidRDefault="006529D8" w:rsidP="006529D8">
      <w:pPr>
        <w:pStyle w:val="a3"/>
      </w:pPr>
      <w:r>
        <w:t>Команда:</w:t>
      </w:r>
    </w:p>
    <w:p w:rsidR="006529D8" w:rsidRDefault="006529D8" w:rsidP="006529D8">
      <w:pPr>
        <w:pStyle w:val="HTML0"/>
        <w:rPr>
          <w:rStyle w:val="HTML"/>
        </w:rPr>
      </w:pPr>
      <w:r>
        <w:rPr>
          <w:rStyle w:val="HTML"/>
        </w:rPr>
        <w:t>STARTUP NOMOUNT;</w:t>
      </w:r>
    </w:p>
    <w:p w:rsidR="006529D8" w:rsidRDefault="006529D8" w:rsidP="006529D8">
      <w:pPr>
        <w:pStyle w:val="HTML0"/>
        <w:rPr>
          <w:rStyle w:val="HTML"/>
        </w:rPr>
      </w:pPr>
    </w:p>
    <w:p w:rsidR="006529D8" w:rsidRDefault="006529D8" w:rsidP="006529D8">
      <w:pPr>
        <w:pStyle w:val="3"/>
      </w:pPr>
      <w:r>
        <w:t xml:space="preserve">2) </w:t>
      </w:r>
      <w:r>
        <w:rPr>
          <w:rStyle w:val="a4"/>
          <w:b/>
          <w:bCs/>
        </w:rPr>
        <w:t>MOUNT</w:t>
      </w:r>
    </w:p>
    <w:p w:rsidR="006529D8" w:rsidRDefault="006529D8" w:rsidP="006529D8">
      <w:pPr>
        <w:pStyle w:val="a3"/>
      </w:pPr>
      <w:r>
        <w:t>Что происходит:</w:t>
      </w:r>
    </w:p>
    <w:p w:rsidR="006529D8" w:rsidRDefault="006529D8" w:rsidP="006529D8">
      <w:pPr>
        <w:pStyle w:val="a3"/>
        <w:numPr>
          <w:ilvl w:val="0"/>
          <w:numId w:val="32"/>
        </w:numPr>
      </w:pPr>
      <w:proofErr w:type="spellStart"/>
      <w:r>
        <w:t>Oracle</w:t>
      </w:r>
      <w:proofErr w:type="spellEnd"/>
      <w:r>
        <w:t xml:space="preserve"> </w:t>
      </w:r>
      <w:r>
        <w:rPr>
          <w:rStyle w:val="a4"/>
        </w:rPr>
        <w:t xml:space="preserve">открывает </w:t>
      </w:r>
      <w:proofErr w:type="spellStart"/>
      <w:r>
        <w:rPr>
          <w:rStyle w:val="a4"/>
        </w:rPr>
        <w:t>control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files</w:t>
      </w:r>
      <w:proofErr w:type="spellEnd"/>
    </w:p>
    <w:p w:rsidR="006529D8" w:rsidRDefault="006529D8" w:rsidP="006529D8">
      <w:pPr>
        <w:pStyle w:val="a3"/>
        <w:numPr>
          <w:ilvl w:val="0"/>
          <w:numId w:val="32"/>
        </w:numPr>
      </w:pPr>
      <w:r>
        <w:t xml:space="preserve">“видит структуру” базы (какие </w:t>
      </w:r>
      <w:proofErr w:type="spellStart"/>
      <w:r>
        <w:t>datafiles</w:t>
      </w:r>
      <w:proofErr w:type="spellEnd"/>
      <w:r>
        <w:t xml:space="preserve">, </w:t>
      </w:r>
      <w:proofErr w:type="spellStart"/>
      <w:r>
        <w:t>redo</w:t>
      </w:r>
      <w:proofErr w:type="spellEnd"/>
      <w:r>
        <w:t xml:space="preserve"> </w:t>
      </w:r>
      <w:proofErr w:type="spellStart"/>
      <w:r>
        <w:t>logs</w:t>
      </w:r>
      <w:proofErr w:type="spellEnd"/>
      <w:r>
        <w:t>)</w:t>
      </w:r>
    </w:p>
    <w:p w:rsidR="006529D8" w:rsidRDefault="006529D8" w:rsidP="006529D8">
      <w:pPr>
        <w:pStyle w:val="a3"/>
        <w:numPr>
          <w:ilvl w:val="0"/>
          <w:numId w:val="32"/>
        </w:numPr>
      </w:pPr>
      <w:proofErr w:type="spellStart"/>
      <w:r>
        <w:rPr>
          <w:rStyle w:val="a4"/>
        </w:rPr>
        <w:t>datafiles</w:t>
      </w:r>
      <w:proofErr w:type="spellEnd"/>
      <w:r>
        <w:rPr>
          <w:rStyle w:val="a4"/>
        </w:rPr>
        <w:t xml:space="preserve"> ещё не открыты</w:t>
      </w:r>
      <w:r>
        <w:t xml:space="preserve"> → пользователи не работают</w:t>
      </w:r>
    </w:p>
    <w:p w:rsidR="006529D8" w:rsidRDefault="006529D8" w:rsidP="006529D8">
      <w:pPr>
        <w:pStyle w:val="a3"/>
      </w:pPr>
      <w:r>
        <w:t>Зачем нужно:</w:t>
      </w:r>
    </w:p>
    <w:p w:rsidR="006529D8" w:rsidRDefault="006529D8" w:rsidP="006529D8">
      <w:pPr>
        <w:pStyle w:val="a3"/>
        <w:numPr>
          <w:ilvl w:val="0"/>
          <w:numId w:val="33"/>
        </w:numPr>
      </w:pPr>
      <w:r>
        <w:t>восстановление (RECOVER)</w:t>
      </w:r>
    </w:p>
    <w:p w:rsidR="006529D8" w:rsidRDefault="006529D8" w:rsidP="006529D8">
      <w:pPr>
        <w:pStyle w:val="a3"/>
        <w:numPr>
          <w:ilvl w:val="0"/>
          <w:numId w:val="33"/>
        </w:numPr>
      </w:pPr>
      <w:r>
        <w:t>переименование/перемещение файлов</w:t>
      </w:r>
    </w:p>
    <w:p w:rsidR="006529D8" w:rsidRDefault="006529D8" w:rsidP="006529D8">
      <w:pPr>
        <w:pStyle w:val="a3"/>
        <w:numPr>
          <w:ilvl w:val="0"/>
          <w:numId w:val="33"/>
        </w:numPr>
      </w:pPr>
      <w:r>
        <w:t>включение/выключение режима архивирования и т.п.</w:t>
      </w:r>
    </w:p>
    <w:p w:rsidR="006529D8" w:rsidRDefault="006529D8" w:rsidP="006529D8">
      <w:pPr>
        <w:pStyle w:val="a3"/>
      </w:pPr>
      <w:r>
        <w:t>Команда:</w:t>
      </w:r>
    </w:p>
    <w:p w:rsidR="006529D8" w:rsidRDefault="006529D8" w:rsidP="006529D8">
      <w:pPr>
        <w:pStyle w:val="HTML0"/>
      </w:pPr>
      <w:r>
        <w:rPr>
          <w:rStyle w:val="HTML"/>
        </w:rPr>
        <w:t>STARTUP MOUNT;</w:t>
      </w:r>
    </w:p>
    <w:p w:rsidR="006529D8" w:rsidRDefault="006529D8" w:rsidP="006529D8">
      <w:pPr>
        <w:pStyle w:val="3"/>
      </w:pPr>
      <w:r>
        <w:t xml:space="preserve">3) </w:t>
      </w:r>
      <w:r>
        <w:rPr>
          <w:rStyle w:val="a4"/>
          <w:b/>
          <w:bCs/>
        </w:rPr>
        <w:t>OPEN</w:t>
      </w:r>
    </w:p>
    <w:p w:rsidR="006529D8" w:rsidRDefault="006529D8" w:rsidP="006529D8">
      <w:pPr>
        <w:pStyle w:val="a3"/>
      </w:pPr>
      <w:r>
        <w:t>Что происходит:</w:t>
      </w:r>
    </w:p>
    <w:p w:rsidR="006529D8" w:rsidRDefault="006529D8" w:rsidP="006529D8">
      <w:pPr>
        <w:pStyle w:val="a3"/>
        <w:numPr>
          <w:ilvl w:val="0"/>
          <w:numId w:val="34"/>
        </w:numPr>
      </w:pPr>
      <w:r>
        <w:t xml:space="preserve">открываются </w:t>
      </w:r>
      <w:proofErr w:type="spellStart"/>
      <w:r>
        <w:rPr>
          <w:rStyle w:val="a4"/>
        </w:rPr>
        <w:t>datafiles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redo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logs</w:t>
      </w:r>
      <w:proofErr w:type="spellEnd"/>
    </w:p>
    <w:p w:rsidR="006529D8" w:rsidRDefault="006529D8" w:rsidP="006529D8">
      <w:pPr>
        <w:pStyle w:val="a3"/>
        <w:numPr>
          <w:ilvl w:val="0"/>
          <w:numId w:val="34"/>
        </w:numPr>
      </w:pPr>
      <w:r>
        <w:t>база доступна пользователям</w:t>
      </w:r>
    </w:p>
    <w:p w:rsidR="006529D8" w:rsidRDefault="006529D8" w:rsidP="006529D8">
      <w:pPr>
        <w:pStyle w:val="a3"/>
      </w:pPr>
      <w:r>
        <w:t>Команда:</w:t>
      </w:r>
    </w:p>
    <w:p w:rsidR="006529D8" w:rsidRDefault="006529D8" w:rsidP="006529D8">
      <w:pPr>
        <w:pStyle w:val="HTML0"/>
        <w:rPr>
          <w:rStyle w:val="HTML"/>
        </w:rPr>
      </w:pPr>
      <w:r>
        <w:rPr>
          <w:rStyle w:val="HTML"/>
        </w:rPr>
        <w:t>STARTUP;</w:t>
      </w:r>
    </w:p>
    <w:p w:rsidR="006529D8" w:rsidRDefault="006529D8" w:rsidP="006529D8">
      <w:pPr>
        <w:pStyle w:val="HTML0"/>
      </w:pPr>
      <w:r>
        <w:rPr>
          <w:rStyle w:val="hljs-comment"/>
        </w:rPr>
        <w:t>-- или STARTUP OPEN;</w:t>
      </w:r>
    </w:p>
    <w:p w:rsidR="006529D8" w:rsidRDefault="006529D8" w:rsidP="006529D8">
      <w:pPr>
        <w:pStyle w:val="2"/>
      </w:pPr>
      <w:r>
        <w:t xml:space="preserve">Остановка экземпляра (режимы </w:t>
      </w:r>
      <w:proofErr w:type="spellStart"/>
      <w:r>
        <w:t>shutdown</w:t>
      </w:r>
      <w:proofErr w:type="spellEnd"/>
      <w:r>
        <w:t>)</w:t>
      </w:r>
    </w:p>
    <w:p w:rsidR="006529D8" w:rsidRPr="006529D8" w:rsidRDefault="006529D8" w:rsidP="006529D8">
      <w:pPr>
        <w:pStyle w:val="a3"/>
        <w:rPr>
          <w:lang w:val="en-US"/>
        </w:rPr>
      </w:pPr>
      <w:r>
        <w:t>Подключение</w:t>
      </w:r>
      <w:r w:rsidRPr="006529D8">
        <w:rPr>
          <w:lang w:val="en-US"/>
        </w:rPr>
        <w:t xml:space="preserve"> </w:t>
      </w:r>
      <w:r>
        <w:t>админа</w:t>
      </w:r>
      <w:r w:rsidRPr="006529D8">
        <w:rPr>
          <w:lang w:val="en-US"/>
        </w:rPr>
        <w:t>:</w:t>
      </w:r>
    </w:p>
    <w:p w:rsidR="006529D8" w:rsidRPr="006529D8" w:rsidRDefault="006529D8" w:rsidP="006529D8">
      <w:pPr>
        <w:pStyle w:val="HTML0"/>
        <w:rPr>
          <w:rStyle w:val="HTML"/>
          <w:lang w:val="en-US"/>
        </w:rPr>
      </w:pPr>
      <w:r w:rsidRPr="006529D8">
        <w:rPr>
          <w:rStyle w:val="hljs-keyword"/>
          <w:lang w:val="en-US"/>
        </w:rPr>
        <w:t>CONNECT</w:t>
      </w:r>
      <w:r w:rsidRPr="006529D8">
        <w:rPr>
          <w:rStyle w:val="HTML"/>
          <w:lang w:val="en-US"/>
        </w:rPr>
        <w:t xml:space="preserve"> </w:t>
      </w:r>
      <w:r w:rsidRPr="006529D8">
        <w:rPr>
          <w:rStyle w:val="hljs-operator"/>
          <w:lang w:val="en-US"/>
        </w:rPr>
        <w:t>/</w:t>
      </w:r>
      <w:r w:rsidRPr="006529D8">
        <w:rPr>
          <w:rStyle w:val="HTML"/>
          <w:lang w:val="en-US"/>
        </w:rPr>
        <w:t xml:space="preserve"> </w:t>
      </w:r>
      <w:r w:rsidRPr="006529D8">
        <w:rPr>
          <w:rStyle w:val="hljs-keyword"/>
          <w:lang w:val="en-US"/>
        </w:rPr>
        <w:t>AS</w:t>
      </w:r>
      <w:r w:rsidRPr="006529D8">
        <w:rPr>
          <w:rStyle w:val="HTML"/>
          <w:lang w:val="en-US"/>
        </w:rPr>
        <w:t xml:space="preserve"> SYSDBA;</w:t>
      </w:r>
    </w:p>
    <w:p w:rsidR="006529D8" w:rsidRDefault="006529D8" w:rsidP="006529D8">
      <w:pPr>
        <w:pStyle w:val="3"/>
      </w:pPr>
      <w:r>
        <w:t xml:space="preserve">1) </w:t>
      </w:r>
      <w:r>
        <w:rPr>
          <w:rStyle w:val="a4"/>
          <w:b/>
          <w:bCs/>
        </w:rPr>
        <w:t>SHUTDOWN NORMAL</w:t>
      </w:r>
    </w:p>
    <w:p w:rsidR="006529D8" w:rsidRDefault="006529D8" w:rsidP="006529D8">
      <w:pPr>
        <w:pStyle w:val="a3"/>
        <w:numPr>
          <w:ilvl w:val="0"/>
          <w:numId w:val="35"/>
        </w:numPr>
      </w:pPr>
      <w:r>
        <w:t xml:space="preserve">ждёт, пока </w:t>
      </w:r>
      <w:r>
        <w:rPr>
          <w:rStyle w:val="a4"/>
        </w:rPr>
        <w:t>все пользователи сами выйдут</w:t>
      </w:r>
    </w:p>
    <w:p w:rsidR="006529D8" w:rsidRDefault="006529D8" w:rsidP="006529D8">
      <w:pPr>
        <w:pStyle w:val="a3"/>
        <w:numPr>
          <w:ilvl w:val="0"/>
          <w:numId w:val="35"/>
        </w:numPr>
      </w:pPr>
      <w:r>
        <w:t>новые подключения не пускает</w:t>
      </w:r>
    </w:p>
    <w:p w:rsidR="006529D8" w:rsidRDefault="006529D8" w:rsidP="006529D8">
      <w:pPr>
        <w:pStyle w:val="a3"/>
        <w:numPr>
          <w:ilvl w:val="0"/>
          <w:numId w:val="35"/>
        </w:numPr>
      </w:pPr>
      <w:r>
        <w:t>“самый мягкий”, но может зависнуть, если кто-то не выходит</w:t>
      </w:r>
    </w:p>
    <w:p w:rsidR="006529D8" w:rsidRPr="006529D8" w:rsidRDefault="006529D8" w:rsidP="006529D8">
      <w:pPr>
        <w:pStyle w:val="HTML0"/>
        <w:rPr>
          <w:rStyle w:val="HTML"/>
          <w:lang w:val="en-US"/>
        </w:rPr>
      </w:pPr>
      <w:r w:rsidRPr="006529D8">
        <w:rPr>
          <w:rStyle w:val="HTML"/>
          <w:lang w:val="en-US"/>
        </w:rPr>
        <w:t>SHUTDOWN NORMAL;</w:t>
      </w:r>
    </w:p>
    <w:p w:rsidR="006529D8" w:rsidRPr="006529D8" w:rsidRDefault="006529D8" w:rsidP="006529D8">
      <w:pPr>
        <w:pStyle w:val="3"/>
        <w:rPr>
          <w:lang w:val="en-US"/>
        </w:rPr>
      </w:pPr>
      <w:r w:rsidRPr="006529D8">
        <w:rPr>
          <w:lang w:val="en-US"/>
        </w:rPr>
        <w:t xml:space="preserve">2) </w:t>
      </w:r>
      <w:r w:rsidRPr="006529D8">
        <w:rPr>
          <w:rStyle w:val="a4"/>
          <w:b/>
          <w:bCs/>
          <w:lang w:val="en-US"/>
        </w:rPr>
        <w:t>SHUTDOWN IMMEDIATE</w:t>
      </w:r>
      <w:r w:rsidRPr="006529D8">
        <w:rPr>
          <w:lang w:val="en-US"/>
        </w:rPr>
        <w:t xml:space="preserve"> (</w:t>
      </w:r>
      <w:r>
        <w:t>самый</w:t>
      </w:r>
      <w:r w:rsidRPr="006529D8">
        <w:rPr>
          <w:lang w:val="en-US"/>
        </w:rPr>
        <w:t xml:space="preserve"> </w:t>
      </w:r>
      <w:r>
        <w:t>популярный</w:t>
      </w:r>
      <w:r w:rsidRPr="006529D8">
        <w:rPr>
          <w:lang w:val="en-US"/>
        </w:rPr>
        <w:t>)</w:t>
      </w:r>
    </w:p>
    <w:p w:rsidR="006529D8" w:rsidRDefault="006529D8" w:rsidP="006529D8">
      <w:pPr>
        <w:pStyle w:val="a3"/>
        <w:numPr>
          <w:ilvl w:val="0"/>
          <w:numId w:val="36"/>
        </w:numPr>
      </w:pPr>
      <w:r>
        <w:t>отключает пользователей</w:t>
      </w:r>
    </w:p>
    <w:p w:rsidR="006529D8" w:rsidRDefault="006529D8" w:rsidP="006529D8">
      <w:pPr>
        <w:pStyle w:val="a3"/>
        <w:numPr>
          <w:ilvl w:val="0"/>
          <w:numId w:val="36"/>
        </w:numPr>
      </w:pPr>
      <w:r>
        <w:t>откатывает незавершённые транзакции</w:t>
      </w:r>
    </w:p>
    <w:p w:rsidR="006529D8" w:rsidRDefault="006529D8" w:rsidP="006529D8">
      <w:pPr>
        <w:pStyle w:val="a3"/>
        <w:numPr>
          <w:ilvl w:val="0"/>
          <w:numId w:val="36"/>
        </w:numPr>
      </w:pPr>
      <w:r>
        <w:t>корректно закрывает файлы</w:t>
      </w:r>
    </w:p>
    <w:p w:rsidR="006529D8" w:rsidRDefault="006529D8" w:rsidP="006529D8">
      <w:pPr>
        <w:pStyle w:val="a3"/>
        <w:numPr>
          <w:ilvl w:val="0"/>
          <w:numId w:val="36"/>
        </w:numPr>
      </w:pPr>
      <w:r>
        <w:t>быстро и безопасно</w:t>
      </w:r>
    </w:p>
    <w:p w:rsidR="006529D8" w:rsidRDefault="006529D8" w:rsidP="006529D8">
      <w:pPr>
        <w:pStyle w:val="HTML0"/>
        <w:rPr>
          <w:rStyle w:val="HTML"/>
        </w:rPr>
      </w:pPr>
      <w:r>
        <w:rPr>
          <w:rStyle w:val="HTML"/>
        </w:rPr>
        <w:lastRenderedPageBreak/>
        <w:t>SHUTDOWN IMMEDIATE;</w:t>
      </w:r>
    </w:p>
    <w:p w:rsidR="006529D8" w:rsidRDefault="006529D8" w:rsidP="006529D8">
      <w:pPr>
        <w:pStyle w:val="3"/>
      </w:pPr>
      <w:r>
        <w:t xml:space="preserve">3) </w:t>
      </w:r>
      <w:r>
        <w:rPr>
          <w:rStyle w:val="a4"/>
          <w:b/>
          <w:bCs/>
        </w:rPr>
        <w:t>SHUTDOWN TRANSACTIONAL</w:t>
      </w:r>
    </w:p>
    <w:p w:rsidR="006529D8" w:rsidRDefault="006529D8" w:rsidP="006529D8">
      <w:pPr>
        <w:pStyle w:val="a3"/>
        <w:numPr>
          <w:ilvl w:val="0"/>
          <w:numId w:val="37"/>
        </w:numPr>
      </w:pPr>
      <w:r>
        <w:t xml:space="preserve">ждёт завершения </w:t>
      </w:r>
      <w:r>
        <w:rPr>
          <w:rStyle w:val="a4"/>
        </w:rPr>
        <w:t>текущих транзакций</w:t>
      </w:r>
    </w:p>
    <w:p w:rsidR="006529D8" w:rsidRDefault="006529D8" w:rsidP="006529D8">
      <w:pPr>
        <w:pStyle w:val="a3"/>
        <w:numPr>
          <w:ilvl w:val="0"/>
          <w:numId w:val="37"/>
        </w:numPr>
      </w:pPr>
      <w:r>
        <w:t>новые транзакции не даёт начинать</w:t>
      </w:r>
    </w:p>
    <w:p w:rsidR="006529D8" w:rsidRDefault="006529D8" w:rsidP="006529D8">
      <w:pPr>
        <w:pStyle w:val="a3"/>
        <w:numPr>
          <w:ilvl w:val="0"/>
          <w:numId w:val="37"/>
        </w:numPr>
      </w:pPr>
      <w:r>
        <w:t>удобно, если нельзя “рубить” операции</w:t>
      </w:r>
    </w:p>
    <w:p w:rsidR="006529D8" w:rsidRDefault="006529D8" w:rsidP="006529D8">
      <w:pPr>
        <w:pStyle w:val="HTML0"/>
        <w:rPr>
          <w:rStyle w:val="HTML"/>
        </w:rPr>
      </w:pPr>
      <w:r>
        <w:rPr>
          <w:rStyle w:val="HTML"/>
        </w:rPr>
        <w:t>SHUTDOWN TRANSACTIONAL;</w:t>
      </w:r>
    </w:p>
    <w:p w:rsidR="006529D8" w:rsidRDefault="006529D8" w:rsidP="006529D8">
      <w:pPr>
        <w:pStyle w:val="3"/>
      </w:pPr>
      <w:r>
        <w:t xml:space="preserve">4) </w:t>
      </w:r>
      <w:r>
        <w:rPr>
          <w:rStyle w:val="a4"/>
          <w:b/>
          <w:bCs/>
        </w:rPr>
        <w:t>SHUTDOWN ABORT</w:t>
      </w:r>
    </w:p>
    <w:p w:rsidR="006529D8" w:rsidRDefault="006529D8" w:rsidP="006529D8">
      <w:pPr>
        <w:pStyle w:val="a3"/>
        <w:numPr>
          <w:ilvl w:val="0"/>
          <w:numId w:val="38"/>
        </w:numPr>
      </w:pPr>
      <w:proofErr w:type="spellStart"/>
      <w:r>
        <w:t>аварийно</w:t>
      </w:r>
      <w:proofErr w:type="spellEnd"/>
      <w:r>
        <w:t xml:space="preserve">: сразу “рубит” </w:t>
      </w:r>
      <w:proofErr w:type="spellStart"/>
      <w:r>
        <w:t>instance</w:t>
      </w:r>
      <w:proofErr w:type="spellEnd"/>
    </w:p>
    <w:p w:rsidR="006529D8" w:rsidRDefault="006529D8" w:rsidP="006529D8">
      <w:pPr>
        <w:pStyle w:val="a3"/>
        <w:numPr>
          <w:ilvl w:val="0"/>
          <w:numId w:val="38"/>
        </w:numPr>
      </w:pPr>
      <w:r>
        <w:t xml:space="preserve">при следующем старте </w:t>
      </w:r>
      <w:proofErr w:type="spellStart"/>
      <w:r>
        <w:t>Oracle</w:t>
      </w:r>
      <w:proofErr w:type="spellEnd"/>
      <w:r>
        <w:t xml:space="preserve"> сделает </w:t>
      </w:r>
      <w:proofErr w:type="spellStart"/>
      <w:r>
        <w:rPr>
          <w:rStyle w:val="a4"/>
        </w:rPr>
        <w:t>instance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recovery</w:t>
      </w:r>
      <w:proofErr w:type="spellEnd"/>
      <w:r>
        <w:t xml:space="preserve"> по </w:t>
      </w:r>
      <w:proofErr w:type="spellStart"/>
      <w:r>
        <w:t>redo</w:t>
      </w:r>
      <w:proofErr w:type="spellEnd"/>
    </w:p>
    <w:p w:rsidR="006529D8" w:rsidRDefault="006529D8" w:rsidP="006529D8">
      <w:pPr>
        <w:pStyle w:val="HTML0"/>
      </w:pPr>
      <w:r>
        <w:rPr>
          <w:rStyle w:val="HTML"/>
        </w:rPr>
        <w:t>SHUTDOWN ABORT;</w:t>
      </w:r>
    </w:p>
    <w:p w:rsidR="006529D8" w:rsidRDefault="006529D8" w:rsidP="006529D8">
      <w:pPr>
        <w:pStyle w:val="HTML0"/>
      </w:pPr>
    </w:p>
    <w:p w:rsidR="006529D8" w:rsidRPr="0039012B" w:rsidRDefault="002A6123" w:rsidP="005C0AAD">
      <w:pPr>
        <w:pStyle w:val="a5"/>
        <w:numPr>
          <w:ilvl w:val="0"/>
          <w:numId w:val="11"/>
        </w:numPr>
        <w:tabs>
          <w:tab w:val="clear" w:pos="720"/>
          <w:tab w:val="left" w:pos="0"/>
          <w:tab w:val="left" w:pos="709"/>
        </w:tabs>
        <w:jc w:val="both"/>
        <w:rPr>
          <w:highlight w:val="yellow"/>
        </w:rPr>
      </w:pPr>
      <w:r w:rsidRPr="002A6123">
        <w:rPr>
          <w:highlight w:val="yellow"/>
        </w:rPr>
        <w:t>Файл параметров, управляющие файлы, файлы паролей, файлы трассировки.</w:t>
      </w:r>
    </w:p>
    <w:p w:rsidR="005C0AAD" w:rsidRDefault="0039012B" w:rsidP="00957478">
      <w:pPr>
        <w:rPr>
          <w:b/>
          <w:bCs/>
        </w:rPr>
      </w:pPr>
      <w:r w:rsidRPr="0039012B">
        <w:rPr>
          <w:b/>
          <w:bCs/>
        </w:rPr>
        <w:drawing>
          <wp:inline distT="0" distB="0" distL="0" distR="0" wp14:anchorId="77349B5F" wp14:editId="5CA6107F">
            <wp:extent cx="5940425" cy="15633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</w:rPr>
      </w:pPr>
      <w:r w:rsidRPr="0039012B">
        <w:rPr>
          <w:b/>
          <w:bCs/>
        </w:rPr>
        <w:drawing>
          <wp:inline distT="0" distB="0" distL="0" distR="0" wp14:anchorId="78552890" wp14:editId="391694DB">
            <wp:extent cx="5940425" cy="96520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</w:rPr>
      </w:pPr>
      <w:r w:rsidRPr="0039012B">
        <w:rPr>
          <w:b/>
          <w:bCs/>
        </w:rPr>
        <w:drawing>
          <wp:inline distT="0" distB="0" distL="0" distR="0" wp14:anchorId="6F44340E" wp14:editId="713AE4A7">
            <wp:extent cx="5940425" cy="172593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Pr="0039012B" w:rsidRDefault="0039012B" w:rsidP="0039012B">
      <w:pPr>
        <w:numPr>
          <w:ilvl w:val="0"/>
          <w:numId w:val="40"/>
        </w:numPr>
        <w:rPr>
          <w:b/>
          <w:bCs/>
        </w:rPr>
      </w:pPr>
      <w:proofErr w:type="gramStart"/>
      <w:r w:rsidRPr="0039012B">
        <w:rPr>
          <w:b/>
          <w:bCs/>
          <w:lang w:val="en-US"/>
        </w:rPr>
        <w:t>SPFILE</w:t>
      </w:r>
      <w:r w:rsidRPr="0039012B">
        <w:rPr>
          <w:b/>
          <w:bCs/>
        </w:rPr>
        <w:t xml:space="preserve">  -</w:t>
      </w:r>
      <w:proofErr w:type="gramEnd"/>
      <w:r w:rsidRPr="0039012B">
        <w:rPr>
          <w:b/>
          <w:bCs/>
        </w:rPr>
        <w:t xml:space="preserve"> файл параметров сервера в двоичном виде</w:t>
      </w:r>
    </w:p>
    <w:p w:rsidR="0039012B" w:rsidRPr="0039012B" w:rsidRDefault="0039012B" w:rsidP="0039012B">
      <w:pPr>
        <w:numPr>
          <w:ilvl w:val="0"/>
          <w:numId w:val="40"/>
        </w:numPr>
        <w:rPr>
          <w:b/>
          <w:bCs/>
        </w:rPr>
      </w:pPr>
      <w:r w:rsidRPr="0039012B">
        <w:rPr>
          <w:b/>
          <w:bCs/>
        </w:rPr>
        <w:t xml:space="preserve">Может изменяться командой </w:t>
      </w:r>
      <w:r w:rsidRPr="0039012B">
        <w:rPr>
          <w:b/>
          <w:bCs/>
          <w:lang w:val="en-US"/>
        </w:rPr>
        <w:t>ALTER</w:t>
      </w:r>
      <w:r w:rsidRPr="0039012B">
        <w:rPr>
          <w:b/>
          <w:bCs/>
        </w:rPr>
        <w:t xml:space="preserve"> </w:t>
      </w:r>
      <w:r w:rsidRPr="0039012B">
        <w:rPr>
          <w:b/>
          <w:bCs/>
          <w:lang w:val="en-US"/>
        </w:rPr>
        <w:t>SYSTEM</w:t>
      </w:r>
      <w:r w:rsidRPr="0039012B">
        <w:rPr>
          <w:b/>
          <w:bCs/>
        </w:rPr>
        <w:t xml:space="preserve"> … </w:t>
      </w:r>
      <w:r w:rsidRPr="0039012B">
        <w:rPr>
          <w:b/>
          <w:bCs/>
          <w:lang w:val="en-US"/>
        </w:rPr>
        <w:t>SCOPE=SPFILE</w:t>
      </w:r>
    </w:p>
    <w:p w:rsidR="0039012B" w:rsidRPr="0039012B" w:rsidRDefault="0039012B" w:rsidP="0039012B">
      <w:pPr>
        <w:numPr>
          <w:ilvl w:val="0"/>
          <w:numId w:val="40"/>
        </w:numPr>
        <w:rPr>
          <w:b/>
          <w:bCs/>
        </w:rPr>
      </w:pPr>
      <w:r w:rsidRPr="0039012B">
        <w:rPr>
          <w:b/>
          <w:bCs/>
        </w:rPr>
        <w:t xml:space="preserve">Изменение параметров сохраняется в </w:t>
      </w:r>
      <w:r w:rsidRPr="0039012B">
        <w:rPr>
          <w:b/>
          <w:bCs/>
          <w:lang w:val="en-US"/>
        </w:rPr>
        <w:t>SPFILE</w:t>
      </w:r>
      <w:r w:rsidRPr="0039012B">
        <w:rPr>
          <w:b/>
          <w:bCs/>
        </w:rPr>
        <w:t xml:space="preserve"> и будет применяться при следующем старте </w:t>
      </w:r>
      <w:r w:rsidRPr="0039012B">
        <w:rPr>
          <w:b/>
          <w:bCs/>
          <w:lang w:val="en-US"/>
        </w:rPr>
        <w:t>Oracle</w:t>
      </w:r>
    </w:p>
    <w:p w:rsidR="0039012B" w:rsidRPr="0039012B" w:rsidRDefault="0039012B" w:rsidP="0039012B">
      <w:pPr>
        <w:numPr>
          <w:ilvl w:val="0"/>
          <w:numId w:val="40"/>
        </w:numPr>
        <w:rPr>
          <w:b/>
          <w:bCs/>
        </w:rPr>
      </w:pPr>
    </w:p>
    <w:p w:rsidR="0039012B" w:rsidRDefault="0039012B" w:rsidP="00957478">
      <w:pPr>
        <w:rPr>
          <w:noProof/>
        </w:rPr>
      </w:pPr>
      <w:r w:rsidRPr="0039012B">
        <w:rPr>
          <w:b/>
          <w:bCs/>
        </w:rPr>
        <w:lastRenderedPageBreak/>
        <w:drawing>
          <wp:inline distT="0" distB="0" distL="0" distR="0" wp14:anchorId="6DACDFE1" wp14:editId="780B00C4">
            <wp:extent cx="5940425" cy="390842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12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565757" wp14:editId="06AECE5E">
            <wp:extent cx="5759450" cy="1803400"/>
            <wp:effectExtent l="0" t="0" r="0" b="6350"/>
            <wp:docPr id="2355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EFEC288-DF53-402C-8B5C-A2FFFDD5CA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" name="Picture 4">
                      <a:extLst>
                        <a:ext uri="{FF2B5EF4-FFF2-40B4-BE49-F238E27FC236}">
                          <a16:creationId xmlns:a16="http://schemas.microsoft.com/office/drawing/2014/main" id="{7EFEC288-DF53-402C-8B5C-A2FFFDD5CAB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</w:rPr>
      </w:pPr>
      <w:r>
        <w:rPr>
          <w:noProof/>
        </w:rPr>
        <w:drawing>
          <wp:inline distT="0" distB="0" distL="0" distR="0" wp14:anchorId="47B55E1D" wp14:editId="7599FDA3">
            <wp:extent cx="5940425" cy="1412875"/>
            <wp:effectExtent l="0" t="0" r="3175" b="0"/>
            <wp:docPr id="2355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554ACF5-EC79-405C-966F-3FDEC5D350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" name="Picture 2">
                      <a:extLst>
                        <a:ext uri="{FF2B5EF4-FFF2-40B4-BE49-F238E27FC236}">
                          <a16:creationId xmlns:a16="http://schemas.microsoft.com/office/drawing/2014/main" id="{3554ACF5-EC79-405C-966F-3FDEC5D3506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</w:rPr>
      </w:pPr>
      <w:r w:rsidRPr="0039012B">
        <w:rPr>
          <w:b/>
          <w:bCs/>
        </w:rPr>
        <w:lastRenderedPageBreak/>
        <w:drawing>
          <wp:inline distT="0" distB="0" distL="0" distR="0" wp14:anchorId="55F4CEB9" wp14:editId="67AFA32C">
            <wp:extent cx="5940425" cy="27508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</w:rPr>
      </w:pPr>
      <w:r w:rsidRPr="0039012B">
        <w:rPr>
          <w:b/>
          <w:bCs/>
        </w:rPr>
        <w:drawing>
          <wp:inline distT="0" distB="0" distL="0" distR="0" wp14:anchorId="3A89F278" wp14:editId="23F81945">
            <wp:extent cx="5940425" cy="242316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</w:rPr>
      </w:pPr>
      <w:r w:rsidRPr="0039012B">
        <w:rPr>
          <w:b/>
          <w:bCs/>
        </w:rPr>
        <w:drawing>
          <wp:inline distT="0" distB="0" distL="0" distR="0" wp14:anchorId="1385044E" wp14:editId="11A9C4CE">
            <wp:extent cx="5940425" cy="9017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</w:rPr>
      </w:pPr>
      <w:r w:rsidRPr="0039012B">
        <w:rPr>
          <w:b/>
          <w:bCs/>
        </w:rPr>
        <w:drawing>
          <wp:inline distT="0" distB="0" distL="0" distR="0" wp14:anchorId="0D847C62" wp14:editId="3E2C2F95">
            <wp:extent cx="5940425" cy="209994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Архитектура внешней памяти состоит из ЭКЗЕМПЛЯРА (ФАЙЛ ПАРАМЕТРОВ) и БАЗЫ ДАННЫХ (ФАЙЛЫ данных,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D77514">
        <w:rPr>
          <w:rFonts w:ascii="Calibri" w:hAnsi="Calibri" w:cs="Calibri"/>
          <w:sz w:val="24"/>
          <w:szCs w:val="22"/>
          <w:lang/>
        </w:rPr>
        <w:t>файлы журнала повторного выполнения, управляющие файлы, временные файлы, файлы паролей).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Файл параметров (parameter file) - это текстовый файл, содержащий параметры, необходимые для конфигурации экземпляра базы данных Oracle. Эти параметры включают в себя настройки памяти, размера файла трассировки, а также пути к файлам базы данных и журналам.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lastRenderedPageBreak/>
        <w:t>Параметры: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D77514">
        <w:rPr>
          <w:rFonts w:ascii="Calibri" w:hAnsi="Calibri" w:cs="Calibri"/>
          <w:sz w:val="24"/>
          <w:szCs w:val="22"/>
          <w:lang/>
        </w:rPr>
        <w:t>select * from v$parameter;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Изменение spfile: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D77514">
        <w:rPr>
          <w:rFonts w:ascii="Calibri" w:hAnsi="Calibri" w:cs="Calibri"/>
          <w:sz w:val="24"/>
          <w:szCs w:val="22"/>
          <w:lang/>
        </w:rPr>
        <w:t>alter system set open_cursors = 350 scope = spfile;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Создать текстовый файл из бинарного: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D77514">
        <w:rPr>
          <w:rFonts w:ascii="Calibri" w:hAnsi="Calibri" w:cs="Calibri"/>
          <w:sz w:val="24"/>
          <w:szCs w:val="22"/>
          <w:lang/>
        </w:rPr>
        <w:t>create pfile ‘p1.ora’ from spfile;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Сформировать бинарный файл SPFILE параметров из текстового файла PFILE: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create spfile = ‘sp.ora’ from pfile =’p1.ora’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Порядок поиска: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1. spfileORACLE_SID.ora;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2. spfile.ora;</w:t>
      </w:r>
    </w:p>
    <w:p w:rsidR="0039012B" w:rsidRPr="00D77514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3. initORACLE_SID.ora.</w:t>
      </w:r>
    </w:p>
    <w:p w:rsidR="0039012B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D77514">
        <w:rPr>
          <w:rFonts w:ascii="Calibri" w:hAnsi="Calibri" w:cs="Calibri"/>
          <w:sz w:val="24"/>
          <w:szCs w:val="22"/>
          <w:lang/>
        </w:rPr>
        <w:t>Управляющие файлы (control files) — файлы, содержащие имена и местоположение основных физических файлов БД и некоторых параметров. Обычно в экземпляре базы данных Oracle используется несколько управляющих файлов, что позволяет избежать потери информации в случае отказа одного из файлов. Все управляющие файлы расположены в папке datafiles (View-connections)</w:t>
      </w:r>
      <w:r>
        <w:rPr>
          <w:rFonts w:ascii="Calibri" w:hAnsi="Calibri" w:cs="Calibri"/>
          <w:sz w:val="24"/>
          <w:szCs w:val="22"/>
          <w:lang/>
        </w:rPr>
        <w:t>.</w:t>
      </w:r>
    </w:p>
    <w:p w:rsidR="0039012B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Местоположение:</w:t>
      </w:r>
    </w:p>
    <w:p w:rsidR="0039012B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>
        <w:drawing>
          <wp:inline distT="0" distB="0" distL="0" distR="0" wp14:anchorId="72BFCE9D" wp14:editId="43664C74">
            <wp:extent cx="3470202" cy="1082105"/>
            <wp:effectExtent l="0" t="0" r="0" b="3810"/>
            <wp:docPr id="384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9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470202" cy="108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Изменение управляющих файлов: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Остановить Oracle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скопировать один из управляющих файлов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изменить параметр CONTROL_FILES В ФАЙЛЕ ПАРАМЕТРОВ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стартовать ORACLE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select * from v$controlfile;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alter database backup controlfile to trace;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Файлы паролей — специальные файлы, содержащие хэши паролей для пользователей с системными привилегиями. Эти файлы используются для проверки аутентичности пользователей, которые пытаются подключиться к экземпляру базы данных с использованием системных привилегий. Если этот файл отсутствует, то вы можете выполнять администрирование своей базы данных только локально.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select * from v$pwfile_users;</w:t>
      </w:r>
    </w:p>
    <w:p w:rsidR="0039012B" w:rsidRPr="00A335AF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Файлы трассировки — специальные файлы, содержащие информацию об ошибках и предупреждениях, которые были обнаружены во время работы экземпляра базы данных Oracle. Файлы трассировки могут быть использованы для диагностики и устранения проблем с экземпляром базы данных. Информация, содержащаяся в файлах трассировки, может включать в себя SQL-запросы, параметры памяти, информацию об ошибках и т. д.</w:t>
      </w:r>
    </w:p>
    <w:p w:rsidR="0039012B" w:rsidRDefault="0039012B" w:rsidP="0039012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A335AF">
        <w:rPr>
          <w:rFonts w:ascii="Calibri" w:hAnsi="Calibri" w:cs="Calibri"/>
          <w:sz w:val="24"/>
          <w:szCs w:val="22"/>
          <w:lang/>
        </w:rPr>
        <w:t>select * from v$diag_info; -- Там найти Diag Trace или Diag Alert</w:t>
      </w:r>
    </w:p>
    <w:p w:rsidR="0039012B" w:rsidRDefault="0039012B" w:rsidP="00957478">
      <w:pPr>
        <w:rPr>
          <w:b/>
          <w:bCs/>
          <w:lang/>
        </w:rPr>
      </w:pPr>
    </w:p>
    <w:p w:rsidR="0039012B" w:rsidRDefault="0039012B" w:rsidP="00957478">
      <w:pPr>
        <w:rPr>
          <w:b/>
          <w:bCs/>
          <w:lang/>
        </w:rPr>
      </w:pPr>
      <w:r w:rsidRPr="0039012B">
        <w:rPr>
          <w:b/>
          <w:bCs/>
          <w:lang/>
        </w:rPr>
        <w:lastRenderedPageBreak/>
        <w:drawing>
          <wp:inline distT="0" distB="0" distL="0" distR="0" wp14:anchorId="5D49EC37" wp14:editId="222CABE7">
            <wp:extent cx="5940425" cy="36277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  <w:lang/>
        </w:rPr>
      </w:pPr>
      <w:r w:rsidRPr="0039012B">
        <w:rPr>
          <w:b/>
          <w:bCs/>
          <w:lang/>
        </w:rPr>
        <w:drawing>
          <wp:inline distT="0" distB="0" distL="0" distR="0" wp14:anchorId="3BFDD19C" wp14:editId="23C5DEDB">
            <wp:extent cx="5940425" cy="25717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  <w:lang/>
        </w:rPr>
      </w:pPr>
      <w:r w:rsidRPr="0039012B">
        <w:rPr>
          <w:b/>
          <w:bCs/>
          <w:lang/>
        </w:rPr>
        <w:drawing>
          <wp:inline distT="0" distB="0" distL="0" distR="0" wp14:anchorId="6D4F2EDE" wp14:editId="2F866BDC">
            <wp:extent cx="5940425" cy="261429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  <w:lang/>
        </w:rPr>
      </w:pPr>
      <w:r w:rsidRPr="0039012B">
        <w:rPr>
          <w:b/>
          <w:bCs/>
          <w:lang/>
        </w:rPr>
        <w:lastRenderedPageBreak/>
        <w:drawing>
          <wp:inline distT="0" distB="0" distL="0" distR="0" wp14:anchorId="338BA3BE" wp14:editId="64CE54DC">
            <wp:extent cx="5940425" cy="305816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12B" w:rsidRDefault="0039012B" w:rsidP="00957478">
      <w:pPr>
        <w:rPr>
          <w:b/>
          <w:bCs/>
          <w:lang/>
        </w:rPr>
      </w:pPr>
      <w:r w:rsidRPr="0039012B">
        <w:rPr>
          <w:b/>
          <w:bCs/>
          <w:lang/>
        </w:rPr>
        <w:drawing>
          <wp:inline distT="0" distB="0" distL="0" distR="0" wp14:anchorId="123C98C3" wp14:editId="620C1F4D">
            <wp:extent cx="5940425" cy="167830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D5D" w:rsidRDefault="00B358BB" w:rsidP="00957478">
      <w:pPr>
        <w:rPr>
          <w:b/>
          <w:bCs/>
          <w:lang/>
        </w:rPr>
      </w:pPr>
      <w:r>
        <w:rPr>
          <w:noProof/>
        </w:rPr>
        <w:drawing>
          <wp:inline distT="0" distB="0" distL="0" distR="0" wp14:anchorId="397C3851" wp14:editId="6761818A">
            <wp:extent cx="5940425" cy="120332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055" w:rsidRDefault="00695055" w:rsidP="00957478">
      <w:pPr>
        <w:rPr>
          <w:b/>
          <w:bCs/>
          <w:lang/>
        </w:rPr>
      </w:pPr>
    </w:p>
    <w:p w:rsidR="00F361D8" w:rsidRDefault="00F361D8" w:rsidP="00957478">
      <w:pPr>
        <w:rPr>
          <w:b/>
          <w:bCs/>
          <w:lang/>
        </w:rPr>
      </w:pPr>
    </w:p>
    <w:p w:rsidR="00695055" w:rsidRDefault="00695055" w:rsidP="00957478">
      <w:pPr>
        <w:rPr>
          <w:b/>
          <w:bCs/>
          <w:lang/>
        </w:rPr>
      </w:pPr>
    </w:p>
    <w:p w:rsidR="004F723C" w:rsidRPr="00F361D8" w:rsidRDefault="00695055" w:rsidP="004F723C">
      <w:pPr>
        <w:pStyle w:val="a5"/>
        <w:numPr>
          <w:ilvl w:val="0"/>
          <w:numId w:val="11"/>
        </w:numPr>
        <w:tabs>
          <w:tab w:val="clear" w:pos="720"/>
          <w:tab w:val="left" w:pos="0"/>
          <w:tab w:val="left" w:pos="709"/>
        </w:tabs>
        <w:jc w:val="both"/>
        <w:rPr>
          <w:highlight w:val="yellow"/>
        </w:rPr>
      </w:pPr>
      <w:r w:rsidRPr="00695055">
        <w:rPr>
          <w:highlight w:val="yellow"/>
        </w:rPr>
        <w:t xml:space="preserve">Файлы </w:t>
      </w:r>
      <w:proofErr w:type="spellStart"/>
      <w:r w:rsidRPr="00695055">
        <w:rPr>
          <w:highlight w:val="yellow"/>
        </w:rPr>
        <w:t>Oracle</w:t>
      </w:r>
      <w:proofErr w:type="spellEnd"/>
      <w:r w:rsidRPr="00695055">
        <w:rPr>
          <w:highlight w:val="yellow"/>
        </w:rPr>
        <w:t>. Файлы данных, журналы, архивы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Файлы данных — файлы, содержащие данные базы данных. В экземпляре базы данных Oracle обычно используется несколько файлов данных, что позволяет разделить данные на несколько физических файлов. У любой БД как минимум один файл данных, определённый файл данных может относиться только к одной БД.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select * from dba_data_files;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Журналы повтора — файлы, в которых фиксируются изменения, вносимые пользователями в базу данных. Журналы служат для резервного копирования и восстановления базы данных, а также для реализации транзакций. Каждая база данных должна иметь не менее двух журналов повтора. Текущий файл постепенно заполняется, после его заполнения (или переключения некоторыми командами), база данных приступает к записи в следующий файл. Эта операция называется переключением журналов — она происходит циклически.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 xml:space="preserve">(ДЛЯ СПРАВКИ: Когда файлы журнала используются циклически, это означает, что они перезаписываются снова и снова по мере того, как накапливается новая информация. Обычно это означает, что есть несколько файлов журнала, и один из них используется для записи новых данных, в то время как другие файлы журнала </w:t>
      </w:r>
      <w:r w:rsidRPr="0071789B">
        <w:rPr>
          <w:rFonts w:ascii="Calibri" w:hAnsi="Calibri" w:cs="Calibri"/>
          <w:sz w:val="24"/>
          <w:szCs w:val="22"/>
          <w:lang/>
        </w:rPr>
        <w:lastRenderedPageBreak/>
        <w:t>используются для хранения старых данных. Когда один файл журнала заполняется, система начинает использовать следующий файл журнала и так далее.)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select * from v$logfile;</w:t>
      </w:r>
    </w:p>
    <w:p w:rsidR="004F723C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Мультиплексирование журналов повтора — процесс разделения журналов повтора на несколько физических файлов, которые могут храниться на разных дисках. Мультиплексирование журналов повтора используется для увеличения производительности и уменьшения риска потери данных в случае отказа диска. Когда один из файлов журнала повтора заполнен, процесс переключается на следующий файл журнала повтора. Таким образом, журналы повтора постоянно циклически перезаписываются, пока экземпляр базы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71789B">
        <w:rPr>
          <w:rFonts w:ascii="Calibri" w:hAnsi="Calibri" w:cs="Calibri"/>
          <w:sz w:val="24"/>
          <w:szCs w:val="22"/>
          <w:lang/>
        </w:rPr>
        <w:t>данных работает. В случае отказа диска, система может использовать журналы повтора для восстановления данных, так как они содержат информацию о всех изменениях, внесенных в базу данных.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Архивы (archive logs) — это файлы, содержащие сообщения об изменениях, внесенных в базу данных с момента последнего резервного копирования. Архивы служат для резервного копирования и восстановления базы данных, а также для обеспечения целостности.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Если необходимо сохранить историю изменений, нужно, чтобы после переключения журналов сохранялась их копия. Для этого достаточно перевести работу базы данных в режим работы ARCHIVELOG.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Архивные файлы журналов повтора жизненно важны при восстановлении. Если часть базы данных потеряна или повреждена, то для устранения повреждений обычно требуется несколько архивных журналов. Файлы журналов повтора должны применяться к базе данных последовательно. Если один из архивных файлов журналов повтора пропущен, то остальные архивные файлы журналов не могут использоваться.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-- Посмотреть архивирование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select name, log_mode from v$database;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select instance_name, archiver from v$instance;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-- Включение shutdown immediate startup mount</w:t>
      </w:r>
    </w:p>
    <w:p w:rsidR="004F723C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alter database archivelog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alter database open</w:t>
      </w:r>
    </w:p>
    <w:p w:rsidR="004F723C" w:rsidRPr="0071789B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-- Выключение такое же, но noarchivelog</w:t>
      </w:r>
    </w:p>
    <w:p w:rsidR="004F723C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Архивы создаются после переключения журналов повтора.</w:t>
      </w:r>
    </w:p>
    <w:p w:rsidR="004F723C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</w:p>
    <w:p w:rsidR="004F723C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4F723C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46B29B6C" wp14:editId="6B63A58C">
            <wp:extent cx="5940425" cy="2320290"/>
            <wp:effectExtent l="0" t="0" r="3175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3C" w:rsidRDefault="004F723C" w:rsidP="004F723C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4F723C">
        <w:rPr>
          <w:rFonts w:ascii="Calibri" w:hAnsi="Calibri" w:cs="Calibri"/>
          <w:sz w:val="24"/>
          <w:szCs w:val="22"/>
          <w:lang/>
        </w:rPr>
        <w:lastRenderedPageBreak/>
        <w:drawing>
          <wp:inline distT="0" distB="0" distL="0" distR="0" wp14:anchorId="3FF2E366" wp14:editId="4FD08F3B">
            <wp:extent cx="5940425" cy="282702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3C" w:rsidRP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  <w:lang/>
        </w:rPr>
      </w:pPr>
    </w:p>
    <w:p w:rsid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</w:rPr>
      </w:pPr>
      <w:r w:rsidRPr="004F723C">
        <w:drawing>
          <wp:inline distT="0" distB="0" distL="0" distR="0" wp14:anchorId="5BF1A676" wp14:editId="01542591">
            <wp:extent cx="5940425" cy="28784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</w:rPr>
      </w:pPr>
      <w:r w:rsidRPr="004F723C">
        <w:lastRenderedPageBreak/>
        <w:drawing>
          <wp:inline distT="0" distB="0" distL="0" distR="0" wp14:anchorId="458EB0BA" wp14:editId="1ABF0A8B">
            <wp:extent cx="5940425" cy="356552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</w:rPr>
      </w:pPr>
      <w:r w:rsidRPr="004F723C">
        <w:drawing>
          <wp:inline distT="0" distB="0" distL="0" distR="0" wp14:anchorId="43C8752C" wp14:editId="0E35FD69">
            <wp:extent cx="5940425" cy="4300855"/>
            <wp:effectExtent l="0" t="0" r="3175" b="44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</w:rPr>
      </w:pPr>
      <w:r w:rsidRPr="004F723C">
        <w:lastRenderedPageBreak/>
        <w:drawing>
          <wp:inline distT="0" distB="0" distL="0" distR="0" wp14:anchorId="1225EFA2" wp14:editId="192FC85D">
            <wp:extent cx="5940425" cy="2491740"/>
            <wp:effectExtent l="0" t="0" r="3175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</w:rPr>
      </w:pPr>
    </w:p>
    <w:p w:rsid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</w:rPr>
      </w:pPr>
      <w:r w:rsidRPr="004F723C">
        <w:drawing>
          <wp:inline distT="0" distB="0" distL="0" distR="0" wp14:anchorId="6D314B6C" wp14:editId="11A24D6A">
            <wp:extent cx="5940425" cy="186690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3C" w:rsidRPr="004F723C" w:rsidRDefault="004F723C" w:rsidP="004F723C">
      <w:pPr>
        <w:tabs>
          <w:tab w:val="left" w:pos="0"/>
          <w:tab w:val="left" w:pos="709"/>
        </w:tabs>
        <w:jc w:val="both"/>
        <w:rPr>
          <w:highlight w:val="yellow"/>
        </w:rPr>
      </w:pPr>
      <w:r w:rsidRPr="004F723C">
        <w:drawing>
          <wp:anchor distT="0" distB="0" distL="114300" distR="114300" simplePos="0" relativeHeight="251658240" behindDoc="0" locked="0" layoutInCell="1" allowOverlap="1" wp14:anchorId="368429D3">
            <wp:simplePos x="1083733" y="528320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434975"/>
            <wp:effectExtent l="0" t="0" r="3175" b="3175"/>
            <wp:wrapSquare wrapText="bothSides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199">
        <w:rPr>
          <w:highlight w:val="yellow"/>
        </w:rPr>
        <w:br w:type="textWrapping" w:clear="all"/>
      </w:r>
    </w:p>
    <w:p w:rsidR="00695055" w:rsidRPr="00695055" w:rsidRDefault="00695055" w:rsidP="00957478">
      <w:pPr>
        <w:rPr>
          <w:b/>
          <w:bCs/>
        </w:rPr>
      </w:pPr>
    </w:p>
    <w:p w:rsidR="00695055" w:rsidRDefault="00695055" w:rsidP="00957478">
      <w:pPr>
        <w:rPr>
          <w:b/>
          <w:bCs/>
          <w:lang/>
        </w:rPr>
      </w:pPr>
    </w:p>
    <w:p w:rsidR="00695055" w:rsidRDefault="00695055" w:rsidP="00957478">
      <w:pPr>
        <w:rPr>
          <w:b/>
          <w:bCs/>
          <w:lang/>
        </w:rPr>
      </w:pPr>
    </w:p>
    <w:p w:rsidR="00803D07" w:rsidRPr="00CC57E7" w:rsidRDefault="00E51199" w:rsidP="00803D07">
      <w:pPr>
        <w:pStyle w:val="a5"/>
        <w:numPr>
          <w:ilvl w:val="0"/>
          <w:numId w:val="11"/>
        </w:numPr>
        <w:tabs>
          <w:tab w:val="clear" w:pos="720"/>
          <w:tab w:val="left" w:pos="0"/>
          <w:tab w:val="left" w:pos="709"/>
        </w:tabs>
        <w:jc w:val="both"/>
        <w:rPr>
          <w:highlight w:val="yellow"/>
        </w:rPr>
      </w:pPr>
      <w:r w:rsidRPr="00CC57E7">
        <w:rPr>
          <w:highlight w:val="yellow"/>
        </w:rPr>
        <w:t xml:space="preserve">Абстрактная модель </w:t>
      </w:r>
      <w:proofErr w:type="spellStart"/>
      <w:r w:rsidRPr="00CC57E7">
        <w:rPr>
          <w:highlight w:val="yellow"/>
        </w:rPr>
        <w:t>Oracle</w:t>
      </w:r>
      <w:proofErr w:type="spellEnd"/>
      <w:r w:rsidRPr="00CC57E7">
        <w:rPr>
          <w:highlight w:val="yellow"/>
        </w:rPr>
        <w:t xml:space="preserve">. </w:t>
      </w:r>
    </w:p>
    <w:p w:rsidR="00803D07" w:rsidRDefault="00803D07" w:rsidP="00803D07">
      <w:pPr>
        <w:tabs>
          <w:tab w:val="left" w:pos="0"/>
          <w:tab w:val="left" w:pos="709"/>
        </w:tabs>
        <w:jc w:val="both"/>
      </w:pP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71789B">
        <w:rPr>
          <w:rFonts w:ascii="Calibri" w:hAnsi="Calibri" w:cs="Calibri"/>
          <w:sz w:val="24"/>
          <w:szCs w:val="22"/>
          <w:lang/>
        </w:rPr>
        <w:t>В Oracle существует двухуровневая организация базы данных, в которой физическая структура базы данных отделена от логической структуры. Физическая структура базы данных состоит из файлов данных, журналов и других файлов, которые хранятся на диске. Логическая структура базы данных состоит из таблиц, индексов и других объектов, которые определяют, как данные будут храниться и использоваться.</w:t>
      </w:r>
    </w:p>
    <w:p w:rsidR="00803D07" w:rsidRPr="003571E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3571E7">
        <w:rPr>
          <w:rFonts w:ascii="Calibri" w:hAnsi="Calibri" w:cs="Calibri"/>
          <w:sz w:val="24"/>
          <w:szCs w:val="22"/>
          <w:lang/>
        </w:rPr>
        <w:t>Логическая структура состоит из :</w:t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3571E7">
        <w:rPr>
          <w:rFonts w:ascii="Calibri" w:hAnsi="Calibri" w:cs="Calibri"/>
          <w:sz w:val="24"/>
          <w:szCs w:val="22"/>
          <w:lang/>
        </w:rPr>
        <w:t>Табличное пространство (tablespace) — это логическая структура, которая служит для хранения объектов базы данных, таких как таблицы, индексы и процедуры. Каждое табличное пространство состоит из одного или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3571E7">
        <w:rPr>
          <w:rFonts w:ascii="Calibri" w:hAnsi="Calibri" w:cs="Calibri"/>
          <w:sz w:val="24"/>
          <w:szCs w:val="22"/>
          <w:lang/>
        </w:rPr>
        <w:t>нескольких сегментов, которые физически хранят данные. С одним табличным пространством связаны один или несколько файлов, с каждым файлом связано только одно табличное пространство. Данные, временные данные, данные отката – организованы в виде табличных пространств.</w:t>
      </w:r>
    </w:p>
    <w:p w:rsidR="00803D07" w:rsidRPr="003571E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1453F7E8" wp14:editId="13B68935">
            <wp:extent cx="5940425" cy="664210"/>
            <wp:effectExtent l="0" t="0" r="3175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3571E7">
        <w:rPr>
          <w:rFonts w:ascii="Calibri" w:hAnsi="Calibri" w:cs="Calibri"/>
          <w:sz w:val="24"/>
          <w:szCs w:val="22"/>
          <w:lang/>
        </w:rPr>
        <w:lastRenderedPageBreak/>
        <w:t>Сегмент — логическая структура, которая содержит таблицы, индексы или другие объекты базы данных. Каждый сегмент состоит из экстентов, которые физически хранят данные. Сегменты типизируются в зависимости от типа данных, хранящихся в них – сегменты таблиц, сегменты индексов, сегменты кластеров и т.д.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3571E7">
        <w:rPr>
          <w:rFonts w:ascii="Calibri" w:hAnsi="Calibri" w:cs="Calibri"/>
          <w:sz w:val="24"/>
          <w:szCs w:val="22"/>
          <w:lang/>
        </w:rPr>
        <w:t>(всего 10 типов).</w:t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61CD66CD" wp14:editId="65BE7314">
            <wp:extent cx="5940425" cy="2242820"/>
            <wp:effectExtent l="0" t="0" r="3175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581B929A" wp14:editId="5EA6B6DB">
            <wp:extent cx="5940425" cy="3478530"/>
            <wp:effectExtent l="0" t="0" r="3175" b="7620"/>
            <wp:docPr id="23553" name="Рисунок 2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3D5A025B" wp14:editId="4DD2EEA0">
            <wp:extent cx="5940425" cy="649605"/>
            <wp:effectExtent l="0" t="0" r="3175" b="0"/>
            <wp:docPr id="23554" name="Рисунок 2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Pr="0097629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7BC83B57" wp14:editId="55569C11">
            <wp:extent cx="5940425" cy="918210"/>
            <wp:effectExtent l="0" t="0" r="3175" b="0"/>
            <wp:docPr id="23557" name="Рисунок 2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297">
        <w:rPr>
          <w:rFonts w:ascii="Calibri" w:hAnsi="Calibri" w:cs="Calibri"/>
          <w:sz w:val="24"/>
          <w:szCs w:val="22"/>
        </w:rPr>
        <w:t>Ф</w:t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62C3EF8F" wp14:editId="4186B393">
            <wp:extent cx="5940425" cy="840740"/>
            <wp:effectExtent l="0" t="0" r="3175" b="0"/>
            <wp:docPr id="23558" name="Рисунок 2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lastRenderedPageBreak/>
        <w:drawing>
          <wp:inline distT="0" distB="0" distL="0" distR="0" wp14:anchorId="5B657735" wp14:editId="2D1CBDCC">
            <wp:extent cx="5940425" cy="1077595"/>
            <wp:effectExtent l="0" t="0" r="3175" b="8255"/>
            <wp:docPr id="23559" name="Рисунок 23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2544155D" wp14:editId="69961A53">
            <wp:extent cx="5940425" cy="812800"/>
            <wp:effectExtent l="0" t="0" r="3175" b="6350"/>
            <wp:docPr id="23560" name="Рисунок 23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63F82E5D" wp14:editId="4D3A7341">
            <wp:extent cx="5940425" cy="729615"/>
            <wp:effectExtent l="0" t="0" r="3175" b="0"/>
            <wp:docPr id="23561" name="Рисунок 23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Pr="003571E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566D151E" wp14:editId="4D5C804F">
            <wp:extent cx="5940425" cy="1090930"/>
            <wp:effectExtent l="0" t="0" r="3175" b="0"/>
            <wp:docPr id="23562" name="Рисунок 2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3571E7">
        <w:rPr>
          <w:rFonts w:ascii="Calibri" w:hAnsi="Calibri" w:cs="Calibri"/>
          <w:sz w:val="24"/>
          <w:szCs w:val="22"/>
          <w:lang/>
        </w:rPr>
        <w:t>Экстенты — это небольшие группы размещенных непрерывно физических блоков внешней памяти, которые используются для хранения таблиц и индексов. Экстент состоит из блоков данных. Является единицей выделения вторичной памяти (выделяется целым числом экстентов). Когда экстент заполняется выделяется следующий. Размер экстента варьируется от одного блока до 2 Гб.</w:t>
      </w:r>
    </w:p>
    <w:p w:rsidR="00803D07" w:rsidRPr="003571E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195A5497" wp14:editId="132D153F">
            <wp:extent cx="5940425" cy="235013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3571E7">
        <w:rPr>
          <w:rFonts w:ascii="Calibri" w:hAnsi="Calibri" w:cs="Calibri"/>
          <w:sz w:val="24"/>
          <w:szCs w:val="22"/>
          <w:lang/>
        </w:rPr>
        <w:t>Блоки данных — являются наименьшими размерными единицами хранения данных в БД Oracle. Блоки данных содержат реальные данные и управляющую информацию, такую как указатели на следующий блок и т. д. Размер кратен 2К, и должен быть кратен величине блока операционной системы (2К, 4К, 8К, допустимы 16К, 32К). Устанавливается в файле параметров экземпляра при создании БД.</w:t>
      </w:r>
    </w:p>
    <w:p w:rsidR="00803D07" w:rsidRPr="003571E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lastRenderedPageBreak/>
        <w:drawing>
          <wp:inline distT="0" distB="0" distL="0" distR="0" wp14:anchorId="35C7F315" wp14:editId="1FF49A45">
            <wp:extent cx="5940425" cy="398399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3571E7">
        <w:rPr>
          <w:rFonts w:ascii="Calibri" w:hAnsi="Calibri" w:cs="Calibri"/>
          <w:sz w:val="24"/>
          <w:szCs w:val="22"/>
          <w:lang/>
        </w:rPr>
        <w:t>В табличном пространстве все блоки одного размера. Сегмент состоит из одного и более экстентов. Экстент состоит из идущих подряд блоков.</w:t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22DD7F17" wp14:editId="3881A82B">
            <wp:extent cx="5940425" cy="3291205"/>
            <wp:effectExtent l="0" t="0" r="3175" b="4445"/>
            <wp:docPr id="23552" name="Рисунок 2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lastRenderedPageBreak/>
        <w:drawing>
          <wp:inline distT="0" distB="0" distL="0" distR="0" wp14:anchorId="0BB6ADE5" wp14:editId="06DDAE65">
            <wp:extent cx="5940425" cy="4184650"/>
            <wp:effectExtent l="0" t="0" r="3175" b="6350"/>
            <wp:docPr id="23563" name="Рисунок 2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803D07">
        <w:rPr>
          <w:rFonts w:ascii="Calibri" w:hAnsi="Calibri" w:cs="Calibri"/>
          <w:sz w:val="24"/>
          <w:szCs w:val="22"/>
          <w:lang/>
        </w:rPr>
        <w:drawing>
          <wp:inline distT="0" distB="0" distL="0" distR="0" wp14:anchorId="66262EE8" wp14:editId="65D83FF7">
            <wp:extent cx="5940425" cy="450469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</w:p>
    <w:p w:rsidR="00803D07" w:rsidRDefault="00803D07" w:rsidP="00803D07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</w:p>
    <w:p w:rsidR="00803D07" w:rsidRDefault="00803D07" w:rsidP="00803D07">
      <w:pPr>
        <w:tabs>
          <w:tab w:val="left" w:pos="0"/>
          <w:tab w:val="left" w:pos="709"/>
        </w:tabs>
        <w:jc w:val="both"/>
        <w:rPr>
          <w:b/>
          <w:bCs/>
        </w:rPr>
      </w:pPr>
      <w:r w:rsidRPr="00803D07">
        <w:rPr>
          <w:b/>
          <w:bCs/>
        </w:rPr>
        <w:lastRenderedPageBreak/>
        <w:drawing>
          <wp:inline distT="0" distB="0" distL="0" distR="0" wp14:anchorId="0978B125" wp14:editId="7ECDF7FF">
            <wp:extent cx="5940425" cy="3761105"/>
            <wp:effectExtent l="0" t="0" r="3175" b="0"/>
            <wp:docPr id="23564" name="Рисунок 23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tabs>
          <w:tab w:val="left" w:pos="0"/>
          <w:tab w:val="left" w:pos="709"/>
        </w:tabs>
        <w:jc w:val="both"/>
        <w:rPr>
          <w:b/>
          <w:bCs/>
        </w:rPr>
      </w:pPr>
      <w:r w:rsidRPr="00803D07">
        <w:rPr>
          <w:b/>
          <w:bCs/>
        </w:rPr>
        <w:drawing>
          <wp:inline distT="0" distB="0" distL="0" distR="0" wp14:anchorId="66CDEF05" wp14:editId="482A52E6">
            <wp:extent cx="5940425" cy="2213610"/>
            <wp:effectExtent l="0" t="0" r="3175" b="0"/>
            <wp:docPr id="23565" name="Рисунок 23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tabs>
          <w:tab w:val="left" w:pos="0"/>
          <w:tab w:val="left" w:pos="709"/>
        </w:tabs>
        <w:jc w:val="both"/>
        <w:rPr>
          <w:b/>
          <w:bCs/>
        </w:rPr>
      </w:pPr>
      <w:r w:rsidRPr="00803D07">
        <w:rPr>
          <w:b/>
          <w:bCs/>
        </w:rPr>
        <w:drawing>
          <wp:inline distT="0" distB="0" distL="0" distR="0" wp14:anchorId="6B0D74BD" wp14:editId="60369342">
            <wp:extent cx="5940425" cy="1181100"/>
            <wp:effectExtent l="0" t="0" r="3175" b="0"/>
            <wp:docPr id="23566" name="Рисунок 23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07" w:rsidRDefault="00803D07" w:rsidP="00803D07">
      <w:pPr>
        <w:tabs>
          <w:tab w:val="left" w:pos="0"/>
          <w:tab w:val="left" w:pos="709"/>
        </w:tabs>
        <w:jc w:val="both"/>
        <w:rPr>
          <w:b/>
          <w:bCs/>
        </w:rPr>
      </w:pPr>
      <w:r w:rsidRPr="00803D07">
        <w:rPr>
          <w:b/>
          <w:bCs/>
        </w:rPr>
        <w:drawing>
          <wp:inline distT="0" distB="0" distL="0" distR="0" wp14:anchorId="1C3677BE" wp14:editId="40085CA4">
            <wp:extent cx="5940425" cy="1332865"/>
            <wp:effectExtent l="0" t="0" r="3175" b="635"/>
            <wp:docPr id="23567" name="Рисунок 23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65" w:rsidRDefault="00D61A65" w:rsidP="00803D07">
      <w:pPr>
        <w:tabs>
          <w:tab w:val="left" w:pos="0"/>
          <w:tab w:val="left" w:pos="709"/>
        </w:tabs>
        <w:jc w:val="both"/>
        <w:rPr>
          <w:b/>
          <w:bCs/>
        </w:rPr>
      </w:pPr>
    </w:p>
    <w:p w:rsidR="00D61A65" w:rsidRDefault="00D61A65" w:rsidP="00803D07">
      <w:pPr>
        <w:tabs>
          <w:tab w:val="left" w:pos="0"/>
          <w:tab w:val="left" w:pos="709"/>
        </w:tabs>
        <w:jc w:val="both"/>
        <w:rPr>
          <w:b/>
          <w:bCs/>
        </w:rPr>
      </w:pPr>
    </w:p>
    <w:p w:rsidR="00D61A65" w:rsidRDefault="00D61A65" w:rsidP="00803D07">
      <w:pPr>
        <w:tabs>
          <w:tab w:val="left" w:pos="0"/>
          <w:tab w:val="left" w:pos="709"/>
        </w:tabs>
        <w:jc w:val="both"/>
        <w:rPr>
          <w:b/>
          <w:bCs/>
        </w:rPr>
      </w:pPr>
    </w:p>
    <w:p w:rsidR="00D61A65" w:rsidRPr="00266739" w:rsidRDefault="00D61A65" w:rsidP="00D61A65">
      <w:pPr>
        <w:pStyle w:val="a5"/>
        <w:numPr>
          <w:ilvl w:val="0"/>
          <w:numId w:val="11"/>
        </w:numPr>
        <w:tabs>
          <w:tab w:val="clear" w:pos="720"/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266739">
        <w:rPr>
          <w:highlight w:val="darkGray"/>
        </w:rPr>
        <w:lastRenderedPageBreak/>
        <w:t xml:space="preserve">Процесс-слушатель </w:t>
      </w:r>
      <w:proofErr w:type="spellStart"/>
      <w:r w:rsidRPr="00266739">
        <w:rPr>
          <w:highlight w:val="darkGray"/>
        </w:rPr>
        <w:t>Oracle</w:t>
      </w:r>
      <w:proofErr w:type="spellEnd"/>
      <w:r w:rsidRPr="00266739">
        <w:rPr>
          <w:highlight w:val="darkGray"/>
        </w:rPr>
        <w:t xml:space="preserve"> и его основные параметры.</w:t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</w:p>
    <w:p w:rsidR="00266739" w:rsidRP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266739">
        <w:rPr>
          <w:b/>
          <w:bCs/>
        </w:rPr>
        <w:drawing>
          <wp:inline distT="0" distB="0" distL="0" distR="0" wp14:anchorId="36DC5ADC" wp14:editId="3731A4B7">
            <wp:extent cx="5940425" cy="1423670"/>
            <wp:effectExtent l="0" t="0" r="3175" b="5080"/>
            <wp:docPr id="23568" name="Рисунок 2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Oracle Net Listener – процесс на стороне сервера, прослушивающий входящие запросы клиента на соединение с экземпляром.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Listener – это программа-сервер, прослушивающая TCP-порт, принимающая запросы на соединение с Oracle экземпляром от программ-клиентов.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В результате успешной работы Listener устанавливается соединение между программой-клиентом и обработчиком запросов экземпляра.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Процесс прослушивания может быть настроен с использованием различных параметров, которые указаны в файле конфигурации listener.ora. Некоторые из основных параметров, которые можно настроить для процесса прослушивания, следующие: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LISTENER: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Имя слушателя. Это основной параметр, который определяет, как будет называться слушатель.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PORT: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Порт, на котором слушатель принимает соединения (по умолчанию 1521).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HOST: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Имя хоста или IP-адрес, на котором работает слушатель. Может быть задано как localhost или конкретный адрес.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SERVICE_NAME: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Имя службы базы данных, с которой будет устанавливаться соединение.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SID_LIST: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Список идентификаторов базы данных (SID), которые слушатель может обслуживать. Позволяет настроить слушатель для работы с несколькими базами данных.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PROTOCOL: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Протокол, используемый для соединений (например, TCP).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BACKUP: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Указывает, будет ли слушатель резервным для другого слушателя, что позволяет создавать отказоустойчивые конфигурации.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TRACE_LEVEL:</w:t>
      </w:r>
    </w:p>
    <w:p w:rsidR="00266739" w:rsidRPr="005B48A1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•</w:t>
      </w:r>
      <w:r w:rsidRPr="005B48A1">
        <w:rPr>
          <w:rFonts w:ascii="Calibri" w:hAnsi="Calibri" w:cs="Calibri"/>
          <w:sz w:val="24"/>
          <w:szCs w:val="22"/>
          <w:lang/>
        </w:rPr>
        <w:tab/>
        <w:t>Уровень трассировки, который позволяет включать или отключать ведение журналов для диагностики и анализа.</w:t>
      </w:r>
    </w:p>
    <w:p w:rsidR="00266739" w:rsidRDefault="00266739" w:rsidP="0026673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TIMEOUT: значение времени ожидания для слушателя в секундах. Это указывает количество времени, в течение которого прослушиватель будет ожидать ответа от экземпляра базы данных, прежде чем закрыть соединение.</w:t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  <w:r w:rsidRPr="00266739">
        <w:rPr>
          <w:b/>
          <w:bCs/>
          <w:lang/>
        </w:rPr>
        <w:lastRenderedPageBreak/>
        <w:drawing>
          <wp:inline distT="0" distB="0" distL="0" distR="0" wp14:anchorId="36489F11" wp14:editId="047F077C">
            <wp:extent cx="5940425" cy="1776730"/>
            <wp:effectExtent l="0" t="0" r="3175" b="0"/>
            <wp:docPr id="23569" name="Рисунок 2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  <w:r w:rsidRPr="00266739">
        <w:rPr>
          <w:b/>
          <w:bCs/>
          <w:lang/>
        </w:rPr>
        <w:drawing>
          <wp:inline distT="0" distB="0" distL="0" distR="0" wp14:anchorId="14476654" wp14:editId="6C98EA16">
            <wp:extent cx="5940425" cy="2598420"/>
            <wp:effectExtent l="0" t="0" r="3175" b="0"/>
            <wp:docPr id="23570" name="Рисунок 2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  <w:r w:rsidRPr="00266739">
        <w:rPr>
          <w:b/>
          <w:bCs/>
          <w:lang/>
        </w:rPr>
        <w:drawing>
          <wp:inline distT="0" distB="0" distL="0" distR="0" wp14:anchorId="094C3C66" wp14:editId="3420521D">
            <wp:extent cx="5940425" cy="2763520"/>
            <wp:effectExtent l="0" t="0" r="3175" b="0"/>
            <wp:docPr id="23571" name="Рисунок 2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  <w:r w:rsidRPr="00266739">
        <w:rPr>
          <w:b/>
          <w:bCs/>
          <w:lang/>
        </w:rPr>
        <w:lastRenderedPageBreak/>
        <w:drawing>
          <wp:inline distT="0" distB="0" distL="0" distR="0" wp14:anchorId="5E53AE57" wp14:editId="69281B40">
            <wp:extent cx="5940425" cy="4395470"/>
            <wp:effectExtent l="0" t="0" r="3175" b="5080"/>
            <wp:docPr id="23572" name="Рисунок 2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  <w:r w:rsidRPr="00266739">
        <w:rPr>
          <w:b/>
          <w:bCs/>
          <w:lang/>
        </w:rPr>
        <w:drawing>
          <wp:inline distT="0" distB="0" distL="0" distR="0" wp14:anchorId="765B411E" wp14:editId="07D667C8">
            <wp:extent cx="5940425" cy="4090035"/>
            <wp:effectExtent l="0" t="0" r="3175" b="5715"/>
            <wp:docPr id="23573" name="Рисунок 23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  <w:r w:rsidRPr="00266739">
        <w:rPr>
          <w:b/>
          <w:bCs/>
          <w:lang/>
        </w:rPr>
        <w:lastRenderedPageBreak/>
        <w:drawing>
          <wp:inline distT="0" distB="0" distL="0" distR="0" wp14:anchorId="5241689C" wp14:editId="6C04BDDF">
            <wp:extent cx="5811061" cy="2543530"/>
            <wp:effectExtent l="0" t="0" r="0" b="9525"/>
            <wp:docPr id="23574" name="Рисунок 2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739" w:rsidRDefault="00266739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  <w:r w:rsidRPr="00266739">
        <w:rPr>
          <w:b/>
          <w:bCs/>
          <w:lang/>
        </w:rPr>
        <w:drawing>
          <wp:inline distT="0" distB="0" distL="0" distR="0" wp14:anchorId="5A42ED70" wp14:editId="1ED19539">
            <wp:extent cx="5940425" cy="2381885"/>
            <wp:effectExtent l="0" t="0" r="3175" b="0"/>
            <wp:docPr id="23575" name="Рисунок 2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/>
        </w:rPr>
      </w:pPr>
    </w:p>
    <w:p w:rsidR="005531D0" w:rsidRPr="005531D0" w:rsidRDefault="005531D0" w:rsidP="005531D0">
      <w:pPr>
        <w:pStyle w:val="a5"/>
        <w:numPr>
          <w:ilvl w:val="0"/>
          <w:numId w:val="11"/>
        </w:numPr>
        <w:tabs>
          <w:tab w:val="clear" w:pos="720"/>
          <w:tab w:val="left" w:pos="0"/>
          <w:tab w:val="left" w:pos="709"/>
        </w:tabs>
        <w:jc w:val="both"/>
        <w:rPr>
          <w:highlight w:val="yellow"/>
        </w:rPr>
      </w:pPr>
      <w:r w:rsidRPr="005531D0">
        <w:rPr>
          <w:highlight w:val="yellow"/>
        </w:rPr>
        <w:t xml:space="preserve">Сетевые настройки </w:t>
      </w:r>
      <w:proofErr w:type="spellStart"/>
      <w:r w:rsidRPr="005531D0">
        <w:rPr>
          <w:highlight w:val="yellow"/>
        </w:rPr>
        <w:t>Oracle</w:t>
      </w:r>
      <w:proofErr w:type="spellEnd"/>
      <w:r w:rsidRPr="005531D0">
        <w:rPr>
          <w:highlight w:val="yellow"/>
        </w:rPr>
        <w:t>. Установление соединения по сети.</w:t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</w:p>
    <w:p w:rsidR="005531D0" w:rsidRPr="001525EF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В Oracle сетевые настройки определяют, как база данных взаимодействует с клиентами по сети. Сетевые настройки могут быть настроены с использованием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5B48A1">
        <w:rPr>
          <w:rFonts w:ascii="Calibri" w:hAnsi="Calibri" w:cs="Calibri"/>
          <w:sz w:val="24"/>
          <w:szCs w:val="22"/>
          <w:lang/>
        </w:rPr>
        <w:t>различных параметров, которые указаны в файле конфигурации sqlnet.ora.</w:t>
      </w:r>
    </w:p>
    <w:p w:rsidR="005531D0" w:rsidRPr="001525EF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Сетевые настройки Oracle обеспечивают взаимодействие между клиентскими приложениями и сервером базы данных. Основные компоненты и файлы, связанные с сетевыми настройками, включают:</w:t>
      </w:r>
    </w:p>
    <w:p w:rsidR="005531D0" w:rsidRPr="001525EF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1.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1525EF">
        <w:rPr>
          <w:rFonts w:ascii="Calibri" w:hAnsi="Calibri" w:cs="Calibri"/>
          <w:sz w:val="24"/>
          <w:szCs w:val="22"/>
          <w:lang/>
        </w:rPr>
        <w:t>TNS (Transparent Network Substrate):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1525EF">
        <w:rPr>
          <w:rFonts w:ascii="Calibri" w:hAnsi="Calibri" w:cs="Calibri"/>
          <w:sz w:val="24"/>
          <w:szCs w:val="22"/>
          <w:lang/>
        </w:rPr>
        <w:t>Протокол, используемый для управления сетевыми соединениями в Oracle. TNS позволяет клиентам и серверам взаимодействовать независимо от используемой сети.</w:t>
      </w:r>
    </w:p>
    <w:p w:rsidR="005531D0" w:rsidRPr="001525EF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2.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1525EF">
        <w:rPr>
          <w:rFonts w:ascii="Calibri" w:hAnsi="Calibri" w:cs="Calibri"/>
          <w:sz w:val="24"/>
          <w:szCs w:val="22"/>
          <w:lang/>
        </w:rPr>
        <w:t>Файл tnsnames.ora: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1525EF">
        <w:rPr>
          <w:rFonts w:ascii="Calibri" w:hAnsi="Calibri" w:cs="Calibri"/>
          <w:sz w:val="24"/>
          <w:szCs w:val="22"/>
          <w:lang/>
        </w:rPr>
        <w:t>Содержит информацию о доступных сервисах и их параметрах соединения. Этот файл используется клиентами для поиска и подключения к нужным базам данных.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3.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1525EF">
        <w:rPr>
          <w:rFonts w:ascii="Calibri" w:hAnsi="Calibri" w:cs="Calibri"/>
          <w:sz w:val="24"/>
          <w:szCs w:val="22"/>
          <w:lang/>
        </w:rPr>
        <w:t>Файл listener.ora: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1525EF">
        <w:rPr>
          <w:rFonts w:ascii="Calibri" w:hAnsi="Calibri" w:cs="Calibri"/>
          <w:sz w:val="24"/>
          <w:szCs w:val="22"/>
          <w:lang/>
        </w:rPr>
        <w:t>Конфигурационный файл для процесс-слушателя (Listener), который определяет параметры, по которым слушатель принимает соединения.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 xml:space="preserve">Oracle Net Services – набор служб, которые устанавливают подключение между сервером БД и </w:t>
      </w:r>
      <w:r>
        <w:rPr>
          <w:rFonts w:ascii="Calibri" w:hAnsi="Calibri" w:cs="Calibri"/>
          <w:sz w:val="24"/>
          <w:szCs w:val="22"/>
          <w:lang/>
        </w:rPr>
        <w:t>юзерами.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Oracle Net – программный компонент, который инициализирует, устанавливает и поддерживает подключения между клиентом и сервером. Должен быть установлен и на клиенте, и на сервере.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Состоит из 2х компонентов: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Oracle Network Foundation layer – отвечает за установку и поддержание подключений между клиентским приложением и сервером.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lastRenderedPageBreak/>
        <w:t>Oracle Protocol Supp</w:t>
      </w:r>
      <w:r w:rsidR="00A554D8">
        <w:rPr>
          <w:rFonts w:ascii="Calibri" w:hAnsi="Calibri" w:cs="Calibri"/>
          <w:sz w:val="24"/>
          <w:szCs w:val="22"/>
        </w:rPr>
        <w:t>+</w:t>
      </w:r>
      <w:r w:rsidRPr="005B48A1">
        <w:rPr>
          <w:rFonts w:ascii="Calibri" w:hAnsi="Calibri" w:cs="Calibri"/>
          <w:sz w:val="24"/>
          <w:szCs w:val="22"/>
          <w:lang/>
        </w:rPr>
        <w:t>ort – отвечает за отображение функциональности TNS (Transparent Network Substrate) на стандартные протоколы, используемые при подключении.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 xml:space="preserve">Дескриптор подключения - объединенная спецификация </w:t>
      </w:r>
      <w:r>
        <w:rPr>
          <w:rFonts w:ascii="Calibri" w:hAnsi="Calibri" w:cs="Calibri"/>
          <w:sz w:val="24"/>
          <w:szCs w:val="22"/>
          <w:lang/>
        </w:rPr>
        <w:t>2</w:t>
      </w:r>
      <w:r w:rsidRPr="005B48A1">
        <w:rPr>
          <w:rFonts w:ascii="Calibri" w:hAnsi="Calibri" w:cs="Calibri"/>
          <w:sz w:val="24"/>
          <w:szCs w:val="22"/>
          <w:lang/>
        </w:rPr>
        <w:t xml:space="preserve"> обяз</w:t>
      </w:r>
      <w:r>
        <w:rPr>
          <w:rFonts w:ascii="Calibri" w:hAnsi="Calibri" w:cs="Calibri"/>
          <w:sz w:val="24"/>
          <w:szCs w:val="22"/>
          <w:lang/>
        </w:rPr>
        <w:t>.</w:t>
      </w:r>
      <w:r w:rsidRPr="005B48A1">
        <w:rPr>
          <w:rFonts w:ascii="Calibri" w:hAnsi="Calibri" w:cs="Calibri"/>
          <w:sz w:val="24"/>
          <w:szCs w:val="22"/>
          <w:lang/>
        </w:rPr>
        <w:t xml:space="preserve"> компонентов подключения к </w:t>
      </w:r>
      <w:r>
        <w:rPr>
          <w:rFonts w:ascii="Calibri" w:hAnsi="Calibri" w:cs="Calibri"/>
          <w:sz w:val="24"/>
          <w:szCs w:val="22"/>
        </w:rPr>
        <w:t>БД</w:t>
      </w:r>
      <w:r w:rsidRPr="005B48A1">
        <w:rPr>
          <w:rFonts w:ascii="Calibri" w:hAnsi="Calibri" w:cs="Calibri"/>
          <w:sz w:val="24"/>
          <w:szCs w:val="22"/>
          <w:lang/>
        </w:rPr>
        <w:t>: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1) Имени службы базы данных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2) Местоположения адреса базы данных. Идентификатор подключения – именованный дескриптор.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9F00DC">
        <w:rPr>
          <w:rFonts w:ascii="Calibri" w:hAnsi="Calibri" w:cs="Calibri"/>
          <w:sz w:val="24"/>
          <w:szCs w:val="22"/>
          <w:lang/>
        </w:rPr>
        <w:t>Oracle Net Listener - запрос на соединение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9F00DC">
        <w:rPr>
          <w:rFonts w:ascii="Calibri" w:hAnsi="Calibri" w:cs="Calibri"/>
          <w:sz w:val="24"/>
          <w:szCs w:val="22"/>
          <w:lang/>
        </w:rPr>
        <w:t>1)клиент выполняет запрос к Listener на соединение с сервисом экземпляра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9F00DC">
        <w:rPr>
          <w:rFonts w:ascii="Calibri" w:hAnsi="Calibri" w:cs="Calibri"/>
          <w:sz w:val="24"/>
          <w:szCs w:val="22"/>
          <w:lang/>
        </w:rPr>
        <w:t>2) Listener запрашивает соединение с сервером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9F00DC">
        <w:rPr>
          <w:rFonts w:ascii="Calibri" w:hAnsi="Calibri" w:cs="Calibri"/>
          <w:sz w:val="24"/>
          <w:szCs w:val="22"/>
          <w:lang/>
        </w:rPr>
        <w:t>3)сервер возвращает параметры соединения с обработчиком сервиса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9F00DC">
        <w:rPr>
          <w:rFonts w:ascii="Calibri" w:hAnsi="Calibri" w:cs="Calibri"/>
          <w:sz w:val="24"/>
          <w:szCs w:val="22"/>
          <w:lang/>
        </w:rPr>
        <w:t>4) Listener сообщает параметры соединения клиенту</w:t>
      </w:r>
    </w:p>
    <w:p w:rsidR="005531D0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9F00DC">
        <w:rPr>
          <w:rFonts w:ascii="Calibri" w:hAnsi="Calibri" w:cs="Calibri"/>
          <w:sz w:val="24"/>
          <w:szCs w:val="22"/>
          <w:lang/>
        </w:rPr>
        <w:t>5) клиент соединяется с обработчиком запросов сервиса для дальнейшей работы с сервисом в рамках соединения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>
        <w:rPr>
          <w:rFonts w:ascii="Calibri" w:hAnsi="Calibri" w:cs="Calibri"/>
          <w:sz w:val="24"/>
          <w:szCs w:val="22"/>
          <w:lang w:val="en-US"/>
        </w:rPr>
        <w:t xml:space="preserve">connect </w:t>
      </w:r>
      <w:r>
        <w:rPr>
          <w:rFonts w:ascii="Calibri" w:hAnsi="Calibri" w:cs="Calibri"/>
          <w:sz w:val="24"/>
          <w:szCs w:val="22"/>
        </w:rPr>
        <w:t>имя</w:t>
      </w:r>
      <w:r w:rsidRPr="009F00DC">
        <w:rPr>
          <w:rFonts w:ascii="Calibri" w:hAnsi="Calibri" w:cs="Calibri"/>
          <w:sz w:val="24"/>
          <w:szCs w:val="22"/>
          <w:lang w:val="en-US"/>
        </w:rPr>
        <w:t>/</w:t>
      </w:r>
      <w:r>
        <w:rPr>
          <w:rFonts w:ascii="Calibri" w:hAnsi="Calibri" w:cs="Calibri"/>
          <w:sz w:val="24"/>
          <w:szCs w:val="22"/>
        </w:rPr>
        <w:t>пароль</w:t>
      </w:r>
      <w:r>
        <w:rPr>
          <w:rFonts w:ascii="Calibri" w:hAnsi="Calibri" w:cs="Calibri"/>
          <w:sz w:val="24"/>
          <w:szCs w:val="22"/>
          <w:lang w:val="en-US"/>
        </w:rPr>
        <w:t>@[/</w:t>
      </w:r>
      <w:proofErr w:type="gramStart"/>
      <w:r>
        <w:rPr>
          <w:rFonts w:ascii="Calibri" w:hAnsi="Calibri" w:cs="Calibri"/>
          <w:sz w:val="24"/>
          <w:szCs w:val="22"/>
          <w:lang w:val="en-US"/>
        </w:rPr>
        <w:t>/]</w:t>
      </w:r>
      <w:r>
        <w:rPr>
          <w:rFonts w:ascii="Calibri" w:hAnsi="Calibri" w:cs="Calibri"/>
          <w:sz w:val="24"/>
          <w:szCs w:val="22"/>
        </w:rPr>
        <w:t>хост</w:t>
      </w:r>
      <w:proofErr w:type="gramEnd"/>
      <w:r>
        <w:rPr>
          <w:rFonts w:ascii="Calibri" w:hAnsi="Calibri" w:cs="Calibri"/>
          <w:sz w:val="24"/>
          <w:szCs w:val="22"/>
          <w:lang w:val="en-US"/>
        </w:rPr>
        <w:t>[</w:t>
      </w:r>
      <w:r w:rsidRPr="009F00DC">
        <w:rPr>
          <w:rFonts w:ascii="Calibri" w:hAnsi="Calibri" w:cs="Calibri"/>
          <w:sz w:val="24"/>
          <w:szCs w:val="22"/>
          <w:lang w:val="en-US"/>
        </w:rPr>
        <w:t>:</w:t>
      </w:r>
      <w:r>
        <w:rPr>
          <w:rFonts w:ascii="Calibri" w:hAnsi="Calibri" w:cs="Calibri"/>
          <w:sz w:val="24"/>
          <w:szCs w:val="22"/>
        </w:rPr>
        <w:t>порт</w:t>
      </w:r>
      <w:r>
        <w:rPr>
          <w:rFonts w:ascii="Calibri" w:hAnsi="Calibri" w:cs="Calibri"/>
          <w:sz w:val="24"/>
          <w:szCs w:val="22"/>
          <w:lang w:val="en-US"/>
        </w:rPr>
        <w:t>][</w:t>
      </w:r>
      <w:r w:rsidRPr="009F00DC">
        <w:rPr>
          <w:rFonts w:ascii="Calibri" w:hAnsi="Calibri" w:cs="Calibri"/>
          <w:sz w:val="24"/>
          <w:szCs w:val="22"/>
          <w:lang w:val="en-US"/>
        </w:rPr>
        <w:t>/</w:t>
      </w:r>
      <w:r>
        <w:rPr>
          <w:rFonts w:ascii="Calibri" w:hAnsi="Calibri" w:cs="Calibri"/>
          <w:sz w:val="24"/>
          <w:szCs w:val="22"/>
        </w:rPr>
        <w:t>имя</w:t>
      </w:r>
      <w:r w:rsidRPr="009F00DC">
        <w:rPr>
          <w:rFonts w:ascii="Calibri" w:hAnsi="Calibri" w:cs="Calibri"/>
          <w:sz w:val="24"/>
          <w:szCs w:val="22"/>
          <w:lang w:val="en-US"/>
        </w:rPr>
        <w:t xml:space="preserve"> </w:t>
      </w:r>
      <w:r>
        <w:rPr>
          <w:rFonts w:ascii="Calibri" w:hAnsi="Calibri" w:cs="Calibri"/>
          <w:sz w:val="24"/>
          <w:szCs w:val="22"/>
        </w:rPr>
        <w:t>службы</w:t>
      </w:r>
      <w:r>
        <w:rPr>
          <w:rFonts w:ascii="Calibri" w:hAnsi="Calibri" w:cs="Calibri"/>
          <w:sz w:val="24"/>
          <w:szCs w:val="22"/>
          <w:lang w:val="en-US"/>
        </w:rPr>
        <w:t>]</w:t>
      </w:r>
    </w:p>
    <w:p w:rsidR="005531D0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Oracle поддерживает 2 режима соединений выделенный(dedicated) и общий(shared):</w:t>
      </w:r>
    </w:p>
    <w:p w:rsidR="005531D0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В режиме выделенного сервера каждое клиентское соединение имеет собственный серверный процесс, который отвечает за обслуживание этого соединения и выполнение инструкций SQL от имени клиента.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5B48A1">
        <w:rPr>
          <w:rFonts w:ascii="Calibri" w:hAnsi="Calibri" w:cs="Calibri"/>
          <w:sz w:val="24"/>
          <w:szCs w:val="22"/>
          <w:lang/>
        </w:rPr>
        <w:t>В режиме общего сервера несколько клиентских подключений обслуживаются пулом общих серверных процессов.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Также имеются различные типы соединений:</w:t>
      </w:r>
    </w:p>
    <w:p w:rsidR="005531D0" w:rsidRPr="005B48A1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 xml:space="preserve">Basic : Базовое соединение - прямое подключение к </w:t>
      </w:r>
      <w:r>
        <w:rPr>
          <w:rFonts w:ascii="Calibri" w:hAnsi="Calibri" w:cs="Calibri"/>
          <w:sz w:val="24"/>
          <w:szCs w:val="22"/>
          <w:lang/>
        </w:rPr>
        <w:t>БД</w:t>
      </w:r>
      <w:r w:rsidRPr="005B48A1">
        <w:rPr>
          <w:rFonts w:ascii="Calibri" w:hAnsi="Calibri" w:cs="Calibri"/>
          <w:sz w:val="24"/>
          <w:szCs w:val="22"/>
          <w:lang/>
        </w:rPr>
        <w:t xml:space="preserve"> с использованием дескриптора подключения.</w:t>
      </w:r>
    </w:p>
    <w:p w:rsidR="005531D0" w:rsidRPr="001525EF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5B48A1">
        <w:rPr>
          <w:rFonts w:ascii="Calibri" w:hAnsi="Calibri" w:cs="Calibri"/>
          <w:sz w:val="24"/>
          <w:szCs w:val="22"/>
          <w:lang/>
        </w:rPr>
        <w:t>TNS</w:t>
      </w:r>
      <w:r>
        <w:rPr>
          <w:rFonts w:ascii="Calibri" w:hAnsi="Calibri" w:cs="Calibri"/>
          <w:sz w:val="24"/>
          <w:szCs w:val="22"/>
          <w:lang/>
        </w:rPr>
        <w:t xml:space="preserve"> -</w:t>
      </w:r>
      <w:r w:rsidRPr="005B48A1">
        <w:rPr>
          <w:rFonts w:ascii="Calibri" w:hAnsi="Calibri" w:cs="Calibri"/>
          <w:sz w:val="24"/>
          <w:szCs w:val="22"/>
          <w:lang/>
        </w:rPr>
        <w:t xml:space="preserve"> подключение к </w:t>
      </w:r>
      <w:r>
        <w:rPr>
          <w:rFonts w:ascii="Calibri" w:hAnsi="Calibri" w:cs="Calibri"/>
          <w:sz w:val="24"/>
          <w:szCs w:val="22"/>
          <w:lang/>
        </w:rPr>
        <w:t>БД</w:t>
      </w:r>
      <w:r w:rsidRPr="005B48A1">
        <w:rPr>
          <w:rFonts w:ascii="Calibri" w:hAnsi="Calibri" w:cs="Calibri"/>
          <w:sz w:val="24"/>
          <w:szCs w:val="22"/>
          <w:lang/>
        </w:rPr>
        <w:t xml:space="preserve"> с использованием сетевых сервисов Oracle, которые представляют собой набор сетевых инструментов и протоколов, позволяющих клиентам подключаться к базе данных по сети.</w:t>
      </w:r>
    </w:p>
    <w:p w:rsidR="005531D0" w:rsidRPr="001525EF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  <w:lang w:val="en-US"/>
        </w:rPr>
      </w:pPr>
      <w:r w:rsidRPr="001525EF">
        <w:rPr>
          <w:rFonts w:ascii="Calibri" w:hAnsi="Calibri" w:cs="Calibri"/>
          <w:sz w:val="24"/>
          <w:szCs w:val="22"/>
          <w:lang w:val="en-US"/>
        </w:rPr>
        <w:t>LDAP-</w:t>
      </w:r>
      <w:r w:rsidRPr="009F00DC">
        <w:rPr>
          <w:rFonts w:ascii="Calibri" w:hAnsi="Calibri" w:cs="Calibri"/>
          <w:sz w:val="24"/>
          <w:szCs w:val="22"/>
        </w:rPr>
        <w:t>соединение</w:t>
      </w:r>
      <w:r w:rsidRPr="001525EF">
        <w:rPr>
          <w:rFonts w:ascii="Calibri" w:hAnsi="Calibri" w:cs="Calibri"/>
          <w:sz w:val="24"/>
          <w:szCs w:val="22"/>
          <w:lang w:val="en-US"/>
        </w:rPr>
        <w:t xml:space="preserve"> (</w:t>
      </w:r>
      <w:r w:rsidRPr="009F00DC">
        <w:rPr>
          <w:rFonts w:ascii="Calibri" w:hAnsi="Calibri" w:cs="Calibri"/>
          <w:sz w:val="24"/>
          <w:szCs w:val="22"/>
          <w:lang w:val="en-US"/>
        </w:rPr>
        <w:t>Lightweight Directory Access Protocol</w:t>
      </w:r>
      <w:r w:rsidRPr="001525EF">
        <w:rPr>
          <w:rFonts w:ascii="Calibri" w:hAnsi="Calibri" w:cs="Calibri"/>
          <w:sz w:val="24"/>
          <w:szCs w:val="22"/>
          <w:lang w:val="en-US"/>
        </w:rPr>
        <w:t>)</w:t>
      </w:r>
    </w:p>
    <w:p w:rsidR="005531D0" w:rsidRPr="001C605E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</w:rPr>
        <w:t>&gt; Метод именования с помощью службы каталогов</w:t>
      </w:r>
    </w:p>
    <w:p w:rsidR="005531D0" w:rsidRPr="001C605E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1C605E">
        <w:rPr>
          <w:rFonts w:ascii="Calibri" w:hAnsi="Calibri" w:cs="Calibri"/>
          <w:sz w:val="24"/>
          <w:szCs w:val="22"/>
        </w:rPr>
        <w:t xml:space="preserve">&gt; </w:t>
      </w:r>
      <w:r w:rsidRPr="009F00DC">
        <w:rPr>
          <w:rFonts w:ascii="Calibri" w:hAnsi="Calibri" w:cs="Calibri"/>
          <w:sz w:val="24"/>
          <w:szCs w:val="22"/>
        </w:rPr>
        <w:t>Требуется</w:t>
      </w:r>
      <w:r w:rsidRPr="001C605E">
        <w:rPr>
          <w:rFonts w:ascii="Calibri" w:hAnsi="Calibri" w:cs="Calibri"/>
          <w:sz w:val="24"/>
          <w:szCs w:val="22"/>
        </w:rPr>
        <w:t xml:space="preserve"> </w:t>
      </w:r>
      <w:r w:rsidRPr="009F00DC">
        <w:rPr>
          <w:rFonts w:ascii="Calibri" w:hAnsi="Calibri" w:cs="Calibri"/>
          <w:sz w:val="24"/>
          <w:szCs w:val="22"/>
        </w:rPr>
        <w:t>наличие</w:t>
      </w:r>
      <w:r w:rsidRPr="001C605E">
        <w:rPr>
          <w:rFonts w:ascii="Calibri" w:hAnsi="Calibri" w:cs="Calibri"/>
          <w:sz w:val="24"/>
          <w:szCs w:val="22"/>
        </w:rPr>
        <w:t xml:space="preserve"> </w:t>
      </w:r>
      <w:r w:rsidRPr="009F00DC">
        <w:rPr>
          <w:rFonts w:ascii="Calibri" w:hAnsi="Calibri" w:cs="Calibri"/>
          <w:sz w:val="24"/>
          <w:szCs w:val="22"/>
        </w:rPr>
        <w:t>специального</w:t>
      </w:r>
      <w:r w:rsidRPr="001C605E">
        <w:rPr>
          <w:rFonts w:ascii="Calibri" w:hAnsi="Calibri" w:cs="Calibri"/>
          <w:sz w:val="24"/>
          <w:szCs w:val="22"/>
        </w:rPr>
        <w:t xml:space="preserve"> </w:t>
      </w:r>
      <w:r w:rsidRPr="009F00DC">
        <w:rPr>
          <w:rFonts w:ascii="Calibri" w:hAnsi="Calibri" w:cs="Calibri"/>
          <w:sz w:val="24"/>
          <w:szCs w:val="22"/>
          <w:lang w:val="en-US"/>
        </w:rPr>
        <w:t>LDAP</w:t>
      </w:r>
      <w:r w:rsidRPr="001C605E">
        <w:rPr>
          <w:rFonts w:ascii="Calibri" w:hAnsi="Calibri" w:cs="Calibri"/>
          <w:sz w:val="24"/>
          <w:szCs w:val="22"/>
        </w:rPr>
        <w:t>-</w:t>
      </w:r>
      <w:r w:rsidRPr="009F00DC">
        <w:rPr>
          <w:rFonts w:ascii="Calibri" w:hAnsi="Calibri" w:cs="Calibri"/>
          <w:sz w:val="24"/>
          <w:szCs w:val="22"/>
        </w:rPr>
        <w:t>сервера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  <w:lang w:val="en-US"/>
        </w:rPr>
        <w:t>Local</w:t>
      </w:r>
      <w:r w:rsidRPr="009F00DC">
        <w:rPr>
          <w:rFonts w:ascii="Calibri" w:hAnsi="Calibri" w:cs="Calibri"/>
          <w:sz w:val="24"/>
          <w:szCs w:val="22"/>
        </w:rPr>
        <w:t>/</w:t>
      </w:r>
      <w:r w:rsidRPr="009F00DC">
        <w:rPr>
          <w:rFonts w:ascii="Calibri" w:hAnsi="Calibri" w:cs="Calibri"/>
          <w:sz w:val="24"/>
          <w:szCs w:val="22"/>
          <w:lang w:val="en-US"/>
        </w:rPr>
        <w:t>bequeath</w:t>
      </w:r>
      <w:r w:rsidRPr="009F00DC">
        <w:rPr>
          <w:rFonts w:ascii="Calibri" w:hAnsi="Calibri" w:cs="Calibri"/>
          <w:sz w:val="24"/>
          <w:szCs w:val="22"/>
        </w:rPr>
        <w:t>-соединение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</w:rPr>
        <w:t>&gt;</w:t>
      </w:r>
      <w:r>
        <w:rPr>
          <w:rFonts w:ascii="Calibri" w:hAnsi="Calibri" w:cs="Calibri"/>
          <w:sz w:val="24"/>
          <w:szCs w:val="22"/>
        </w:rPr>
        <w:t xml:space="preserve"> </w:t>
      </w:r>
      <w:r w:rsidRPr="009F00DC">
        <w:rPr>
          <w:rFonts w:ascii="Calibri" w:hAnsi="Calibri" w:cs="Calibri"/>
          <w:sz w:val="24"/>
          <w:szCs w:val="22"/>
        </w:rPr>
        <w:t>Только на сервере</w:t>
      </w:r>
    </w:p>
    <w:p w:rsidR="005531D0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</w:rPr>
        <w:t xml:space="preserve">&gt; Можно соединяться с помощью </w:t>
      </w:r>
      <w:proofErr w:type="spellStart"/>
      <w:r w:rsidRPr="009F00DC">
        <w:rPr>
          <w:rFonts w:ascii="Calibri" w:hAnsi="Calibri" w:cs="Calibri"/>
          <w:sz w:val="24"/>
          <w:szCs w:val="22"/>
          <w:lang w:val="en-US"/>
        </w:rPr>
        <w:t>sqlplus</w:t>
      </w:r>
      <w:proofErr w:type="spellEnd"/>
      <w:r w:rsidRPr="009F00DC">
        <w:rPr>
          <w:rFonts w:ascii="Calibri" w:hAnsi="Calibri" w:cs="Calibri"/>
          <w:sz w:val="24"/>
          <w:szCs w:val="22"/>
        </w:rPr>
        <w:t xml:space="preserve"> или </w:t>
      </w:r>
      <w:proofErr w:type="spellStart"/>
      <w:r w:rsidRPr="009F00DC">
        <w:rPr>
          <w:rFonts w:ascii="Calibri" w:hAnsi="Calibri" w:cs="Calibri"/>
          <w:sz w:val="24"/>
          <w:szCs w:val="22"/>
          <w:lang w:val="en-US"/>
        </w:rPr>
        <w:t>s</w:t>
      </w:r>
      <w:r>
        <w:rPr>
          <w:rFonts w:ascii="Calibri" w:hAnsi="Calibri" w:cs="Calibri"/>
          <w:sz w:val="24"/>
          <w:szCs w:val="22"/>
          <w:lang w:val="en-US"/>
        </w:rPr>
        <w:t>q</w:t>
      </w:r>
      <w:r w:rsidRPr="009F00DC">
        <w:rPr>
          <w:rFonts w:ascii="Calibri" w:hAnsi="Calibri" w:cs="Calibri"/>
          <w:sz w:val="24"/>
          <w:szCs w:val="22"/>
          <w:lang w:val="en-US"/>
        </w:rPr>
        <w:t>ldeveloper</w:t>
      </w:r>
      <w:proofErr w:type="spellEnd"/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</w:rPr>
        <w:t>&gt; без указания параметров соединения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</w:rPr>
        <w:t>&gt; только с выделенным сервером</w:t>
      </w:r>
    </w:p>
    <w:p w:rsidR="005531D0" w:rsidRPr="009F00DC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</w:rPr>
        <w:t>&gt;</w:t>
      </w:r>
      <w:r w:rsidRPr="001C605E">
        <w:rPr>
          <w:rFonts w:ascii="Calibri" w:hAnsi="Calibri" w:cs="Calibri"/>
          <w:sz w:val="24"/>
          <w:szCs w:val="22"/>
        </w:rPr>
        <w:t xml:space="preserve"> </w:t>
      </w:r>
      <w:r w:rsidRPr="009F00DC">
        <w:rPr>
          <w:rFonts w:ascii="Calibri" w:hAnsi="Calibri" w:cs="Calibri"/>
          <w:sz w:val="24"/>
          <w:szCs w:val="22"/>
          <w:lang w:val="en-US"/>
        </w:rPr>
        <w:t>Listener</w:t>
      </w:r>
      <w:r w:rsidRPr="009F00DC">
        <w:rPr>
          <w:rFonts w:ascii="Calibri" w:hAnsi="Calibri" w:cs="Calibri"/>
          <w:sz w:val="24"/>
          <w:szCs w:val="22"/>
        </w:rPr>
        <w:t xml:space="preserve"> не задействован</w:t>
      </w:r>
    </w:p>
    <w:p w:rsidR="005531D0" w:rsidRDefault="005531D0" w:rsidP="005531D0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9F00DC">
        <w:rPr>
          <w:rFonts w:ascii="Calibri" w:hAnsi="Calibri" w:cs="Calibri"/>
          <w:sz w:val="24"/>
          <w:szCs w:val="22"/>
        </w:rPr>
        <w:t xml:space="preserve">&gt; Соединение со стандартным сервисом </w:t>
      </w:r>
      <w:r w:rsidRPr="009F00DC">
        <w:rPr>
          <w:rFonts w:ascii="Calibri" w:hAnsi="Calibri" w:cs="Calibri"/>
          <w:sz w:val="24"/>
          <w:szCs w:val="22"/>
          <w:lang w:val="en-US"/>
        </w:rPr>
        <w:t>SYS</w:t>
      </w:r>
      <w:r w:rsidRPr="009F00DC">
        <w:rPr>
          <w:rFonts w:ascii="Calibri" w:hAnsi="Calibri" w:cs="Calibri"/>
          <w:sz w:val="24"/>
          <w:szCs w:val="22"/>
        </w:rPr>
        <w:t>$</w:t>
      </w:r>
      <w:r w:rsidRPr="009F00DC">
        <w:rPr>
          <w:rFonts w:ascii="Calibri" w:hAnsi="Calibri" w:cs="Calibri"/>
          <w:sz w:val="24"/>
          <w:szCs w:val="22"/>
          <w:lang w:val="en-US"/>
        </w:rPr>
        <w:t>USERS</w:t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lastRenderedPageBreak/>
        <w:drawing>
          <wp:inline distT="0" distB="0" distL="0" distR="0" wp14:anchorId="60BC8EF4" wp14:editId="559CC48B">
            <wp:extent cx="5940425" cy="4123690"/>
            <wp:effectExtent l="0" t="0" r="3175" b="0"/>
            <wp:docPr id="23576" name="Рисунок 2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drawing>
          <wp:inline distT="0" distB="0" distL="0" distR="0" wp14:anchorId="26887D0E" wp14:editId="799E79C5">
            <wp:extent cx="5940425" cy="2211070"/>
            <wp:effectExtent l="0" t="0" r="3175" b="0"/>
            <wp:docPr id="23577" name="Рисунок 2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lastRenderedPageBreak/>
        <w:drawing>
          <wp:inline distT="0" distB="0" distL="0" distR="0" wp14:anchorId="13665E85" wp14:editId="3B7EEDA5">
            <wp:extent cx="5940425" cy="3637280"/>
            <wp:effectExtent l="0" t="0" r="3175" b="1270"/>
            <wp:docPr id="23578" name="Рисунок 2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drawing>
          <wp:inline distT="0" distB="0" distL="0" distR="0" wp14:anchorId="085411C2" wp14:editId="43A448BA">
            <wp:extent cx="5940425" cy="2950845"/>
            <wp:effectExtent l="0" t="0" r="3175" b="1905"/>
            <wp:docPr id="23579" name="Рисунок 23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drawing>
          <wp:inline distT="0" distB="0" distL="0" distR="0" wp14:anchorId="5B580BE7" wp14:editId="701AD97B">
            <wp:extent cx="5940425" cy="1802130"/>
            <wp:effectExtent l="0" t="0" r="3175" b="7620"/>
            <wp:docPr id="23580" name="Рисунок 23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lastRenderedPageBreak/>
        <w:drawing>
          <wp:inline distT="0" distB="0" distL="0" distR="0" wp14:anchorId="638D4516" wp14:editId="0E7DC6E4">
            <wp:extent cx="5940425" cy="3785235"/>
            <wp:effectExtent l="0" t="0" r="3175" b="5715"/>
            <wp:docPr id="23581" name="Рисунок 2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highlight w:val="darkGray"/>
        </w:rPr>
        <w:tab/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drawing>
          <wp:inline distT="0" distB="0" distL="0" distR="0" wp14:anchorId="52D4F60B" wp14:editId="08F4261C">
            <wp:extent cx="5940425" cy="1964690"/>
            <wp:effectExtent l="0" t="0" r="3175" b="0"/>
            <wp:docPr id="23582" name="Рисунок 2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lastRenderedPageBreak/>
        <w:drawing>
          <wp:inline distT="0" distB="0" distL="0" distR="0" wp14:anchorId="272D10BD" wp14:editId="2577FFED">
            <wp:extent cx="5940425" cy="3578860"/>
            <wp:effectExtent l="0" t="0" r="3175" b="2540"/>
            <wp:docPr id="23583" name="Рисунок 2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drawing>
          <wp:inline distT="0" distB="0" distL="0" distR="0" wp14:anchorId="4526E3FA" wp14:editId="1903A187">
            <wp:extent cx="5940425" cy="2049780"/>
            <wp:effectExtent l="0" t="0" r="3175" b="7620"/>
            <wp:docPr id="23584" name="Рисунок 2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D0" w:rsidRDefault="005531D0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  <w:r w:rsidRPr="005531D0">
        <w:rPr>
          <w:b/>
          <w:bCs/>
        </w:rPr>
        <w:drawing>
          <wp:inline distT="0" distB="0" distL="0" distR="0" wp14:anchorId="7D63964D" wp14:editId="07135CC5">
            <wp:extent cx="5940425" cy="1253490"/>
            <wp:effectExtent l="0" t="0" r="3175" b="3810"/>
            <wp:docPr id="23585" name="Рисунок 2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9A" w:rsidRDefault="00DA3C9A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</w:p>
    <w:p w:rsidR="00DA3C9A" w:rsidRDefault="00DA3C9A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</w:p>
    <w:p w:rsidR="00DA3C9A" w:rsidRDefault="00DA3C9A" w:rsidP="00DA3C9A">
      <w:pPr>
        <w:pStyle w:val="a5"/>
        <w:numPr>
          <w:ilvl w:val="0"/>
          <w:numId w:val="11"/>
        </w:numPr>
        <w:tabs>
          <w:tab w:val="clear" w:pos="720"/>
          <w:tab w:val="left" w:pos="0"/>
          <w:tab w:val="left" w:pos="709"/>
        </w:tabs>
        <w:jc w:val="both"/>
      </w:pPr>
      <w:r w:rsidRPr="008F1A94">
        <w:rPr>
          <w:highlight w:val="yellow"/>
        </w:rPr>
        <w:t xml:space="preserve">Табличные пространства СУБД </w:t>
      </w:r>
      <w:proofErr w:type="spellStart"/>
      <w:r w:rsidRPr="008F1A94">
        <w:rPr>
          <w:highlight w:val="yellow"/>
        </w:rPr>
        <w:t>Oracle</w:t>
      </w:r>
      <w:proofErr w:type="spellEnd"/>
      <w:r w:rsidRPr="008F1A94">
        <w:rPr>
          <w:highlight w:val="yellow"/>
        </w:rPr>
        <w:t xml:space="preserve"> и их основные параметры.</w:t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lastRenderedPageBreak/>
        <w:drawing>
          <wp:inline distT="0" distB="0" distL="0" distR="0" wp14:anchorId="5354E491" wp14:editId="31C7E5B3">
            <wp:extent cx="5940425" cy="2132330"/>
            <wp:effectExtent l="0" t="0" r="3175" b="1270"/>
            <wp:docPr id="23586" name="Рисунок 2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drawing>
          <wp:inline distT="0" distB="0" distL="0" distR="0" wp14:anchorId="22287C12" wp14:editId="5B00AC89">
            <wp:extent cx="5940425" cy="2247900"/>
            <wp:effectExtent l="0" t="0" r="3175" b="0"/>
            <wp:docPr id="23587" name="Рисунок 2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drawing>
          <wp:inline distT="0" distB="0" distL="0" distR="0" wp14:anchorId="25AFFF77" wp14:editId="32380B27">
            <wp:extent cx="5940425" cy="4150995"/>
            <wp:effectExtent l="0" t="0" r="3175" b="1905"/>
            <wp:docPr id="23588" name="Рисунок 2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lastRenderedPageBreak/>
        <w:drawing>
          <wp:inline distT="0" distB="0" distL="0" distR="0" wp14:anchorId="4890932F" wp14:editId="5A8A47F1">
            <wp:extent cx="5940425" cy="4142740"/>
            <wp:effectExtent l="0" t="0" r="3175" b="0"/>
            <wp:docPr id="23589" name="Рисунок 2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drawing>
          <wp:inline distT="0" distB="0" distL="0" distR="0" wp14:anchorId="37BC9785" wp14:editId="3FEBF6AE">
            <wp:extent cx="5940425" cy="4662805"/>
            <wp:effectExtent l="0" t="0" r="3175" b="4445"/>
            <wp:docPr id="23590" name="Рисунок 2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lastRenderedPageBreak/>
        <w:drawing>
          <wp:inline distT="0" distB="0" distL="0" distR="0" wp14:anchorId="0E564385" wp14:editId="1D80C09E">
            <wp:extent cx="5940425" cy="3863975"/>
            <wp:effectExtent l="0" t="0" r="3175" b="3175"/>
            <wp:docPr id="23593" name="Рисунок 2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drawing>
          <wp:inline distT="0" distB="0" distL="0" distR="0" wp14:anchorId="2F3F51F5" wp14:editId="39AD1FD3">
            <wp:extent cx="5940425" cy="3488690"/>
            <wp:effectExtent l="0" t="0" r="3175" b="0"/>
            <wp:docPr id="23594" name="Рисунок 2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lastRenderedPageBreak/>
        <w:drawing>
          <wp:inline distT="0" distB="0" distL="0" distR="0" wp14:anchorId="6365A46F" wp14:editId="5560AD74">
            <wp:extent cx="5940425" cy="4074795"/>
            <wp:effectExtent l="0" t="0" r="3175" b="1905"/>
            <wp:docPr id="23595" name="Рисунок 2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Default="008F1A94" w:rsidP="008F1A94">
      <w:pPr>
        <w:tabs>
          <w:tab w:val="left" w:pos="0"/>
          <w:tab w:val="left" w:pos="709"/>
        </w:tabs>
        <w:jc w:val="both"/>
      </w:pPr>
      <w:r w:rsidRPr="008F1A94">
        <w:drawing>
          <wp:inline distT="0" distB="0" distL="0" distR="0" wp14:anchorId="6622F435" wp14:editId="5E2CB340">
            <wp:extent cx="5940425" cy="2626360"/>
            <wp:effectExtent l="0" t="0" r="3175" b="2540"/>
            <wp:docPr id="23596" name="Рисунок 2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В Oracle табличное пространство — это логическая единица хранения, которая используется для управления объектами данных (такими как таблицы и индексы) в базе данных. Табличные пространства могут использоваться для организации данных в базе данных и выделения места для данных на диске.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В Oracle существует несколько типов табличных пространств, включая :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Permanent — для хранения постоянных объектов БД, может быть несколько, может быть по умолчанию;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Temporary — для хранения временных объектов БД, может быть несколько;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Undo — хранение сегментов отката, может быть несколько, но используется всегда одно, которое указано в файле параметров.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PERMANENT-пространств может быть несколько</w:t>
      </w:r>
      <w:r>
        <w:rPr>
          <w:rFonts w:ascii="Calibri" w:hAnsi="Calibri" w:cs="Calibri"/>
          <w:sz w:val="24"/>
          <w:szCs w:val="22"/>
          <w:lang/>
        </w:rPr>
        <w:t>. М</w:t>
      </w:r>
      <w:r w:rsidRPr="001525EF">
        <w:rPr>
          <w:rFonts w:ascii="Calibri" w:hAnsi="Calibri" w:cs="Calibri"/>
          <w:sz w:val="24"/>
          <w:szCs w:val="22"/>
          <w:lang/>
        </w:rPr>
        <w:t>ожно создавать свои объекты в любом из PERMANENT- пространств, если это не запрещено</w:t>
      </w:r>
      <w:r>
        <w:rPr>
          <w:rFonts w:ascii="Calibri" w:hAnsi="Calibri" w:cs="Calibri"/>
          <w:sz w:val="24"/>
          <w:szCs w:val="22"/>
          <w:lang/>
        </w:rPr>
        <w:t>. О</w:t>
      </w:r>
      <w:r w:rsidRPr="001525EF">
        <w:rPr>
          <w:rFonts w:ascii="Calibri" w:hAnsi="Calibri" w:cs="Calibri"/>
          <w:sz w:val="24"/>
          <w:szCs w:val="22"/>
          <w:lang/>
        </w:rPr>
        <w:t>дно может приписано в качестве пространства по умолчанию.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TERMPORARY-пространств может быть несколько</w:t>
      </w:r>
      <w:r>
        <w:rPr>
          <w:rFonts w:ascii="Calibri" w:hAnsi="Calibri" w:cs="Calibri"/>
          <w:sz w:val="24"/>
          <w:szCs w:val="22"/>
          <w:lang/>
        </w:rPr>
        <w:t xml:space="preserve">. </w:t>
      </w:r>
      <w:r w:rsidRPr="001525EF">
        <w:rPr>
          <w:rFonts w:ascii="Calibri" w:hAnsi="Calibri" w:cs="Calibri"/>
          <w:sz w:val="24"/>
          <w:szCs w:val="22"/>
          <w:lang/>
        </w:rPr>
        <w:t>TERMPORARY-пространство приписывается одному или нескольким пользователям, которые могут там размещать свои временные данные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lastRenderedPageBreak/>
        <w:t>UNDO-пространств может быть несколько, но активным является всегда только одно (указывается в конфигурационном файле SPIFLE.ORA)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Параметры табличного пространства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SMALLFILE - 1022 файлов, по 222 блоков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BIGFILE - 1 файл, 128TВ(блок 32K) или 32ТВ(блок 8K)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LOGGING / NOLOGGING / FORCE LOGGING</w:t>
      </w:r>
    </w:p>
    <w:p w:rsidR="008F1A94" w:rsidRPr="001525EF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ONLINE/ OFFLINE</w:t>
      </w:r>
    </w:p>
    <w:p w:rsidR="008F1A94" w:rsidRDefault="008F1A94" w:rsidP="008F1A94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1525EF">
        <w:rPr>
          <w:rFonts w:ascii="Calibri" w:hAnsi="Calibri" w:cs="Calibri"/>
          <w:sz w:val="24"/>
          <w:szCs w:val="22"/>
          <w:lang/>
        </w:rPr>
        <w:t>REUSE</w:t>
      </w:r>
    </w:p>
    <w:p w:rsidR="008F1A94" w:rsidRPr="008F1A94" w:rsidRDefault="008F1A94" w:rsidP="008F1A94">
      <w:pPr>
        <w:tabs>
          <w:tab w:val="left" w:pos="0"/>
          <w:tab w:val="left" w:pos="709"/>
        </w:tabs>
        <w:jc w:val="both"/>
        <w:rPr>
          <w:b/>
          <w:bCs/>
        </w:rPr>
      </w:pPr>
    </w:p>
    <w:p w:rsidR="00DA3C9A" w:rsidRDefault="00DA3C9A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</w:rPr>
      </w:pPr>
    </w:p>
    <w:p w:rsidR="00402E6D" w:rsidRDefault="00402E6D" w:rsidP="00402E6D">
      <w:pPr>
        <w:pStyle w:val="a3"/>
        <w:spacing w:before="240" w:beforeAutospacing="0" w:after="240" w:afterAutospacing="0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11.</w:t>
      </w:r>
      <w:r w:rsidR="00E63B8B">
        <w:rPr>
          <w:rFonts w:ascii="Arial" w:hAnsi="Arial" w:cs="Arial"/>
          <w:b/>
          <w:bCs/>
          <w:color w:val="000000"/>
          <w:sz w:val="30"/>
          <w:szCs w:val="30"/>
        </w:rPr>
        <w:tab/>
      </w:r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Роли и привилегии СУБД </w:t>
      </w:r>
      <w:proofErr w:type="spellStart"/>
      <w:r>
        <w:rPr>
          <w:rFonts w:ascii="Arial" w:hAnsi="Arial" w:cs="Arial"/>
          <w:b/>
          <w:bCs/>
          <w:color w:val="000000"/>
          <w:sz w:val="30"/>
          <w:szCs w:val="30"/>
        </w:rPr>
        <w:t>Oracle</w:t>
      </w:r>
      <w:proofErr w:type="spellEnd"/>
      <w:r>
        <w:rPr>
          <w:rFonts w:ascii="Arial" w:hAnsi="Arial" w:cs="Arial"/>
          <w:b/>
          <w:bCs/>
          <w:color w:val="000000"/>
          <w:sz w:val="30"/>
          <w:szCs w:val="30"/>
        </w:rPr>
        <w:t xml:space="preserve"> и их основные параметры. </w:t>
      </w:r>
    </w:p>
    <w:p w:rsidR="00E63B8B" w:rsidRPr="00C86C17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В Oracle привилегия — это право выполнять конкретный тип предложений SQL, или право доступа к объекту другого пользователя.</w:t>
      </w:r>
      <w:r>
        <w:rPr>
          <w:rFonts w:ascii="Calibri" w:hAnsi="Calibri" w:cs="Calibri"/>
          <w:sz w:val="24"/>
          <w:szCs w:val="22"/>
          <w:lang/>
        </w:rPr>
        <w:t xml:space="preserve"> Роль – именованный набор привилегий.</w:t>
      </w:r>
    </w:p>
    <w:p w:rsidR="00E63B8B" w:rsidRPr="00C86C17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Чтобы предоставить привилегию или роль пользователю или роли в Oracle, вы можете использовать инструкцию GRANT. Например:</w:t>
      </w:r>
    </w:p>
    <w:p w:rsidR="00E63B8B" w:rsidRPr="00C86C17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GRANT SELECT, INSERT, UPDATE, DELETE ON my_table TO my_user;</w:t>
      </w:r>
    </w:p>
    <w:p w:rsidR="00E63B8B" w:rsidRPr="00C86C17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Чтобы отозвать привилегию или роль у пользователя или роли в Oracle, вы можете использовать инструкцию REVOKE. Например:</w:t>
      </w:r>
    </w:p>
    <w:p w:rsidR="00E63B8B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REVOKE SELECT, INSERT, UPDATE, DELETE ON my_table FROM my_user;</w:t>
      </w:r>
    </w:p>
    <w:p w:rsidR="00E63B8B" w:rsidRPr="00C86C17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t xml:space="preserve">В </w:t>
      </w:r>
      <w:r w:rsidRPr="00C86C17">
        <w:rPr>
          <w:rFonts w:ascii="Calibri" w:hAnsi="Calibri" w:cs="Calibri"/>
          <w:sz w:val="24"/>
          <w:szCs w:val="22"/>
          <w:lang w:val="en-US"/>
        </w:rPr>
        <w:t>Oracle</w:t>
      </w:r>
      <w:r w:rsidRPr="00C86C17">
        <w:rPr>
          <w:rFonts w:ascii="Calibri" w:hAnsi="Calibri" w:cs="Calibri"/>
          <w:sz w:val="24"/>
          <w:szCs w:val="22"/>
        </w:rPr>
        <w:t xml:space="preserve"> существует два типа привилегий:</w:t>
      </w:r>
    </w:p>
    <w:p w:rsidR="00E63B8B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t>Системные привилегии: эти привилегии позволяют пользователю или роли выполнять определенные действия, влияющие на базу данных в целом, такие как создание табличных пространств или пользователей.</w:t>
      </w:r>
    </w:p>
    <w:p w:rsidR="00E63B8B" w:rsidRDefault="00E63B8B" w:rsidP="00E63B8B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t>Привилегии объекта: эти привилегии позволяют пользователю или роли выполнять определенные действия с определенным объектом баз данных, таким как таблица или представление.</w:t>
      </w:r>
    </w:p>
    <w:p w:rsidR="00F56DB6" w:rsidRDefault="00E63B8B" w:rsidP="00402E6D">
      <w:pPr>
        <w:pStyle w:val="a3"/>
        <w:spacing w:before="240" w:beforeAutospacing="0" w:after="240" w:afterAutospacing="0"/>
        <w:jc w:val="both"/>
      </w:pPr>
      <w:r>
        <w:drawing>
          <wp:inline distT="0" distB="0" distL="0" distR="0" wp14:anchorId="31154C28" wp14:editId="19176C48">
            <wp:extent cx="3364865" cy="2521834"/>
            <wp:effectExtent l="0" t="0" r="6985" b="0"/>
            <wp:docPr id="485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192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74733" cy="25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63B8B" w:rsidRDefault="00E63B8B" w:rsidP="00402E6D">
      <w:pPr>
        <w:pStyle w:val="a3"/>
        <w:spacing w:before="240" w:beforeAutospacing="0" w:after="240" w:afterAutospacing="0"/>
        <w:jc w:val="both"/>
      </w:pPr>
      <w:r>
        <w:lastRenderedPageBreak/>
        <w:drawing>
          <wp:inline distT="0" distB="0" distL="0" distR="0" wp14:anchorId="20A7E38F" wp14:editId="63D1AD68">
            <wp:extent cx="3055620" cy="2438400"/>
            <wp:effectExtent l="0" t="0" r="0" b="0"/>
            <wp:docPr id="480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187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057366" cy="2439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1C2A" w:rsidRDefault="00551C2A" w:rsidP="00402E6D">
      <w:pPr>
        <w:pStyle w:val="a3"/>
        <w:spacing w:before="240" w:beforeAutospacing="0" w:after="240" w:afterAutospacing="0"/>
        <w:jc w:val="both"/>
      </w:pPr>
      <w:r w:rsidRPr="00551C2A">
        <w:drawing>
          <wp:inline distT="0" distB="0" distL="0" distR="0" wp14:anchorId="6E652720" wp14:editId="19726EE4">
            <wp:extent cx="5940425" cy="3444240"/>
            <wp:effectExtent l="0" t="0" r="3175" b="3810"/>
            <wp:docPr id="23597" name="Рисунок 2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C2A" w:rsidRDefault="00551C2A" w:rsidP="00402E6D">
      <w:pPr>
        <w:pStyle w:val="a3"/>
        <w:spacing w:before="240" w:beforeAutospacing="0" w:after="240" w:afterAutospacing="0"/>
        <w:jc w:val="both"/>
      </w:pPr>
      <w:r w:rsidRPr="00551C2A">
        <w:drawing>
          <wp:inline distT="0" distB="0" distL="0" distR="0" wp14:anchorId="6A2F9141" wp14:editId="5F94FB9E">
            <wp:extent cx="5940425" cy="2755265"/>
            <wp:effectExtent l="0" t="0" r="3175" b="6985"/>
            <wp:docPr id="23598" name="Рисунок 2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C2A" w:rsidRDefault="00551C2A" w:rsidP="00402E6D">
      <w:pPr>
        <w:pStyle w:val="a3"/>
        <w:spacing w:before="240" w:beforeAutospacing="0" w:after="240" w:afterAutospacing="0"/>
        <w:jc w:val="both"/>
      </w:pPr>
      <w:r w:rsidRPr="00551C2A">
        <w:lastRenderedPageBreak/>
        <w:drawing>
          <wp:inline distT="0" distB="0" distL="0" distR="0" wp14:anchorId="4FA28820" wp14:editId="4A000A6D">
            <wp:extent cx="5940425" cy="3034665"/>
            <wp:effectExtent l="0" t="0" r="3175" b="0"/>
            <wp:docPr id="23599" name="Рисунок 2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C2A" w:rsidRDefault="00551C2A" w:rsidP="00402E6D">
      <w:pPr>
        <w:pStyle w:val="a3"/>
        <w:spacing w:before="240" w:beforeAutospacing="0" w:after="240" w:afterAutospacing="0"/>
        <w:jc w:val="both"/>
      </w:pPr>
      <w:r w:rsidRPr="00551C2A">
        <w:drawing>
          <wp:inline distT="0" distB="0" distL="0" distR="0" wp14:anchorId="4F15F3C8" wp14:editId="690B4440">
            <wp:extent cx="4801270" cy="1724266"/>
            <wp:effectExtent l="0" t="0" r="0" b="9525"/>
            <wp:docPr id="23600" name="Рисунок 2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FF" w:rsidRDefault="004550FF" w:rsidP="00402E6D">
      <w:pPr>
        <w:pStyle w:val="a3"/>
        <w:spacing w:before="240" w:beforeAutospacing="0" w:after="240" w:afterAutospacing="0"/>
        <w:jc w:val="both"/>
      </w:pPr>
    </w:p>
    <w:p w:rsidR="004550FF" w:rsidRPr="004550FF" w:rsidRDefault="004550FF" w:rsidP="00402E6D">
      <w:pPr>
        <w:pStyle w:val="a3"/>
        <w:spacing w:before="240" w:beforeAutospacing="0" w:after="240" w:afterAutospacing="0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 w:rsidRPr="004550FF">
        <w:rPr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12. Пользователь СУБД </w:t>
      </w:r>
      <w:proofErr w:type="spellStart"/>
      <w:r w:rsidRPr="004550FF">
        <w:rPr>
          <w:rFonts w:ascii="Arial" w:hAnsi="Arial" w:cs="Arial"/>
          <w:b/>
          <w:bCs/>
          <w:color w:val="000000"/>
          <w:sz w:val="32"/>
          <w:szCs w:val="32"/>
          <w:highlight w:val="yellow"/>
        </w:rPr>
        <w:t>Oracle</w:t>
      </w:r>
      <w:proofErr w:type="spellEnd"/>
      <w:r w:rsidRPr="004550FF">
        <w:rPr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и его основные параметры.</w:t>
      </w:r>
    </w:p>
    <w:p w:rsidR="004550FF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В Oracle пользователь - это учетная запись базы данных, которая используется для аутентификации и авторизации пользователя или приложения для доступа к базе данных. Пользователям могут быть предоставлены привилегии и роли для управления их доступом к базе данных и действиями, которые они могут выполнять.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Пользователи и схемы</w:t>
      </w:r>
    </w:p>
    <w:p w:rsidR="004550FF" w:rsidRPr="00C86C17" w:rsidRDefault="004550FF" w:rsidP="004550FF">
      <w:pPr>
        <w:pStyle w:val="a5"/>
        <w:numPr>
          <w:ilvl w:val="0"/>
          <w:numId w:val="45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Учетная запись пользователя не является физической структурой</w:t>
      </w:r>
    </w:p>
    <w:p w:rsidR="004550FF" w:rsidRPr="00C86C17" w:rsidRDefault="004550FF" w:rsidP="004550FF">
      <w:pPr>
        <w:pStyle w:val="a5"/>
        <w:numPr>
          <w:ilvl w:val="0"/>
          <w:numId w:val="45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Пользователям принадлежат объекты</w:t>
      </w:r>
    </w:p>
    <w:p w:rsidR="004550FF" w:rsidRPr="00C86C17" w:rsidRDefault="004550FF" w:rsidP="004550FF">
      <w:pPr>
        <w:pStyle w:val="a5"/>
        <w:numPr>
          <w:ilvl w:val="0"/>
          <w:numId w:val="45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Схема - набор объектов, принадлежащий учетной записи пользователя</w:t>
      </w:r>
    </w:p>
    <w:p w:rsidR="004550FF" w:rsidRPr="00C86C17" w:rsidRDefault="004550FF" w:rsidP="004550FF">
      <w:pPr>
        <w:pStyle w:val="a5"/>
        <w:numPr>
          <w:ilvl w:val="0"/>
          <w:numId w:val="45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Объекты создаются с правами учетных записей пользователей</w:t>
      </w:r>
    </w:p>
    <w:p w:rsidR="004550FF" w:rsidRPr="00C86C17" w:rsidRDefault="004550FF" w:rsidP="004550FF">
      <w:pPr>
        <w:pStyle w:val="a5"/>
        <w:numPr>
          <w:ilvl w:val="0"/>
          <w:numId w:val="45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Учетные записи пользователей можно связать с учетными записями в ОС</w:t>
      </w:r>
    </w:p>
    <w:p w:rsidR="004550FF" w:rsidRPr="00C86C17" w:rsidRDefault="004550FF" w:rsidP="004550FF">
      <w:pPr>
        <w:pStyle w:val="a5"/>
        <w:numPr>
          <w:ilvl w:val="0"/>
          <w:numId w:val="45"/>
        </w:numPr>
        <w:spacing w:line="259" w:lineRule="auto"/>
        <w:ind w:left="-426" w:right="-568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Двухкомпонентные имена - имя схемы.имя объекта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Некоторые из основных параметров, которые могут быть настроены для пользователей в Oracle, следующие: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USERNAME: это имя создаваемого пользователя.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IDENTIFIED BY: здесь указывается пароль для пользователя. Пароль может быть указан напрямую или он может быть указан с помощью предложения EXTERNAL IDENTIFIED, которое позволяет хранить пароль во внешней службе аутентификации.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lastRenderedPageBreak/>
        <w:t>DEFAULT TABLESPACE : задает табличное пространство по умолчанию для пользователя. Все объекты, созданные пользователем, будут храниться в этом табличном пространстве до тех пор, пока не будет указано другое табличное пространство.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TEMPORARY TABLESPACE : указывает временное табличное пространство для пользователя. Временное табличное пространство используется для хранения временных объектов, таких как буферы сортировки и глобальные временные таблицы.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QUOTA: задает квоту для пользователя в указанном табличном пространстве. Квота ограничивает объем пространства, которое пользователь может использовать в табличном пространстве.</w:t>
      </w:r>
    </w:p>
    <w:p w:rsidR="004550FF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PROFILE : здесь указывается профиль пользователя. Профиль - это набор ограничений ресурсов и политик паролей, которые могут быть назначены пользователю.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proofErr w:type="gramStart"/>
      <w:r w:rsidRPr="00C86C17">
        <w:rPr>
          <w:rFonts w:ascii="Calibri" w:hAnsi="Calibri" w:cs="Calibri"/>
          <w:sz w:val="24"/>
          <w:szCs w:val="22"/>
        </w:rPr>
        <w:t>ROLE :</w:t>
      </w:r>
      <w:proofErr w:type="gramEnd"/>
      <w:r w:rsidRPr="00C86C17">
        <w:rPr>
          <w:rFonts w:ascii="Calibri" w:hAnsi="Calibri" w:cs="Calibri"/>
          <w:sz w:val="24"/>
          <w:szCs w:val="22"/>
        </w:rPr>
        <w:t xml:space="preserve"> здесь указываются роли, которые должны быть предоставлены пользователю. Роли </w:t>
      </w:r>
      <w:proofErr w:type="gramStart"/>
      <w:r w:rsidRPr="00C86C17">
        <w:rPr>
          <w:rFonts w:ascii="Calibri" w:hAnsi="Calibri" w:cs="Calibri"/>
          <w:sz w:val="24"/>
          <w:szCs w:val="22"/>
        </w:rPr>
        <w:t>- это</w:t>
      </w:r>
      <w:proofErr w:type="gramEnd"/>
      <w:r w:rsidRPr="00C86C17">
        <w:rPr>
          <w:rFonts w:ascii="Calibri" w:hAnsi="Calibri" w:cs="Calibri"/>
          <w:sz w:val="24"/>
          <w:szCs w:val="22"/>
        </w:rPr>
        <w:t xml:space="preserve"> именованные группы привилегий, которые могут быть предоставлены пользователям.</w:t>
      </w:r>
    </w:p>
    <w:p w:rsidR="004550FF" w:rsidRPr="00C86C17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t>ACCOUNT LOCK | UNLOCK, (заблокированный или разблокированный пользователь, может использоваться для блокировки пользователя на время или навсегда)</w:t>
      </w:r>
    </w:p>
    <w:p w:rsidR="004550FF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t>PASSWORD EXPIRE, (пароль пользователя должен быть изменен до того, как пользователь попытается войти в базу данных, то есть при первом входе, будет предложено сменить текущий пароль, старый пароль только для первого входа).</w:t>
      </w:r>
    </w:p>
    <w:p w:rsidR="00F45619" w:rsidRDefault="00F45619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F45619">
        <w:rPr>
          <w:rFonts w:ascii="Calibri" w:hAnsi="Calibri" w:cs="Calibri"/>
          <w:sz w:val="24"/>
          <w:szCs w:val="22"/>
        </w:rPr>
        <w:drawing>
          <wp:inline distT="0" distB="0" distL="0" distR="0" wp14:anchorId="0CC22348" wp14:editId="02A1FDC6">
            <wp:extent cx="5940425" cy="1090930"/>
            <wp:effectExtent l="0" t="0" r="3175" b="0"/>
            <wp:docPr id="23601" name="Рисунок 2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4"/>
          <w:szCs w:val="22"/>
        </w:rPr>
        <w:tab/>
      </w:r>
    </w:p>
    <w:p w:rsidR="00F45619" w:rsidRDefault="00F45619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</w:p>
    <w:p w:rsidR="004550FF" w:rsidRDefault="004550FF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</w:p>
    <w:p w:rsidR="00F45619" w:rsidRDefault="00F45619" w:rsidP="00F45619">
      <w:pPr>
        <w:pStyle w:val="a3"/>
        <w:spacing w:before="240" w:beforeAutospacing="0" w:after="240" w:afterAutospacing="0"/>
        <w:jc w:val="center"/>
      </w:pPr>
      <w:r>
        <w:rPr>
          <w:rFonts w:ascii="Times" w:hAnsi="Times" w:cs="Times"/>
          <w:color w:val="000000"/>
          <w:sz w:val="28"/>
          <w:szCs w:val="28"/>
          <w:shd w:val="clear" w:color="auto" w:fill="FFFF00"/>
        </w:rPr>
        <w:t xml:space="preserve">13. </w:t>
      </w:r>
      <w:proofErr w:type="spellStart"/>
      <w:r>
        <w:rPr>
          <w:rFonts w:ascii="Times" w:hAnsi="Times" w:cs="Times"/>
          <w:color w:val="000000"/>
          <w:sz w:val="28"/>
          <w:szCs w:val="28"/>
          <w:shd w:val="clear" w:color="auto" w:fill="FFFF00"/>
        </w:rPr>
        <w:t>Профилизация</w:t>
      </w:r>
      <w:proofErr w:type="spellEnd"/>
      <w:r>
        <w:rPr>
          <w:rFonts w:ascii="Times" w:hAnsi="Times" w:cs="Times"/>
          <w:color w:val="000000"/>
          <w:sz w:val="28"/>
          <w:szCs w:val="28"/>
          <w:shd w:val="clear" w:color="auto" w:fill="FFFF00"/>
        </w:rPr>
        <w:t xml:space="preserve"> безопасности СУБД </w:t>
      </w:r>
      <w:proofErr w:type="spellStart"/>
      <w:r>
        <w:rPr>
          <w:rFonts w:ascii="Times" w:hAnsi="Times" w:cs="Times"/>
          <w:color w:val="000000"/>
          <w:sz w:val="28"/>
          <w:szCs w:val="28"/>
          <w:shd w:val="clear" w:color="auto" w:fill="FFFF00"/>
        </w:rPr>
        <w:t>Oracle</w:t>
      </w:r>
      <w:proofErr w:type="spellEnd"/>
      <w:r>
        <w:rPr>
          <w:rFonts w:ascii="Times" w:hAnsi="Times" w:cs="Times"/>
          <w:color w:val="000000"/>
          <w:sz w:val="28"/>
          <w:szCs w:val="28"/>
          <w:shd w:val="clear" w:color="auto" w:fill="FFFF00"/>
        </w:rPr>
        <w:t xml:space="preserve"> и его основные параметры. 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В Oracle профиль безопасности - это набор параметров безопасности, которые могут быть назначены пользователю для управления его доступом к базе данных и действиями, которые он может выполнять. Профили безопасности можно использовать для обеспечения соблюдения политик безопасности и упрощения процесса управления привилегиями пользователей и ограничениями ресурсов.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Некоторые из основных параметров, которые можно настроить для профилей безопасности в Oracle, следующие: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PASSWORD_LIFE_TIME: количество дней, в течение которых пароль пользователя действителен до истечения срока его действия.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FAILED_LOGIN_ATTEMPTS: The number of failed login attempts that are allowed before the user's account is locked.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PASSWORD_REUSE_TIME: количество дней, которые пользователь должен подождать, прежде чем повторно использовать пароль.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PASSWORD_LOCK_TIME:</w:t>
      </w:r>
      <w:r>
        <w:rPr>
          <w:rFonts w:ascii="Calibri" w:hAnsi="Calibri" w:cs="Calibri"/>
          <w:sz w:val="24"/>
          <w:szCs w:val="22"/>
          <w:lang/>
        </w:rPr>
        <w:t xml:space="preserve"> </w:t>
      </w:r>
      <w:r w:rsidRPr="00C86C17">
        <w:rPr>
          <w:rFonts w:ascii="Calibri" w:hAnsi="Calibri" w:cs="Calibri"/>
          <w:sz w:val="24"/>
          <w:szCs w:val="22"/>
          <w:lang/>
        </w:rPr>
        <w:t>количество дней, в течение которых учетная запись пользователя будет заблокирована после достижения максимального количества неудачных попыток входа в систему.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PASSWORD_GRACE_TIME: количество дней, в течение которых пользователь должен сменить свой пароль после истечения срока его действия.</w:t>
      </w:r>
    </w:p>
    <w:p w:rsidR="00F45619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/>
        </w:rPr>
      </w:pPr>
      <w:r w:rsidRPr="00C86C17">
        <w:rPr>
          <w:rFonts w:ascii="Calibri" w:hAnsi="Calibri" w:cs="Calibri"/>
          <w:sz w:val="24"/>
          <w:szCs w:val="22"/>
          <w:lang/>
        </w:rPr>
        <w:t>IDLE_TIME: максимальное количество секунд, в течение которых сеанс пользователя может находиться в режиме ожидания до его завершения.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t>CONNECT_TIME: максимальное количество секунд, в течение которых сеанс пользователя может быть подключен до его завершения.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t>SESSIONS_PER_</w:t>
      </w:r>
      <w:proofErr w:type="gramStart"/>
      <w:r w:rsidRPr="00C86C17">
        <w:rPr>
          <w:rFonts w:ascii="Calibri" w:hAnsi="Calibri" w:cs="Calibri"/>
          <w:sz w:val="24"/>
          <w:szCs w:val="22"/>
        </w:rPr>
        <w:t>USER :</w:t>
      </w:r>
      <w:proofErr w:type="gramEnd"/>
      <w:r w:rsidRPr="00C86C17">
        <w:rPr>
          <w:rFonts w:ascii="Calibri" w:hAnsi="Calibri" w:cs="Calibri"/>
          <w:sz w:val="24"/>
          <w:szCs w:val="22"/>
        </w:rPr>
        <w:t xml:space="preserve"> параметр для ограничения количества одновременных сеансов, которые разрешено иметь пользователю.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</w:rPr>
      </w:pPr>
      <w:r w:rsidRPr="00C86C17">
        <w:rPr>
          <w:rFonts w:ascii="Calibri" w:hAnsi="Calibri" w:cs="Calibri"/>
          <w:sz w:val="24"/>
          <w:szCs w:val="22"/>
        </w:rPr>
        <w:lastRenderedPageBreak/>
        <w:t xml:space="preserve">Профиль с именем DEFAULT: профиль с неограниченными ресурсами. По умолчанию назначается всем пользователям и не имеет </w:t>
      </w:r>
      <w:proofErr w:type="spellStart"/>
      <w:proofErr w:type="gramStart"/>
      <w:r w:rsidRPr="00C86C17">
        <w:rPr>
          <w:rFonts w:ascii="Calibri" w:hAnsi="Calibri" w:cs="Calibri"/>
          <w:sz w:val="24"/>
          <w:szCs w:val="22"/>
        </w:rPr>
        <w:t>ограничений.Если</w:t>
      </w:r>
      <w:proofErr w:type="spellEnd"/>
      <w:proofErr w:type="gramEnd"/>
      <w:r w:rsidRPr="00C86C17">
        <w:rPr>
          <w:rFonts w:ascii="Calibri" w:hAnsi="Calibri" w:cs="Calibri"/>
          <w:sz w:val="24"/>
          <w:szCs w:val="22"/>
        </w:rPr>
        <w:t xml:space="preserve"> пользователю не назначен профиль безопасности, либо в назначенном профиле отсутствуют некоторые параметры, то они берутся из профиля по умолчанию: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 w:val="en-US"/>
        </w:rPr>
      </w:pPr>
      <w:r w:rsidRPr="00C86C17">
        <w:rPr>
          <w:rFonts w:ascii="Calibri" w:hAnsi="Calibri" w:cs="Calibri"/>
          <w:sz w:val="24"/>
          <w:szCs w:val="22"/>
          <w:lang w:val="en-US"/>
        </w:rPr>
        <w:t>SELECT *</w:t>
      </w:r>
    </w:p>
    <w:p w:rsidR="00F45619" w:rsidRPr="00C86C17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 w:val="en-US"/>
        </w:rPr>
      </w:pPr>
      <w:r w:rsidRPr="00C86C17">
        <w:rPr>
          <w:rFonts w:ascii="Calibri" w:hAnsi="Calibri" w:cs="Calibri"/>
          <w:sz w:val="24"/>
          <w:szCs w:val="22"/>
          <w:lang w:val="en-US"/>
        </w:rPr>
        <w:t>FROM DBA_PROFILES</w:t>
      </w:r>
    </w:p>
    <w:p w:rsidR="00F45619" w:rsidRPr="001C605E" w:rsidRDefault="00F45619" w:rsidP="00F45619">
      <w:pPr>
        <w:ind w:left="-1418" w:right="-568" w:firstLine="567"/>
        <w:jc w:val="both"/>
        <w:rPr>
          <w:rFonts w:ascii="Calibri" w:hAnsi="Calibri" w:cs="Calibri"/>
          <w:sz w:val="24"/>
          <w:szCs w:val="22"/>
          <w:lang w:val="en-US"/>
        </w:rPr>
      </w:pPr>
      <w:r w:rsidRPr="00C86C17">
        <w:rPr>
          <w:rFonts w:ascii="Calibri" w:hAnsi="Calibri" w:cs="Calibri"/>
          <w:sz w:val="24"/>
          <w:szCs w:val="22"/>
          <w:lang w:val="en-US"/>
        </w:rPr>
        <w:t>WHERE PROFILE = 'DEFAULT';</w:t>
      </w:r>
    </w:p>
    <w:p w:rsidR="00F45619" w:rsidRPr="00F45619" w:rsidRDefault="00F45619" w:rsidP="004550FF">
      <w:pPr>
        <w:ind w:left="-1418" w:right="-568" w:firstLine="567"/>
        <w:jc w:val="both"/>
        <w:rPr>
          <w:rFonts w:ascii="Calibri" w:hAnsi="Calibri" w:cs="Calibri"/>
          <w:sz w:val="24"/>
          <w:szCs w:val="22"/>
          <w:lang w:val="en-US"/>
        </w:rPr>
      </w:pPr>
      <w:bookmarkStart w:id="0" w:name="_GoBack"/>
      <w:bookmarkEnd w:id="0"/>
    </w:p>
    <w:p w:rsidR="004550FF" w:rsidRPr="00F45619" w:rsidRDefault="004550FF" w:rsidP="00402E6D">
      <w:pPr>
        <w:pStyle w:val="a3"/>
        <w:spacing w:before="240" w:beforeAutospacing="0" w:after="240" w:afterAutospacing="0"/>
        <w:jc w:val="both"/>
        <w:rPr>
          <w:lang w:val="en-US"/>
        </w:rPr>
      </w:pPr>
    </w:p>
    <w:p w:rsidR="008F1A94" w:rsidRPr="00F45619" w:rsidRDefault="008F1A94" w:rsidP="00266739">
      <w:pPr>
        <w:tabs>
          <w:tab w:val="left" w:pos="0"/>
          <w:tab w:val="left" w:pos="709"/>
        </w:tabs>
        <w:jc w:val="both"/>
        <w:rPr>
          <w:b/>
          <w:bCs/>
          <w:highlight w:val="darkGray"/>
          <w:lang w:val="en-US"/>
        </w:rPr>
      </w:pPr>
    </w:p>
    <w:sectPr w:rsidR="008F1A94" w:rsidRPr="00F45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D0162"/>
    <w:multiLevelType w:val="multilevel"/>
    <w:tmpl w:val="925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4D5C"/>
    <w:multiLevelType w:val="multilevel"/>
    <w:tmpl w:val="15A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55FCE"/>
    <w:multiLevelType w:val="multilevel"/>
    <w:tmpl w:val="598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5F34"/>
    <w:multiLevelType w:val="multilevel"/>
    <w:tmpl w:val="10D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0BB"/>
    <w:multiLevelType w:val="multilevel"/>
    <w:tmpl w:val="542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21C16"/>
    <w:multiLevelType w:val="multilevel"/>
    <w:tmpl w:val="70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C652E"/>
    <w:multiLevelType w:val="multilevel"/>
    <w:tmpl w:val="FE5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342EA"/>
    <w:multiLevelType w:val="multilevel"/>
    <w:tmpl w:val="9E5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26E62"/>
    <w:multiLevelType w:val="multilevel"/>
    <w:tmpl w:val="D83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41FED"/>
    <w:multiLevelType w:val="multilevel"/>
    <w:tmpl w:val="EAA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63119"/>
    <w:multiLevelType w:val="multilevel"/>
    <w:tmpl w:val="A24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955B0"/>
    <w:multiLevelType w:val="multilevel"/>
    <w:tmpl w:val="211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773F1"/>
    <w:multiLevelType w:val="multilevel"/>
    <w:tmpl w:val="606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F43E6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3F0D0D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D8E672D"/>
    <w:multiLevelType w:val="multilevel"/>
    <w:tmpl w:val="F7D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246DB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0F2506"/>
    <w:multiLevelType w:val="multilevel"/>
    <w:tmpl w:val="1C843A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431E5A"/>
    <w:multiLevelType w:val="multilevel"/>
    <w:tmpl w:val="44A0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00082"/>
    <w:multiLevelType w:val="multilevel"/>
    <w:tmpl w:val="5CC2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AE649A"/>
    <w:multiLevelType w:val="multilevel"/>
    <w:tmpl w:val="67D8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276F9"/>
    <w:multiLevelType w:val="multilevel"/>
    <w:tmpl w:val="196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13D3B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2762FFF"/>
    <w:multiLevelType w:val="multilevel"/>
    <w:tmpl w:val="0A4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A0583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C47117"/>
    <w:multiLevelType w:val="multilevel"/>
    <w:tmpl w:val="940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46ED9"/>
    <w:multiLevelType w:val="multilevel"/>
    <w:tmpl w:val="B20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F6190"/>
    <w:multiLevelType w:val="multilevel"/>
    <w:tmpl w:val="2DF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61513"/>
    <w:multiLevelType w:val="multilevel"/>
    <w:tmpl w:val="788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67259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DC1549"/>
    <w:multiLevelType w:val="multilevel"/>
    <w:tmpl w:val="9A5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96551"/>
    <w:multiLevelType w:val="hybridMultilevel"/>
    <w:tmpl w:val="3FE491EE"/>
    <w:lvl w:ilvl="0" w:tplc="C3E4B8B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B0A4E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9C8B28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1A121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3E44CD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A1CBC2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8A475A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C2035F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16E31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667C01EA"/>
    <w:multiLevelType w:val="multilevel"/>
    <w:tmpl w:val="397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F6DB2"/>
    <w:multiLevelType w:val="multilevel"/>
    <w:tmpl w:val="35F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23BC8"/>
    <w:multiLevelType w:val="multilevel"/>
    <w:tmpl w:val="6E04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205BD"/>
    <w:multiLevelType w:val="multilevel"/>
    <w:tmpl w:val="A5B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345B7"/>
    <w:multiLevelType w:val="multilevel"/>
    <w:tmpl w:val="7C94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025014"/>
    <w:multiLevelType w:val="hybridMultilevel"/>
    <w:tmpl w:val="DF36A5E6"/>
    <w:lvl w:ilvl="0" w:tplc="D748938C">
      <w:start w:val="1"/>
      <w:numFmt w:val="decimal"/>
      <w:suff w:val="space"/>
      <w:lvlText w:val="%1."/>
      <w:lvlJc w:val="right"/>
      <w:pPr>
        <w:ind w:left="567" w:hanging="279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550624"/>
    <w:multiLevelType w:val="multilevel"/>
    <w:tmpl w:val="6EE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745F8"/>
    <w:multiLevelType w:val="multilevel"/>
    <w:tmpl w:val="FEC68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8135B5"/>
    <w:multiLevelType w:val="hybridMultilevel"/>
    <w:tmpl w:val="3F3689A6"/>
    <w:lvl w:ilvl="0" w:tplc="44246C1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C12632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35CB2D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62A648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68C0A3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3C6C89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A42143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FF0AC8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5764A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79D8322B"/>
    <w:multiLevelType w:val="multilevel"/>
    <w:tmpl w:val="A6824F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96302B"/>
    <w:multiLevelType w:val="multilevel"/>
    <w:tmpl w:val="70E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53552"/>
    <w:multiLevelType w:val="hybridMultilevel"/>
    <w:tmpl w:val="79148C24"/>
    <w:lvl w:ilvl="0" w:tplc="2000000F">
      <w:start w:val="1"/>
      <w:numFmt w:val="decimal"/>
      <w:lvlText w:val="%1."/>
      <w:lvlJc w:val="left"/>
      <w:pPr>
        <w:ind w:left="-982" w:hanging="360"/>
      </w:pPr>
    </w:lvl>
    <w:lvl w:ilvl="1" w:tplc="20000019" w:tentative="1">
      <w:start w:val="1"/>
      <w:numFmt w:val="lowerLetter"/>
      <w:lvlText w:val="%2."/>
      <w:lvlJc w:val="left"/>
      <w:pPr>
        <w:ind w:left="589" w:hanging="360"/>
      </w:pPr>
    </w:lvl>
    <w:lvl w:ilvl="2" w:tplc="2000001B" w:tentative="1">
      <w:start w:val="1"/>
      <w:numFmt w:val="lowerRoman"/>
      <w:lvlText w:val="%3."/>
      <w:lvlJc w:val="right"/>
      <w:pPr>
        <w:ind w:left="1309" w:hanging="180"/>
      </w:pPr>
    </w:lvl>
    <w:lvl w:ilvl="3" w:tplc="2000000F" w:tentative="1">
      <w:start w:val="1"/>
      <w:numFmt w:val="decimal"/>
      <w:lvlText w:val="%4."/>
      <w:lvlJc w:val="left"/>
      <w:pPr>
        <w:ind w:left="2029" w:hanging="360"/>
      </w:pPr>
    </w:lvl>
    <w:lvl w:ilvl="4" w:tplc="20000019" w:tentative="1">
      <w:start w:val="1"/>
      <w:numFmt w:val="lowerLetter"/>
      <w:lvlText w:val="%5."/>
      <w:lvlJc w:val="left"/>
      <w:pPr>
        <w:ind w:left="2749" w:hanging="360"/>
      </w:pPr>
    </w:lvl>
    <w:lvl w:ilvl="5" w:tplc="2000001B" w:tentative="1">
      <w:start w:val="1"/>
      <w:numFmt w:val="lowerRoman"/>
      <w:lvlText w:val="%6."/>
      <w:lvlJc w:val="right"/>
      <w:pPr>
        <w:ind w:left="3469" w:hanging="180"/>
      </w:pPr>
    </w:lvl>
    <w:lvl w:ilvl="6" w:tplc="2000000F" w:tentative="1">
      <w:start w:val="1"/>
      <w:numFmt w:val="decimal"/>
      <w:lvlText w:val="%7."/>
      <w:lvlJc w:val="left"/>
      <w:pPr>
        <w:ind w:left="4189" w:hanging="360"/>
      </w:pPr>
    </w:lvl>
    <w:lvl w:ilvl="7" w:tplc="20000019" w:tentative="1">
      <w:start w:val="1"/>
      <w:numFmt w:val="lowerLetter"/>
      <w:lvlText w:val="%8."/>
      <w:lvlJc w:val="left"/>
      <w:pPr>
        <w:ind w:left="4909" w:hanging="360"/>
      </w:pPr>
    </w:lvl>
    <w:lvl w:ilvl="8" w:tplc="2000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4" w15:restartNumberingAfterBreak="0">
    <w:nsid w:val="7D3F26BC"/>
    <w:multiLevelType w:val="hybridMultilevel"/>
    <w:tmpl w:val="6122DA1E"/>
    <w:lvl w:ilvl="0" w:tplc="6258465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EC86FC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4BC3DC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505B5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A9AD1B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E3257F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218623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B769A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91ECBA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2"/>
  </w:num>
  <w:num w:numId="2">
    <w:abstractNumId w:val="28"/>
  </w:num>
  <w:num w:numId="3">
    <w:abstractNumId w:val="3"/>
  </w:num>
  <w:num w:numId="4">
    <w:abstractNumId w:val="20"/>
  </w:num>
  <w:num w:numId="5">
    <w:abstractNumId w:val="36"/>
  </w:num>
  <w:num w:numId="6">
    <w:abstractNumId w:val="14"/>
  </w:num>
  <w:num w:numId="7">
    <w:abstractNumId w:val="31"/>
  </w:num>
  <w:num w:numId="8">
    <w:abstractNumId w:val="40"/>
  </w:num>
  <w:num w:numId="9">
    <w:abstractNumId w:val="19"/>
  </w:num>
  <w:num w:numId="10">
    <w:abstractNumId w:val="18"/>
  </w:num>
  <w:num w:numId="11">
    <w:abstractNumId w:val="17"/>
  </w:num>
  <w:num w:numId="12">
    <w:abstractNumId w:val="1"/>
  </w:num>
  <w:num w:numId="13">
    <w:abstractNumId w:val="39"/>
  </w:num>
  <w:num w:numId="14">
    <w:abstractNumId w:val="33"/>
  </w:num>
  <w:num w:numId="15">
    <w:abstractNumId w:val="41"/>
  </w:num>
  <w:num w:numId="16">
    <w:abstractNumId w:val="9"/>
  </w:num>
  <w:num w:numId="17">
    <w:abstractNumId w:val="2"/>
  </w:num>
  <w:num w:numId="18">
    <w:abstractNumId w:val="12"/>
  </w:num>
  <w:num w:numId="19">
    <w:abstractNumId w:val="34"/>
  </w:num>
  <w:num w:numId="20">
    <w:abstractNumId w:val="4"/>
  </w:num>
  <w:num w:numId="21">
    <w:abstractNumId w:val="11"/>
  </w:num>
  <w:num w:numId="22">
    <w:abstractNumId w:val="5"/>
  </w:num>
  <w:num w:numId="23">
    <w:abstractNumId w:val="7"/>
  </w:num>
  <w:num w:numId="24">
    <w:abstractNumId w:val="8"/>
  </w:num>
  <w:num w:numId="25">
    <w:abstractNumId w:val="38"/>
  </w:num>
  <w:num w:numId="26">
    <w:abstractNumId w:val="30"/>
  </w:num>
  <w:num w:numId="27">
    <w:abstractNumId w:val="10"/>
  </w:num>
  <w:num w:numId="28">
    <w:abstractNumId w:val="42"/>
  </w:num>
  <w:num w:numId="29">
    <w:abstractNumId w:val="6"/>
  </w:num>
  <w:num w:numId="30">
    <w:abstractNumId w:val="0"/>
  </w:num>
  <w:num w:numId="31">
    <w:abstractNumId w:val="15"/>
  </w:num>
  <w:num w:numId="32">
    <w:abstractNumId w:val="32"/>
  </w:num>
  <w:num w:numId="33">
    <w:abstractNumId w:val="25"/>
  </w:num>
  <w:num w:numId="34">
    <w:abstractNumId w:val="27"/>
  </w:num>
  <w:num w:numId="35">
    <w:abstractNumId w:val="35"/>
  </w:num>
  <w:num w:numId="36">
    <w:abstractNumId w:val="21"/>
  </w:num>
  <w:num w:numId="37">
    <w:abstractNumId w:val="23"/>
  </w:num>
  <w:num w:numId="38">
    <w:abstractNumId w:val="26"/>
  </w:num>
  <w:num w:numId="39">
    <w:abstractNumId w:val="24"/>
  </w:num>
  <w:num w:numId="40">
    <w:abstractNumId w:val="44"/>
  </w:num>
  <w:num w:numId="41">
    <w:abstractNumId w:val="37"/>
  </w:num>
  <w:num w:numId="42">
    <w:abstractNumId w:val="16"/>
  </w:num>
  <w:num w:numId="43">
    <w:abstractNumId w:val="29"/>
  </w:num>
  <w:num w:numId="44">
    <w:abstractNumId w:val="13"/>
  </w:num>
  <w:num w:numId="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DD"/>
    <w:rsid w:val="00000C62"/>
    <w:rsid w:val="000368C3"/>
    <w:rsid w:val="000B2B58"/>
    <w:rsid w:val="000F21A2"/>
    <w:rsid w:val="00192348"/>
    <w:rsid w:val="001B7EE5"/>
    <w:rsid w:val="002119A0"/>
    <w:rsid w:val="00266739"/>
    <w:rsid w:val="002871DD"/>
    <w:rsid w:val="002A6123"/>
    <w:rsid w:val="00326DD3"/>
    <w:rsid w:val="003811BF"/>
    <w:rsid w:val="00387D5D"/>
    <w:rsid w:val="0039012B"/>
    <w:rsid w:val="00402E6D"/>
    <w:rsid w:val="004550FF"/>
    <w:rsid w:val="004C17EC"/>
    <w:rsid w:val="004E5101"/>
    <w:rsid w:val="004F723C"/>
    <w:rsid w:val="00510FA2"/>
    <w:rsid w:val="00551C2A"/>
    <w:rsid w:val="005531D0"/>
    <w:rsid w:val="00585A98"/>
    <w:rsid w:val="005C0AAD"/>
    <w:rsid w:val="006529D8"/>
    <w:rsid w:val="00695055"/>
    <w:rsid w:val="00766815"/>
    <w:rsid w:val="00803D07"/>
    <w:rsid w:val="00856429"/>
    <w:rsid w:val="008F1A94"/>
    <w:rsid w:val="00957478"/>
    <w:rsid w:val="00976297"/>
    <w:rsid w:val="00A554D8"/>
    <w:rsid w:val="00AF0779"/>
    <w:rsid w:val="00B358BB"/>
    <w:rsid w:val="00CC57E7"/>
    <w:rsid w:val="00D61A65"/>
    <w:rsid w:val="00D7459E"/>
    <w:rsid w:val="00DA3C9A"/>
    <w:rsid w:val="00E44A41"/>
    <w:rsid w:val="00E51199"/>
    <w:rsid w:val="00E63B8B"/>
    <w:rsid w:val="00E85092"/>
    <w:rsid w:val="00F361D8"/>
    <w:rsid w:val="00F45619"/>
    <w:rsid w:val="00F5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4E1B"/>
  <w15:chartTrackingRefBased/>
  <w15:docId w15:val="{19185C60-A57E-452E-90BA-E8834574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E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326DD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26DD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6D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6D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26DD3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326DD3"/>
    <w:rPr>
      <w:b/>
      <w:bCs/>
    </w:rPr>
  </w:style>
  <w:style w:type="character" w:styleId="HTML">
    <w:name w:val="HTML Code"/>
    <w:basedOn w:val="a0"/>
    <w:uiPriority w:val="99"/>
    <w:semiHidden/>
    <w:unhideWhenUsed/>
    <w:rsid w:val="00326DD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510FA2"/>
    <w:pPr>
      <w:ind w:left="720"/>
      <w:contextualSpacing/>
    </w:pPr>
  </w:style>
  <w:style w:type="character" w:styleId="a6">
    <w:name w:val="Emphasis"/>
    <w:basedOn w:val="a0"/>
    <w:uiPriority w:val="20"/>
    <w:qFormat/>
    <w:rsid w:val="005C0AAD"/>
    <w:rPr>
      <w:i/>
      <w:iCs/>
    </w:rPr>
  </w:style>
  <w:style w:type="character" w:customStyle="1" w:styleId="apple-tab-span">
    <w:name w:val="apple-tab-span"/>
    <w:basedOn w:val="a0"/>
    <w:rsid w:val="000F21A2"/>
  </w:style>
  <w:style w:type="paragraph" w:styleId="HTML0">
    <w:name w:val="HTML Preformatted"/>
    <w:basedOn w:val="a"/>
    <w:link w:val="HTML1"/>
    <w:uiPriority w:val="99"/>
    <w:unhideWhenUsed/>
    <w:rsid w:val="00652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6529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6529D8"/>
  </w:style>
  <w:style w:type="character" w:customStyle="1" w:styleId="hljs-keyword">
    <w:name w:val="hljs-keyword"/>
    <w:basedOn w:val="a0"/>
    <w:rsid w:val="006529D8"/>
  </w:style>
  <w:style w:type="character" w:customStyle="1" w:styleId="hljs-operator">
    <w:name w:val="hljs-operator"/>
    <w:basedOn w:val="a0"/>
    <w:rsid w:val="00652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5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96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35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401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09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30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562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1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fontTable" Target="fontTable.xm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theme" Target="theme/theme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jpeg"/><Relationship Id="rId114" Type="http://schemas.openxmlformats.org/officeDocument/2006/relationships/image" Target="media/image109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jpe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jpe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B6A64-A54F-4117-BFBB-F96871A5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51</Pages>
  <Words>5401</Words>
  <Characters>30792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dcterms:created xsi:type="dcterms:W3CDTF">2026-01-14T11:55:00Z</dcterms:created>
  <dcterms:modified xsi:type="dcterms:W3CDTF">2026-01-15T14:01:00Z</dcterms:modified>
</cp:coreProperties>
</file>