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7E4B1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Microservices Design Patterns: A Comprehensive Guide</w:t>
      </w:r>
    </w:p>
    <w:p w14:paraId="533D4D8A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Table of Contents</w:t>
      </w:r>
    </w:p>
    <w:p w14:paraId="71D48EE8" w14:textId="77777777" w:rsidR="00B257ED" w:rsidRPr="00B257ED" w:rsidRDefault="00B257ED" w:rsidP="00B257ED">
      <w:pPr>
        <w:numPr>
          <w:ilvl w:val="0"/>
          <w:numId w:val="1"/>
        </w:numPr>
      </w:pPr>
      <w:r w:rsidRPr="00B257ED">
        <w:t>Introduction to Microservices</w:t>
      </w:r>
    </w:p>
    <w:p w14:paraId="027B4A14" w14:textId="77777777" w:rsidR="00B257ED" w:rsidRPr="00B257ED" w:rsidRDefault="00B257ED" w:rsidP="00B257ED">
      <w:pPr>
        <w:numPr>
          <w:ilvl w:val="0"/>
          <w:numId w:val="1"/>
        </w:numPr>
      </w:pPr>
      <w:r w:rsidRPr="00B257ED">
        <w:t>Benefits of Microservices Architecture</w:t>
      </w:r>
    </w:p>
    <w:p w14:paraId="4ED5950A" w14:textId="77777777" w:rsidR="00B257ED" w:rsidRPr="00B257ED" w:rsidRDefault="00B257ED" w:rsidP="00B257ED">
      <w:pPr>
        <w:numPr>
          <w:ilvl w:val="0"/>
          <w:numId w:val="1"/>
        </w:numPr>
      </w:pPr>
      <w:r w:rsidRPr="00B257ED">
        <w:t>Challenges in Microservices</w:t>
      </w:r>
    </w:p>
    <w:p w14:paraId="72C38E2D" w14:textId="77777777" w:rsidR="00B257ED" w:rsidRPr="00B257ED" w:rsidRDefault="00B257ED" w:rsidP="00B257ED">
      <w:pPr>
        <w:numPr>
          <w:ilvl w:val="0"/>
          <w:numId w:val="1"/>
        </w:numPr>
      </w:pPr>
      <w:r w:rsidRPr="00B257ED">
        <w:t xml:space="preserve">Core Microservices Design Patterns </w:t>
      </w:r>
    </w:p>
    <w:p w14:paraId="53325A9E" w14:textId="77777777" w:rsidR="00B257ED" w:rsidRPr="00B257ED" w:rsidRDefault="00B257ED" w:rsidP="00B257ED">
      <w:pPr>
        <w:numPr>
          <w:ilvl w:val="1"/>
          <w:numId w:val="1"/>
        </w:numPr>
      </w:pPr>
      <w:r w:rsidRPr="00B257ED">
        <w:t>4.1 Decomposition Patterns</w:t>
      </w:r>
    </w:p>
    <w:p w14:paraId="4DCB4C6B" w14:textId="77777777" w:rsidR="00B257ED" w:rsidRPr="00B257ED" w:rsidRDefault="00B257ED" w:rsidP="00B257ED">
      <w:pPr>
        <w:numPr>
          <w:ilvl w:val="1"/>
          <w:numId w:val="1"/>
        </w:numPr>
      </w:pPr>
      <w:r w:rsidRPr="00B257ED">
        <w:t>4.2 Communication Patterns</w:t>
      </w:r>
    </w:p>
    <w:p w14:paraId="0B3F89BA" w14:textId="77777777" w:rsidR="00B257ED" w:rsidRPr="00B257ED" w:rsidRDefault="00B257ED" w:rsidP="00B257ED">
      <w:pPr>
        <w:numPr>
          <w:ilvl w:val="1"/>
          <w:numId w:val="1"/>
        </w:numPr>
      </w:pPr>
      <w:r w:rsidRPr="00B257ED">
        <w:t>4.3 Data Management Patterns</w:t>
      </w:r>
    </w:p>
    <w:p w14:paraId="1F936AC8" w14:textId="77777777" w:rsidR="00B257ED" w:rsidRPr="00B257ED" w:rsidRDefault="00B257ED" w:rsidP="00B257ED">
      <w:pPr>
        <w:numPr>
          <w:ilvl w:val="1"/>
          <w:numId w:val="1"/>
        </w:numPr>
      </w:pPr>
      <w:r w:rsidRPr="00B257ED">
        <w:t>4.4 Resilience Patterns</w:t>
      </w:r>
    </w:p>
    <w:p w14:paraId="757435B2" w14:textId="77777777" w:rsidR="00B257ED" w:rsidRPr="00B257ED" w:rsidRDefault="00B257ED" w:rsidP="00B257ED">
      <w:pPr>
        <w:numPr>
          <w:ilvl w:val="1"/>
          <w:numId w:val="1"/>
        </w:numPr>
      </w:pPr>
      <w:r w:rsidRPr="00B257ED">
        <w:t>4.5 Deployment Patterns</w:t>
      </w:r>
    </w:p>
    <w:p w14:paraId="063CF2F7" w14:textId="77777777" w:rsidR="00B257ED" w:rsidRPr="00B257ED" w:rsidRDefault="00B257ED" w:rsidP="00B257ED">
      <w:pPr>
        <w:numPr>
          <w:ilvl w:val="0"/>
          <w:numId w:val="1"/>
        </w:numPr>
      </w:pPr>
      <w:r w:rsidRPr="00B257ED">
        <w:t>Implementing Microservices Design Patterns in Spring Boot</w:t>
      </w:r>
    </w:p>
    <w:p w14:paraId="6B41A699" w14:textId="77777777" w:rsidR="00B257ED" w:rsidRPr="00B257ED" w:rsidRDefault="00B257ED" w:rsidP="00B257ED">
      <w:pPr>
        <w:numPr>
          <w:ilvl w:val="0"/>
          <w:numId w:val="1"/>
        </w:numPr>
      </w:pPr>
      <w:r w:rsidRPr="00B257ED">
        <w:t>Best Practices for Microservices</w:t>
      </w:r>
    </w:p>
    <w:p w14:paraId="50A1369D" w14:textId="77777777" w:rsidR="00B257ED" w:rsidRPr="00B257ED" w:rsidRDefault="00B257ED" w:rsidP="00B257ED">
      <w:pPr>
        <w:numPr>
          <w:ilvl w:val="0"/>
          <w:numId w:val="1"/>
        </w:numPr>
      </w:pPr>
      <w:r w:rsidRPr="00B257ED">
        <w:t>Case Studies</w:t>
      </w:r>
    </w:p>
    <w:p w14:paraId="53B908C4" w14:textId="77777777" w:rsidR="00B257ED" w:rsidRPr="00B257ED" w:rsidRDefault="00B257ED" w:rsidP="00B257ED">
      <w:pPr>
        <w:numPr>
          <w:ilvl w:val="0"/>
          <w:numId w:val="1"/>
        </w:numPr>
      </w:pPr>
      <w:r w:rsidRPr="00B257ED">
        <w:t>Conclusion</w:t>
      </w:r>
    </w:p>
    <w:p w14:paraId="7C9217F9" w14:textId="77777777" w:rsidR="00B257ED" w:rsidRPr="00B257ED" w:rsidRDefault="00B257ED" w:rsidP="00B257ED">
      <w:pPr>
        <w:numPr>
          <w:ilvl w:val="0"/>
          <w:numId w:val="1"/>
        </w:numPr>
      </w:pPr>
      <w:r w:rsidRPr="00B257ED">
        <w:t>References</w:t>
      </w:r>
    </w:p>
    <w:p w14:paraId="0BAEA452" w14:textId="77777777" w:rsidR="00B257ED" w:rsidRPr="00B257ED" w:rsidRDefault="00B257ED" w:rsidP="00B257ED">
      <w:r w:rsidRPr="00B257ED">
        <w:pict w14:anchorId="2C4EB7DF">
          <v:rect id="_x0000_i1079" style="width:0;height:1.5pt" o:hralign="center" o:hrstd="t" o:hr="t" fillcolor="#a0a0a0" stroked="f"/>
        </w:pict>
      </w:r>
    </w:p>
    <w:p w14:paraId="45E290D1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1. Introduction to Microservices</w:t>
      </w:r>
    </w:p>
    <w:p w14:paraId="1FDA7027" w14:textId="77777777" w:rsidR="00B257ED" w:rsidRPr="00B257ED" w:rsidRDefault="00B257ED" w:rsidP="00B257ED">
      <w:r w:rsidRPr="00B257ED">
        <w:t>Microservices is an architectural style that structures an application as a collection of small, autonomous services that communicate over well-defined APIs. This approach contrasts with the traditional monolithic architecture, where all components are tightly coupled within a single codebase.</w:t>
      </w:r>
    </w:p>
    <w:p w14:paraId="1A0D53EC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Key Characteristics of Microservices:</w:t>
      </w:r>
    </w:p>
    <w:p w14:paraId="0C5950B7" w14:textId="77777777" w:rsidR="00B257ED" w:rsidRPr="00B257ED" w:rsidRDefault="00B257ED" w:rsidP="00B257ED">
      <w:pPr>
        <w:numPr>
          <w:ilvl w:val="0"/>
          <w:numId w:val="2"/>
        </w:numPr>
      </w:pPr>
      <w:r w:rsidRPr="00B257ED">
        <w:t>Independently deployable</w:t>
      </w:r>
    </w:p>
    <w:p w14:paraId="597A3700" w14:textId="77777777" w:rsidR="00B257ED" w:rsidRPr="00B257ED" w:rsidRDefault="00B257ED" w:rsidP="00B257ED">
      <w:pPr>
        <w:numPr>
          <w:ilvl w:val="0"/>
          <w:numId w:val="2"/>
        </w:numPr>
      </w:pPr>
      <w:r w:rsidRPr="00B257ED">
        <w:t>Loosely coupled</w:t>
      </w:r>
    </w:p>
    <w:p w14:paraId="409CCF85" w14:textId="77777777" w:rsidR="00B257ED" w:rsidRPr="00B257ED" w:rsidRDefault="00B257ED" w:rsidP="00B257ED">
      <w:pPr>
        <w:numPr>
          <w:ilvl w:val="0"/>
          <w:numId w:val="2"/>
        </w:numPr>
      </w:pPr>
      <w:r w:rsidRPr="00B257ED">
        <w:t>Domain-driven design</w:t>
      </w:r>
    </w:p>
    <w:p w14:paraId="5AD1F6F5" w14:textId="77777777" w:rsidR="00B257ED" w:rsidRPr="00B257ED" w:rsidRDefault="00B257ED" w:rsidP="00B257ED">
      <w:pPr>
        <w:numPr>
          <w:ilvl w:val="0"/>
          <w:numId w:val="2"/>
        </w:numPr>
      </w:pPr>
      <w:r w:rsidRPr="00B257ED">
        <w:t>Resilient and scalable</w:t>
      </w:r>
    </w:p>
    <w:p w14:paraId="43FC0672" w14:textId="77777777" w:rsidR="00B257ED" w:rsidRPr="00B257ED" w:rsidRDefault="00B257ED" w:rsidP="00B257ED">
      <w:pPr>
        <w:numPr>
          <w:ilvl w:val="0"/>
          <w:numId w:val="2"/>
        </w:numPr>
      </w:pPr>
      <w:r w:rsidRPr="00B257ED">
        <w:t>Polyglot technology support</w:t>
      </w:r>
    </w:p>
    <w:p w14:paraId="36901D67" w14:textId="77777777" w:rsidR="00B257ED" w:rsidRPr="00B257ED" w:rsidRDefault="00B257ED" w:rsidP="00B257ED">
      <w:r w:rsidRPr="00B257ED">
        <w:pict w14:anchorId="62F0B7E8">
          <v:rect id="_x0000_i1080" style="width:0;height:1.5pt" o:hralign="center" o:hrstd="t" o:hr="t" fillcolor="#a0a0a0" stroked="f"/>
        </w:pict>
      </w:r>
    </w:p>
    <w:p w14:paraId="51C4D807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2. Benefits of Microservices Architecture</w:t>
      </w:r>
    </w:p>
    <w:p w14:paraId="07A055B2" w14:textId="77777777" w:rsidR="00B257ED" w:rsidRPr="00B257ED" w:rsidRDefault="00B257ED" w:rsidP="00B257ED">
      <w:pPr>
        <w:numPr>
          <w:ilvl w:val="0"/>
          <w:numId w:val="3"/>
        </w:numPr>
      </w:pPr>
      <w:r w:rsidRPr="00B257ED">
        <w:rPr>
          <w:b/>
          <w:bCs/>
        </w:rPr>
        <w:t>Scalability:</w:t>
      </w:r>
      <w:r w:rsidRPr="00B257ED">
        <w:t xml:space="preserve"> Individual services can scale independently.</w:t>
      </w:r>
    </w:p>
    <w:p w14:paraId="2D043647" w14:textId="77777777" w:rsidR="00B257ED" w:rsidRPr="00B257ED" w:rsidRDefault="00B257ED" w:rsidP="00B257ED">
      <w:pPr>
        <w:numPr>
          <w:ilvl w:val="0"/>
          <w:numId w:val="3"/>
        </w:numPr>
      </w:pPr>
      <w:r w:rsidRPr="00B257ED">
        <w:rPr>
          <w:b/>
          <w:bCs/>
        </w:rPr>
        <w:t>Flexibility:</w:t>
      </w:r>
      <w:r w:rsidRPr="00B257ED">
        <w:t xml:space="preserve"> Enables the use of different technologies for different services.</w:t>
      </w:r>
    </w:p>
    <w:p w14:paraId="15A30681" w14:textId="77777777" w:rsidR="00B257ED" w:rsidRPr="00B257ED" w:rsidRDefault="00B257ED" w:rsidP="00B257ED">
      <w:pPr>
        <w:numPr>
          <w:ilvl w:val="0"/>
          <w:numId w:val="3"/>
        </w:numPr>
      </w:pPr>
      <w:r w:rsidRPr="00B257ED">
        <w:rPr>
          <w:b/>
          <w:bCs/>
        </w:rPr>
        <w:t>Resilience:</w:t>
      </w:r>
      <w:r w:rsidRPr="00B257ED">
        <w:t xml:space="preserve"> Failure in one service does not affect the entire system.</w:t>
      </w:r>
    </w:p>
    <w:p w14:paraId="2A3D4BFF" w14:textId="77777777" w:rsidR="00B257ED" w:rsidRPr="00B257ED" w:rsidRDefault="00B257ED" w:rsidP="00B257ED">
      <w:pPr>
        <w:numPr>
          <w:ilvl w:val="0"/>
          <w:numId w:val="3"/>
        </w:numPr>
      </w:pPr>
      <w:r w:rsidRPr="00B257ED">
        <w:rPr>
          <w:b/>
          <w:bCs/>
        </w:rPr>
        <w:t>Faster Deployment:</w:t>
      </w:r>
      <w:r w:rsidRPr="00B257ED">
        <w:t xml:space="preserve"> Allows continuous integration and delivery (CI/CD).</w:t>
      </w:r>
    </w:p>
    <w:p w14:paraId="0C9933E8" w14:textId="77777777" w:rsidR="00B257ED" w:rsidRPr="00B257ED" w:rsidRDefault="00B257ED" w:rsidP="00B257ED">
      <w:pPr>
        <w:numPr>
          <w:ilvl w:val="0"/>
          <w:numId w:val="3"/>
        </w:numPr>
      </w:pPr>
      <w:r w:rsidRPr="00B257ED">
        <w:rPr>
          <w:b/>
          <w:bCs/>
        </w:rPr>
        <w:t>Easier Maintenance:</w:t>
      </w:r>
      <w:r w:rsidRPr="00B257ED">
        <w:t xml:space="preserve"> Smaller codebases make it easier to debug and modify.</w:t>
      </w:r>
    </w:p>
    <w:p w14:paraId="6C68FC95" w14:textId="77777777" w:rsidR="00B257ED" w:rsidRPr="00B257ED" w:rsidRDefault="00B257ED" w:rsidP="00B257ED">
      <w:r w:rsidRPr="00B257ED">
        <w:pict w14:anchorId="47CC2D93">
          <v:rect id="_x0000_i1081" style="width:0;height:1.5pt" o:hralign="center" o:hrstd="t" o:hr="t" fillcolor="#a0a0a0" stroked="f"/>
        </w:pict>
      </w:r>
    </w:p>
    <w:p w14:paraId="12AECDE7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3. Challenges in Microservices</w:t>
      </w:r>
    </w:p>
    <w:p w14:paraId="571DCE70" w14:textId="77777777" w:rsidR="00B257ED" w:rsidRPr="00B257ED" w:rsidRDefault="00B257ED" w:rsidP="00B257ED">
      <w:pPr>
        <w:numPr>
          <w:ilvl w:val="0"/>
          <w:numId w:val="4"/>
        </w:numPr>
      </w:pPr>
      <w:r w:rsidRPr="00B257ED">
        <w:rPr>
          <w:b/>
          <w:bCs/>
        </w:rPr>
        <w:t>Data Consistency:</w:t>
      </w:r>
      <w:r w:rsidRPr="00B257ED">
        <w:t xml:space="preserve"> Managing transactions across services can be complex.</w:t>
      </w:r>
    </w:p>
    <w:p w14:paraId="2D858F62" w14:textId="77777777" w:rsidR="00B257ED" w:rsidRPr="00B257ED" w:rsidRDefault="00B257ED" w:rsidP="00B257ED">
      <w:pPr>
        <w:numPr>
          <w:ilvl w:val="0"/>
          <w:numId w:val="4"/>
        </w:numPr>
      </w:pPr>
      <w:r w:rsidRPr="00B257ED">
        <w:rPr>
          <w:b/>
          <w:bCs/>
        </w:rPr>
        <w:t>Service Communication:</w:t>
      </w:r>
      <w:r w:rsidRPr="00B257ED">
        <w:t xml:space="preserve"> Managing synchronous and asynchronous communication.</w:t>
      </w:r>
    </w:p>
    <w:p w14:paraId="77DA5D44" w14:textId="77777777" w:rsidR="00B257ED" w:rsidRPr="00B257ED" w:rsidRDefault="00B257ED" w:rsidP="00B257ED">
      <w:pPr>
        <w:numPr>
          <w:ilvl w:val="0"/>
          <w:numId w:val="4"/>
        </w:numPr>
      </w:pPr>
      <w:r w:rsidRPr="00B257ED">
        <w:rPr>
          <w:b/>
          <w:bCs/>
        </w:rPr>
        <w:t>Security:</w:t>
      </w:r>
      <w:r w:rsidRPr="00B257ED">
        <w:t xml:space="preserve"> Each service requires proper authentication and authorization.</w:t>
      </w:r>
    </w:p>
    <w:p w14:paraId="0F390287" w14:textId="77777777" w:rsidR="00B257ED" w:rsidRPr="00B257ED" w:rsidRDefault="00B257ED" w:rsidP="00B257ED">
      <w:pPr>
        <w:numPr>
          <w:ilvl w:val="0"/>
          <w:numId w:val="4"/>
        </w:numPr>
      </w:pPr>
      <w:r w:rsidRPr="00B257ED">
        <w:rPr>
          <w:b/>
          <w:bCs/>
        </w:rPr>
        <w:t>Monitoring and Logging:</w:t>
      </w:r>
      <w:r w:rsidRPr="00B257ED">
        <w:t xml:space="preserve"> Requires distributed tracing and observability.</w:t>
      </w:r>
    </w:p>
    <w:p w14:paraId="19229C3C" w14:textId="77777777" w:rsidR="00B257ED" w:rsidRPr="00B257ED" w:rsidRDefault="00B257ED" w:rsidP="00B257ED">
      <w:r w:rsidRPr="00B257ED">
        <w:pict w14:anchorId="7EFD48A0">
          <v:rect id="_x0000_i1082" style="width:0;height:1.5pt" o:hralign="center" o:hrstd="t" o:hr="t" fillcolor="#a0a0a0" stroked="f"/>
        </w:pict>
      </w:r>
    </w:p>
    <w:p w14:paraId="5FD05D32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4. Core Microservices Design Patterns</w:t>
      </w:r>
    </w:p>
    <w:p w14:paraId="5794383B" w14:textId="77777777" w:rsidR="00B257ED" w:rsidRPr="00B257ED" w:rsidRDefault="00B257ED" w:rsidP="00B257ED">
      <w:r w:rsidRPr="00B257ED">
        <w:t>Microservices design patterns help address common challenges in implementing microservices.</w:t>
      </w:r>
    </w:p>
    <w:p w14:paraId="6C3E0CF1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4.1 Decomposition Patterns</w:t>
      </w:r>
    </w:p>
    <w:p w14:paraId="23836DC4" w14:textId="77777777" w:rsidR="00B257ED" w:rsidRPr="00B257ED" w:rsidRDefault="00B257ED" w:rsidP="00B257ED">
      <w:pPr>
        <w:numPr>
          <w:ilvl w:val="0"/>
          <w:numId w:val="5"/>
        </w:numPr>
      </w:pPr>
      <w:r w:rsidRPr="00B257ED">
        <w:rPr>
          <w:b/>
          <w:bCs/>
        </w:rPr>
        <w:t>Domain-Driven Design (DDD):</w:t>
      </w:r>
      <w:r w:rsidRPr="00B257ED">
        <w:t xml:space="preserve"> Breaking the application into domains.</w:t>
      </w:r>
    </w:p>
    <w:p w14:paraId="0416C78E" w14:textId="77777777" w:rsidR="00B257ED" w:rsidRPr="00B257ED" w:rsidRDefault="00B257ED" w:rsidP="00B257ED">
      <w:pPr>
        <w:numPr>
          <w:ilvl w:val="0"/>
          <w:numId w:val="5"/>
        </w:numPr>
      </w:pPr>
      <w:r w:rsidRPr="00B257ED">
        <w:rPr>
          <w:b/>
          <w:bCs/>
        </w:rPr>
        <w:t>Subdomain and Bounded Context:</w:t>
      </w:r>
      <w:r w:rsidRPr="00B257ED">
        <w:t xml:space="preserve"> Clearly defining the scope of each microservice.</w:t>
      </w:r>
    </w:p>
    <w:p w14:paraId="78F253C5" w14:textId="77777777" w:rsidR="00B257ED" w:rsidRPr="00B257ED" w:rsidRDefault="00B257ED" w:rsidP="00B257ED">
      <w:pPr>
        <w:numPr>
          <w:ilvl w:val="0"/>
          <w:numId w:val="5"/>
        </w:numPr>
      </w:pPr>
      <w:r w:rsidRPr="00B257ED">
        <w:rPr>
          <w:b/>
          <w:bCs/>
        </w:rPr>
        <w:t>Strangler Pattern:</w:t>
      </w:r>
      <w:r w:rsidRPr="00B257ED">
        <w:t xml:space="preserve"> Incrementally migrating from monolithic to microservices.</w:t>
      </w:r>
    </w:p>
    <w:p w14:paraId="0384ADD2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4.2 Communication Patterns</w:t>
      </w:r>
    </w:p>
    <w:p w14:paraId="140D1181" w14:textId="77777777" w:rsidR="00B257ED" w:rsidRPr="00B257ED" w:rsidRDefault="00B257ED" w:rsidP="00B257ED">
      <w:pPr>
        <w:numPr>
          <w:ilvl w:val="0"/>
          <w:numId w:val="6"/>
        </w:numPr>
      </w:pPr>
      <w:r w:rsidRPr="00B257ED">
        <w:rPr>
          <w:b/>
          <w:bCs/>
        </w:rPr>
        <w:t>API Gateway:</w:t>
      </w:r>
      <w:r w:rsidRPr="00B257ED">
        <w:t xml:space="preserve"> Single entry point for clients.</w:t>
      </w:r>
    </w:p>
    <w:p w14:paraId="54654EE3" w14:textId="77777777" w:rsidR="00B257ED" w:rsidRPr="00B257ED" w:rsidRDefault="00B257ED" w:rsidP="00B257ED">
      <w:pPr>
        <w:numPr>
          <w:ilvl w:val="0"/>
          <w:numId w:val="6"/>
        </w:numPr>
      </w:pPr>
      <w:r w:rsidRPr="00B257ED">
        <w:rPr>
          <w:b/>
          <w:bCs/>
        </w:rPr>
        <w:t>Service Registry and Discovery:</w:t>
      </w:r>
      <w:r w:rsidRPr="00B257ED">
        <w:t xml:space="preserve"> Dynamic service lookup using tools like Eureka and Consul.</w:t>
      </w:r>
    </w:p>
    <w:p w14:paraId="4D90502D" w14:textId="77777777" w:rsidR="00B257ED" w:rsidRPr="00B257ED" w:rsidRDefault="00B257ED" w:rsidP="00B257ED">
      <w:pPr>
        <w:numPr>
          <w:ilvl w:val="0"/>
          <w:numId w:val="6"/>
        </w:numPr>
      </w:pPr>
      <w:r w:rsidRPr="00B257ED">
        <w:rPr>
          <w:b/>
          <w:bCs/>
        </w:rPr>
        <w:t>Message Broker (Pub/Sub):</w:t>
      </w:r>
      <w:r w:rsidRPr="00B257ED">
        <w:t xml:space="preserve"> Using Kafka or RabbitMQ for event-driven communication.</w:t>
      </w:r>
    </w:p>
    <w:p w14:paraId="3460B5E6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4.3 Data Management Patterns</w:t>
      </w:r>
    </w:p>
    <w:p w14:paraId="7D2F1370" w14:textId="77777777" w:rsidR="00B257ED" w:rsidRPr="00B257ED" w:rsidRDefault="00B257ED" w:rsidP="00B257ED">
      <w:pPr>
        <w:numPr>
          <w:ilvl w:val="0"/>
          <w:numId w:val="7"/>
        </w:numPr>
      </w:pPr>
      <w:r w:rsidRPr="00B257ED">
        <w:rPr>
          <w:b/>
          <w:bCs/>
        </w:rPr>
        <w:t>Database Per Service:</w:t>
      </w:r>
      <w:r w:rsidRPr="00B257ED">
        <w:t xml:space="preserve"> Each service has its own database.</w:t>
      </w:r>
    </w:p>
    <w:p w14:paraId="1209BC8E" w14:textId="77777777" w:rsidR="00B257ED" w:rsidRPr="00B257ED" w:rsidRDefault="00B257ED" w:rsidP="00B257ED">
      <w:pPr>
        <w:numPr>
          <w:ilvl w:val="0"/>
          <w:numId w:val="7"/>
        </w:numPr>
      </w:pPr>
      <w:r w:rsidRPr="00B257ED">
        <w:rPr>
          <w:b/>
          <w:bCs/>
        </w:rPr>
        <w:t>Event Sourcing:</w:t>
      </w:r>
      <w:r w:rsidRPr="00B257ED">
        <w:t xml:space="preserve"> Capturing state changes as a sequence of events.</w:t>
      </w:r>
    </w:p>
    <w:p w14:paraId="1A9359A6" w14:textId="77777777" w:rsidR="00B257ED" w:rsidRPr="00B257ED" w:rsidRDefault="00B257ED" w:rsidP="00B257ED">
      <w:pPr>
        <w:numPr>
          <w:ilvl w:val="0"/>
          <w:numId w:val="7"/>
        </w:numPr>
      </w:pPr>
      <w:r w:rsidRPr="00B257ED">
        <w:rPr>
          <w:b/>
          <w:bCs/>
        </w:rPr>
        <w:t>CQRS (Command Query Responsibility Segregation):</w:t>
      </w:r>
      <w:r w:rsidRPr="00B257ED">
        <w:t xml:space="preserve"> Separating read and write models.</w:t>
      </w:r>
    </w:p>
    <w:p w14:paraId="21E2E26A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4.4 Resilience Patterns</w:t>
      </w:r>
    </w:p>
    <w:p w14:paraId="1814BD53" w14:textId="77777777" w:rsidR="00B257ED" w:rsidRPr="00B257ED" w:rsidRDefault="00B257ED" w:rsidP="00B257ED">
      <w:pPr>
        <w:numPr>
          <w:ilvl w:val="0"/>
          <w:numId w:val="8"/>
        </w:numPr>
      </w:pPr>
      <w:r w:rsidRPr="00B257ED">
        <w:rPr>
          <w:b/>
          <w:bCs/>
        </w:rPr>
        <w:t>Circuit Breaker:</w:t>
      </w:r>
      <w:r w:rsidRPr="00B257ED">
        <w:t xml:space="preserve"> Preventing cascading failures using Netflix Hystrix.</w:t>
      </w:r>
    </w:p>
    <w:p w14:paraId="6EAFD132" w14:textId="77777777" w:rsidR="00B257ED" w:rsidRPr="00B257ED" w:rsidRDefault="00B257ED" w:rsidP="00B257ED">
      <w:pPr>
        <w:numPr>
          <w:ilvl w:val="0"/>
          <w:numId w:val="8"/>
        </w:numPr>
      </w:pPr>
      <w:r w:rsidRPr="00B257ED">
        <w:rPr>
          <w:b/>
          <w:bCs/>
        </w:rPr>
        <w:t>Bulkhead Pattern:</w:t>
      </w:r>
      <w:r w:rsidRPr="00B257ED">
        <w:t xml:space="preserve"> Isolating failures to specific services.</w:t>
      </w:r>
    </w:p>
    <w:p w14:paraId="69F96645" w14:textId="77777777" w:rsidR="00B257ED" w:rsidRPr="00B257ED" w:rsidRDefault="00B257ED" w:rsidP="00B257ED">
      <w:pPr>
        <w:numPr>
          <w:ilvl w:val="0"/>
          <w:numId w:val="8"/>
        </w:numPr>
      </w:pPr>
      <w:r w:rsidRPr="00B257ED">
        <w:rPr>
          <w:b/>
          <w:bCs/>
        </w:rPr>
        <w:t>Retry Pattern:</w:t>
      </w:r>
      <w:r w:rsidRPr="00B257ED">
        <w:t xml:space="preserve"> Retrying failed requests with exponential backoff.</w:t>
      </w:r>
    </w:p>
    <w:p w14:paraId="1FD54FB1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4.5 Deployment Patterns</w:t>
      </w:r>
    </w:p>
    <w:p w14:paraId="555EFEFC" w14:textId="77777777" w:rsidR="00B257ED" w:rsidRPr="00B257ED" w:rsidRDefault="00B257ED" w:rsidP="00B257ED">
      <w:pPr>
        <w:numPr>
          <w:ilvl w:val="0"/>
          <w:numId w:val="9"/>
        </w:numPr>
      </w:pPr>
      <w:r w:rsidRPr="00B257ED">
        <w:rPr>
          <w:b/>
          <w:bCs/>
        </w:rPr>
        <w:t>Sidecar Pattern:</w:t>
      </w:r>
      <w:r w:rsidRPr="00B257ED">
        <w:t xml:space="preserve"> Attaching helper services like logging and monitoring.</w:t>
      </w:r>
    </w:p>
    <w:p w14:paraId="3868E08A" w14:textId="77777777" w:rsidR="00B257ED" w:rsidRPr="00B257ED" w:rsidRDefault="00B257ED" w:rsidP="00B257ED">
      <w:pPr>
        <w:numPr>
          <w:ilvl w:val="0"/>
          <w:numId w:val="9"/>
        </w:numPr>
      </w:pPr>
      <w:r w:rsidRPr="00B257ED">
        <w:rPr>
          <w:b/>
          <w:bCs/>
        </w:rPr>
        <w:t>Blue-Green Deployment:</w:t>
      </w:r>
      <w:r w:rsidRPr="00B257ED">
        <w:t xml:space="preserve"> Zero-downtime deployments.</w:t>
      </w:r>
    </w:p>
    <w:p w14:paraId="2A7AE38D" w14:textId="77777777" w:rsidR="00B257ED" w:rsidRPr="00B257ED" w:rsidRDefault="00B257ED" w:rsidP="00B257ED">
      <w:pPr>
        <w:numPr>
          <w:ilvl w:val="0"/>
          <w:numId w:val="9"/>
        </w:numPr>
      </w:pPr>
      <w:r w:rsidRPr="00B257ED">
        <w:rPr>
          <w:b/>
          <w:bCs/>
        </w:rPr>
        <w:t>Canary Releases:</w:t>
      </w:r>
      <w:r w:rsidRPr="00B257ED">
        <w:t xml:space="preserve"> Gradually rolling out new features.</w:t>
      </w:r>
    </w:p>
    <w:p w14:paraId="477874C2" w14:textId="77777777" w:rsidR="00B257ED" w:rsidRPr="00B257ED" w:rsidRDefault="00B257ED" w:rsidP="00B257ED">
      <w:r w:rsidRPr="00B257ED">
        <w:pict w14:anchorId="55D8155D">
          <v:rect id="_x0000_i1083" style="width:0;height:1.5pt" o:hralign="center" o:hrstd="t" o:hr="t" fillcolor="#a0a0a0" stroked="f"/>
        </w:pict>
      </w:r>
    </w:p>
    <w:p w14:paraId="73241CD3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5. Implementing Microservices Design Patterns in Spring Boot</w:t>
      </w:r>
    </w:p>
    <w:p w14:paraId="4B72CF80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5.1 API Gateway Implementation using Spring Cloud Gateway</w:t>
      </w:r>
    </w:p>
    <w:p w14:paraId="0E8F3D4A" w14:textId="77777777" w:rsidR="00B257ED" w:rsidRPr="00B257ED" w:rsidRDefault="00B257ED" w:rsidP="00B257ED">
      <w:r w:rsidRPr="00B257ED">
        <w:t>@Bean</w:t>
      </w:r>
    </w:p>
    <w:p w14:paraId="282F06EB" w14:textId="77777777" w:rsidR="00B257ED" w:rsidRPr="00B257ED" w:rsidRDefault="00B257ED" w:rsidP="00B257ED">
      <w:r w:rsidRPr="00B257ED">
        <w:t xml:space="preserve">public </w:t>
      </w:r>
      <w:proofErr w:type="spellStart"/>
      <w:r w:rsidRPr="00B257ED">
        <w:t>RouteLocator</w:t>
      </w:r>
      <w:proofErr w:type="spellEnd"/>
      <w:r w:rsidRPr="00B257ED">
        <w:t xml:space="preserve"> </w:t>
      </w:r>
      <w:proofErr w:type="spellStart"/>
      <w:proofErr w:type="gramStart"/>
      <w:r w:rsidRPr="00B257ED">
        <w:t>customRouteLocator</w:t>
      </w:r>
      <w:proofErr w:type="spellEnd"/>
      <w:r w:rsidRPr="00B257ED">
        <w:t>(</w:t>
      </w:r>
      <w:proofErr w:type="spellStart"/>
      <w:proofErr w:type="gramEnd"/>
      <w:r w:rsidRPr="00B257ED">
        <w:t>RouteLocatorBuilder</w:t>
      </w:r>
      <w:proofErr w:type="spellEnd"/>
      <w:r w:rsidRPr="00B257ED">
        <w:t xml:space="preserve"> builder) {</w:t>
      </w:r>
    </w:p>
    <w:p w14:paraId="2F292057" w14:textId="77777777" w:rsidR="00B257ED" w:rsidRPr="00B257ED" w:rsidRDefault="00B257ED" w:rsidP="00B257ED">
      <w:r w:rsidRPr="00B257ED">
        <w:t xml:space="preserve">    return </w:t>
      </w:r>
      <w:proofErr w:type="spellStart"/>
      <w:proofErr w:type="gramStart"/>
      <w:r w:rsidRPr="00B257ED">
        <w:t>builder.routes</w:t>
      </w:r>
      <w:proofErr w:type="spellEnd"/>
      <w:proofErr w:type="gramEnd"/>
      <w:r w:rsidRPr="00B257ED">
        <w:t>()</w:t>
      </w:r>
    </w:p>
    <w:p w14:paraId="57CA8192" w14:textId="77777777" w:rsidR="00B257ED" w:rsidRPr="00B257ED" w:rsidRDefault="00B257ED" w:rsidP="00B257ED">
      <w:r w:rsidRPr="00B257ED">
        <w:t xml:space="preserve">        </w:t>
      </w:r>
      <w:proofErr w:type="gramStart"/>
      <w:r w:rsidRPr="00B257ED">
        <w:t>.route</w:t>
      </w:r>
      <w:proofErr w:type="gramEnd"/>
      <w:r w:rsidRPr="00B257ED">
        <w:t xml:space="preserve">("user-service", r -&gt; </w:t>
      </w:r>
      <w:proofErr w:type="spellStart"/>
      <w:r w:rsidRPr="00B257ED">
        <w:t>r.path</w:t>
      </w:r>
      <w:proofErr w:type="spellEnd"/>
      <w:r w:rsidRPr="00B257ED">
        <w:t>("/users/**")</w:t>
      </w:r>
    </w:p>
    <w:p w14:paraId="0ED9A153" w14:textId="77777777" w:rsidR="00B257ED" w:rsidRPr="00B257ED" w:rsidRDefault="00B257ED" w:rsidP="00B257ED">
      <w:r w:rsidRPr="00B257ED">
        <w:t xml:space="preserve">        </w:t>
      </w:r>
      <w:proofErr w:type="gramStart"/>
      <w:r w:rsidRPr="00B257ED">
        <w:t>.</w:t>
      </w:r>
      <w:proofErr w:type="spellStart"/>
      <w:r w:rsidRPr="00B257ED">
        <w:t>uri</w:t>
      </w:r>
      <w:proofErr w:type="spellEnd"/>
      <w:proofErr w:type="gramEnd"/>
      <w:r w:rsidRPr="00B257ED">
        <w:t>("lb://USER-SERVICE"))</w:t>
      </w:r>
    </w:p>
    <w:p w14:paraId="4E0E941D" w14:textId="77777777" w:rsidR="00B257ED" w:rsidRPr="00B257ED" w:rsidRDefault="00B257ED" w:rsidP="00B257ED">
      <w:r w:rsidRPr="00B257ED">
        <w:t xml:space="preserve">        </w:t>
      </w:r>
      <w:proofErr w:type="gramStart"/>
      <w:r w:rsidRPr="00B257ED">
        <w:t>.build</w:t>
      </w:r>
      <w:proofErr w:type="gramEnd"/>
      <w:r w:rsidRPr="00B257ED">
        <w:t>();</w:t>
      </w:r>
    </w:p>
    <w:p w14:paraId="205507C3" w14:textId="77777777" w:rsidR="00B257ED" w:rsidRPr="00B257ED" w:rsidRDefault="00B257ED" w:rsidP="00B257ED">
      <w:r w:rsidRPr="00B257ED">
        <w:t>}</w:t>
      </w:r>
    </w:p>
    <w:p w14:paraId="7917748A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5.2 Service Discovery with Eureka</w:t>
      </w:r>
    </w:p>
    <w:p w14:paraId="13DED4E3" w14:textId="77777777" w:rsidR="00B257ED" w:rsidRPr="00B257ED" w:rsidRDefault="00B257ED" w:rsidP="00B257ED">
      <w:r w:rsidRPr="00B257ED">
        <w:t>@EnableEurekaServer</w:t>
      </w:r>
    </w:p>
    <w:p w14:paraId="6699BA97" w14:textId="77777777" w:rsidR="00B257ED" w:rsidRPr="00B257ED" w:rsidRDefault="00B257ED" w:rsidP="00B257ED">
      <w:r w:rsidRPr="00B257ED">
        <w:t>@SpringBootApplication</w:t>
      </w:r>
    </w:p>
    <w:p w14:paraId="3298208D" w14:textId="77777777" w:rsidR="00B257ED" w:rsidRPr="00B257ED" w:rsidRDefault="00B257ED" w:rsidP="00B257ED">
      <w:r w:rsidRPr="00B257ED">
        <w:t xml:space="preserve">public class </w:t>
      </w:r>
      <w:proofErr w:type="spellStart"/>
      <w:r w:rsidRPr="00B257ED">
        <w:t>EurekaServerApplication</w:t>
      </w:r>
      <w:proofErr w:type="spellEnd"/>
      <w:r w:rsidRPr="00B257ED">
        <w:t xml:space="preserve"> {</w:t>
      </w:r>
    </w:p>
    <w:p w14:paraId="11259811" w14:textId="77777777" w:rsidR="00B257ED" w:rsidRPr="00B257ED" w:rsidRDefault="00B257ED" w:rsidP="00B257ED">
      <w:r w:rsidRPr="00B257ED">
        <w:t xml:space="preserve">    public static void </w:t>
      </w:r>
      <w:proofErr w:type="gramStart"/>
      <w:r w:rsidRPr="00B257ED">
        <w:t>main(</w:t>
      </w:r>
      <w:proofErr w:type="gramEnd"/>
      <w:r w:rsidRPr="00B257ED">
        <w:t xml:space="preserve">String[] </w:t>
      </w:r>
      <w:proofErr w:type="spellStart"/>
      <w:r w:rsidRPr="00B257ED">
        <w:t>args</w:t>
      </w:r>
      <w:proofErr w:type="spellEnd"/>
      <w:r w:rsidRPr="00B257ED">
        <w:t>) {</w:t>
      </w:r>
    </w:p>
    <w:p w14:paraId="6A478BA8" w14:textId="77777777" w:rsidR="00B257ED" w:rsidRPr="00B257ED" w:rsidRDefault="00B257ED" w:rsidP="00B257ED">
      <w:r w:rsidRPr="00B257ED">
        <w:t xml:space="preserve">        </w:t>
      </w:r>
      <w:proofErr w:type="spellStart"/>
      <w:proofErr w:type="gramStart"/>
      <w:r w:rsidRPr="00B257ED">
        <w:t>SpringApplication.run</w:t>
      </w:r>
      <w:proofErr w:type="spellEnd"/>
      <w:r w:rsidRPr="00B257ED">
        <w:t>(</w:t>
      </w:r>
      <w:proofErr w:type="spellStart"/>
      <w:proofErr w:type="gramEnd"/>
      <w:r w:rsidRPr="00B257ED">
        <w:t>EurekaServerApplication.class</w:t>
      </w:r>
      <w:proofErr w:type="spellEnd"/>
      <w:r w:rsidRPr="00B257ED">
        <w:t xml:space="preserve">, </w:t>
      </w:r>
      <w:proofErr w:type="spellStart"/>
      <w:r w:rsidRPr="00B257ED">
        <w:t>args</w:t>
      </w:r>
      <w:proofErr w:type="spellEnd"/>
      <w:r w:rsidRPr="00B257ED">
        <w:t>);</w:t>
      </w:r>
    </w:p>
    <w:p w14:paraId="55C590CF" w14:textId="77777777" w:rsidR="00B257ED" w:rsidRPr="00B257ED" w:rsidRDefault="00B257ED" w:rsidP="00B257ED">
      <w:r w:rsidRPr="00B257ED">
        <w:t xml:space="preserve">    }</w:t>
      </w:r>
    </w:p>
    <w:p w14:paraId="17513ACE" w14:textId="77777777" w:rsidR="00B257ED" w:rsidRPr="00B257ED" w:rsidRDefault="00B257ED" w:rsidP="00B257ED">
      <w:r w:rsidRPr="00B257ED">
        <w:t>}</w:t>
      </w:r>
    </w:p>
    <w:p w14:paraId="2249B001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5.3 Circuit Breaker Pattern using Resilience4j</w:t>
      </w:r>
    </w:p>
    <w:p w14:paraId="7FF1CE8E" w14:textId="77777777" w:rsidR="00B257ED" w:rsidRPr="00B257ED" w:rsidRDefault="00B257ED" w:rsidP="00B257ED">
      <w:r w:rsidRPr="00B257ED">
        <w:t>@</w:t>
      </w:r>
      <w:proofErr w:type="gramStart"/>
      <w:r w:rsidRPr="00B257ED">
        <w:t>Retry(</w:t>
      </w:r>
      <w:proofErr w:type="gramEnd"/>
      <w:r w:rsidRPr="00B257ED">
        <w:t>name = "</w:t>
      </w:r>
      <w:proofErr w:type="spellStart"/>
      <w:r w:rsidRPr="00B257ED">
        <w:t>userService</w:t>
      </w:r>
      <w:proofErr w:type="spellEnd"/>
      <w:r w:rsidRPr="00B257ED">
        <w:t xml:space="preserve">", </w:t>
      </w:r>
      <w:proofErr w:type="spellStart"/>
      <w:r w:rsidRPr="00B257ED">
        <w:t>fallbackMethod</w:t>
      </w:r>
      <w:proofErr w:type="spellEnd"/>
      <w:r w:rsidRPr="00B257ED">
        <w:t xml:space="preserve"> = "</w:t>
      </w:r>
      <w:proofErr w:type="spellStart"/>
      <w:r w:rsidRPr="00B257ED">
        <w:t>fallbackMethod</w:t>
      </w:r>
      <w:proofErr w:type="spellEnd"/>
      <w:r w:rsidRPr="00B257ED">
        <w:t>")</w:t>
      </w:r>
    </w:p>
    <w:p w14:paraId="7A8E26A0" w14:textId="77777777" w:rsidR="00B257ED" w:rsidRPr="00B257ED" w:rsidRDefault="00B257ED" w:rsidP="00B257ED">
      <w:r w:rsidRPr="00B257ED">
        <w:t xml:space="preserve">public String </w:t>
      </w:r>
      <w:proofErr w:type="spellStart"/>
      <w:proofErr w:type="gramStart"/>
      <w:r w:rsidRPr="00B257ED">
        <w:t>callUserService</w:t>
      </w:r>
      <w:proofErr w:type="spellEnd"/>
      <w:r w:rsidRPr="00B257ED">
        <w:t>(</w:t>
      </w:r>
      <w:proofErr w:type="gramEnd"/>
      <w:r w:rsidRPr="00B257ED">
        <w:t>) {</w:t>
      </w:r>
    </w:p>
    <w:p w14:paraId="3A6CD0DF" w14:textId="77777777" w:rsidR="00B257ED" w:rsidRPr="00B257ED" w:rsidRDefault="00B257ED" w:rsidP="00B257ED">
      <w:r w:rsidRPr="00B257ED">
        <w:t xml:space="preserve">    return </w:t>
      </w:r>
      <w:proofErr w:type="spellStart"/>
      <w:r w:rsidRPr="00B257ED">
        <w:t>restTemplate.getForObject</w:t>
      </w:r>
      <w:proofErr w:type="spellEnd"/>
      <w:r w:rsidRPr="00B257ED">
        <w:t xml:space="preserve">("http://user-service/users", </w:t>
      </w:r>
      <w:proofErr w:type="spellStart"/>
      <w:r w:rsidRPr="00B257ED">
        <w:t>String.class</w:t>
      </w:r>
      <w:proofErr w:type="spellEnd"/>
      <w:proofErr w:type="gramStart"/>
      <w:r w:rsidRPr="00B257ED">
        <w:t>);</w:t>
      </w:r>
      <w:proofErr w:type="gramEnd"/>
    </w:p>
    <w:p w14:paraId="7B95C184" w14:textId="77777777" w:rsidR="00B257ED" w:rsidRPr="00B257ED" w:rsidRDefault="00B257ED" w:rsidP="00B257ED">
      <w:r w:rsidRPr="00B257ED">
        <w:t>}</w:t>
      </w:r>
    </w:p>
    <w:p w14:paraId="3B2DE23C" w14:textId="77777777" w:rsidR="00B257ED" w:rsidRPr="00B257ED" w:rsidRDefault="00B257ED" w:rsidP="00B257ED"/>
    <w:p w14:paraId="6A4CE63F" w14:textId="77777777" w:rsidR="00B257ED" w:rsidRPr="00B257ED" w:rsidRDefault="00B257ED" w:rsidP="00B257ED">
      <w:r w:rsidRPr="00B257ED">
        <w:t xml:space="preserve">public String </w:t>
      </w:r>
      <w:proofErr w:type="spellStart"/>
      <w:proofErr w:type="gramStart"/>
      <w:r w:rsidRPr="00B257ED">
        <w:t>fallbackMethod</w:t>
      </w:r>
      <w:proofErr w:type="spellEnd"/>
      <w:r w:rsidRPr="00B257ED">
        <w:t>(</w:t>
      </w:r>
      <w:proofErr w:type="gramEnd"/>
      <w:r w:rsidRPr="00B257ED">
        <w:t>Exception e) {</w:t>
      </w:r>
    </w:p>
    <w:p w14:paraId="2329DF8C" w14:textId="77777777" w:rsidR="00B257ED" w:rsidRPr="00B257ED" w:rsidRDefault="00B257ED" w:rsidP="00B257ED">
      <w:r w:rsidRPr="00B257ED">
        <w:t xml:space="preserve">    return "User service is down. Please try later.</w:t>
      </w:r>
      <w:proofErr w:type="gramStart"/>
      <w:r w:rsidRPr="00B257ED">
        <w:t>";</w:t>
      </w:r>
      <w:proofErr w:type="gramEnd"/>
    </w:p>
    <w:p w14:paraId="1871BD7A" w14:textId="77777777" w:rsidR="00B257ED" w:rsidRPr="00B257ED" w:rsidRDefault="00B257ED" w:rsidP="00B257ED">
      <w:r w:rsidRPr="00B257ED">
        <w:t>}</w:t>
      </w:r>
    </w:p>
    <w:p w14:paraId="5E7EACF6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5.4 CQRS Implementation in Spring Boot</w:t>
      </w:r>
    </w:p>
    <w:p w14:paraId="3CBE49AF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Command Side (Writing Data)</w:t>
      </w:r>
    </w:p>
    <w:p w14:paraId="6B1DA320" w14:textId="77777777" w:rsidR="00B257ED" w:rsidRPr="00B257ED" w:rsidRDefault="00B257ED" w:rsidP="00B257ED">
      <w:r w:rsidRPr="00B257ED">
        <w:t>@RestController</w:t>
      </w:r>
    </w:p>
    <w:p w14:paraId="6B07F9AF" w14:textId="77777777" w:rsidR="00B257ED" w:rsidRPr="00B257ED" w:rsidRDefault="00B257ED" w:rsidP="00B257ED">
      <w:r w:rsidRPr="00B257ED">
        <w:t>@RequestMapping("/orders")</w:t>
      </w:r>
    </w:p>
    <w:p w14:paraId="2C02A08B" w14:textId="77777777" w:rsidR="00B257ED" w:rsidRPr="00B257ED" w:rsidRDefault="00B257ED" w:rsidP="00B257ED">
      <w:r w:rsidRPr="00B257ED">
        <w:t xml:space="preserve">public class </w:t>
      </w:r>
      <w:proofErr w:type="spellStart"/>
      <w:r w:rsidRPr="00B257ED">
        <w:t>OrderCommandController</w:t>
      </w:r>
      <w:proofErr w:type="spellEnd"/>
      <w:r w:rsidRPr="00B257ED">
        <w:t xml:space="preserve"> {</w:t>
      </w:r>
    </w:p>
    <w:p w14:paraId="7BD5B29C" w14:textId="77777777" w:rsidR="00B257ED" w:rsidRPr="00B257ED" w:rsidRDefault="00B257ED" w:rsidP="00B257ED">
      <w:r w:rsidRPr="00B257ED">
        <w:t xml:space="preserve">    @Autowired</w:t>
      </w:r>
    </w:p>
    <w:p w14:paraId="5031FAC4" w14:textId="77777777" w:rsidR="00B257ED" w:rsidRPr="00B257ED" w:rsidRDefault="00B257ED" w:rsidP="00B257ED">
      <w:r w:rsidRPr="00B257ED">
        <w:t xml:space="preserve">    private </w:t>
      </w:r>
      <w:proofErr w:type="spellStart"/>
      <w:r w:rsidRPr="00B257ED">
        <w:t>OrderCommandService</w:t>
      </w:r>
      <w:proofErr w:type="spellEnd"/>
      <w:r w:rsidRPr="00B257ED">
        <w:t xml:space="preserve"> </w:t>
      </w:r>
      <w:proofErr w:type="spellStart"/>
      <w:proofErr w:type="gramStart"/>
      <w:r w:rsidRPr="00B257ED">
        <w:t>orderCommandService</w:t>
      </w:r>
      <w:proofErr w:type="spellEnd"/>
      <w:r w:rsidRPr="00B257ED">
        <w:t>;</w:t>
      </w:r>
      <w:proofErr w:type="gramEnd"/>
    </w:p>
    <w:p w14:paraId="286E00DB" w14:textId="77777777" w:rsidR="00B257ED" w:rsidRPr="00B257ED" w:rsidRDefault="00B257ED" w:rsidP="00B257ED"/>
    <w:p w14:paraId="1F238842" w14:textId="77777777" w:rsidR="00B257ED" w:rsidRPr="00B257ED" w:rsidRDefault="00B257ED" w:rsidP="00B257ED">
      <w:r w:rsidRPr="00B257ED">
        <w:t xml:space="preserve">    @PostMapping</w:t>
      </w:r>
    </w:p>
    <w:p w14:paraId="312F1662" w14:textId="77777777" w:rsidR="00B257ED" w:rsidRPr="00B257ED" w:rsidRDefault="00B257ED" w:rsidP="00B257ED">
      <w:r w:rsidRPr="00B257ED">
        <w:t xml:space="preserve">    public </w:t>
      </w:r>
      <w:proofErr w:type="spellStart"/>
      <w:r w:rsidRPr="00B257ED">
        <w:t>ResponseEntity</w:t>
      </w:r>
      <w:proofErr w:type="spellEnd"/>
      <w:r w:rsidRPr="00B257ED">
        <w:t xml:space="preserve">&lt;String&gt; </w:t>
      </w:r>
      <w:proofErr w:type="spellStart"/>
      <w:proofErr w:type="gramStart"/>
      <w:r w:rsidRPr="00B257ED">
        <w:t>createOrder</w:t>
      </w:r>
      <w:proofErr w:type="spellEnd"/>
      <w:r w:rsidRPr="00B257ED">
        <w:t>(</w:t>
      </w:r>
      <w:proofErr w:type="gramEnd"/>
      <w:r w:rsidRPr="00B257ED">
        <w:t xml:space="preserve">@RequestBody </w:t>
      </w:r>
      <w:proofErr w:type="spellStart"/>
      <w:r w:rsidRPr="00B257ED">
        <w:t>OrderRequest</w:t>
      </w:r>
      <w:proofErr w:type="spellEnd"/>
      <w:r w:rsidRPr="00B257ED">
        <w:t xml:space="preserve"> request) {</w:t>
      </w:r>
    </w:p>
    <w:p w14:paraId="767A6F3C" w14:textId="77777777" w:rsidR="00B257ED" w:rsidRPr="00B257ED" w:rsidRDefault="00B257ED" w:rsidP="00B257ED">
      <w:r w:rsidRPr="00B257ED">
        <w:t xml:space="preserve">        return </w:t>
      </w:r>
      <w:proofErr w:type="spellStart"/>
      <w:r w:rsidRPr="00B257ED">
        <w:t>ResponseEntity.ok</w:t>
      </w:r>
      <w:proofErr w:type="spellEnd"/>
      <w:r w:rsidRPr="00B257ED">
        <w:t>(</w:t>
      </w:r>
      <w:proofErr w:type="spellStart"/>
      <w:r w:rsidRPr="00B257ED">
        <w:t>orderCommandService.createOrder</w:t>
      </w:r>
      <w:proofErr w:type="spellEnd"/>
      <w:r w:rsidRPr="00B257ED">
        <w:t>(request)</w:t>
      </w:r>
      <w:proofErr w:type="gramStart"/>
      <w:r w:rsidRPr="00B257ED">
        <w:t>);</w:t>
      </w:r>
      <w:proofErr w:type="gramEnd"/>
    </w:p>
    <w:p w14:paraId="520A557E" w14:textId="77777777" w:rsidR="00B257ED" w:rsidRPr="00B257ED" w:rsidRDefault="00B257ED" w:rsidP="00B257ED">
      <w:r w:rsidRPr="00B257ED">
        <w:t xml:space="preserve">    }</w:t>
      </w:r>
    </w:p>
    <w:p w14:paraId="717EB6FC" w14:textId="77777777" w:rsidR="00B257ED" w:rsidRPr="00B257ED" w:rsidRDefault="00B257ED" w:rsidP="00B257ED">
      <w:r w:rsidRPr="00B257ED">
        <w:t>}</w:t>
      </w:r>
    </w:p>
    <w:p w14:paraId="253ED730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Query Side (Reading Data)</w:t>
      </w:r>
    </w:p>
    <w:p w14:paraId="76D206CE" w14:textId="77777777" w:rsidR="00B257ED" w:rsidRPr="00B257ED" w:rsidRDefault="00B257ED" w:rsidP="00B257ED">
      <w:r w:rsidRPr="00B257ED">
        <w:t>@RestController</w:t>
      </w:r>
    </w:p>
    <w:p w14:paraId="725BF9C7" w14:textId="77777777" w:rsidR="00B257ED" w:rsidRPr="00B257ED" w:rsidRDefault="00B257ED" w:rsidP="00B257ED">
      <w:r w:rsidRPr="00B257ED">
        <w:t>@RequestMapping("/orders")</w:t>
      </w:r>
    </w:p>
    <w:p w14:paraId="4D8A4BB1" w14:textId="77777777" w:rsidR="00B257ED" w:rsidRPr="00B257ED" w:rsidRDefault="00B257ED" w:rsidP="00B257ED">
      <w:r w:rsidRPr="00B257ED">
        <w:t xml:space="preserve">public class </w:t>
      </w:r>
      <w:proofErr w:type="spellStart"/>
      <w:r w:rsidRPr="00B257ED">
        <w:t>OrderQueryController</w:t>
      </w:r>
      <w:proofErr w:type="spellEnd"/>
      <w:r w:rsidRPr="00B257ED">
        <w:t xml:space="preserve"> {</w:t>
      </w:r>
    </w:p>
    <w:p w14:paraId="4D869DA4" w14:textId="77777777" w:rsidR="00B257ED" w:rsidRPr="00B257ED" w:rsidRDefault="00B257ED" w:rsidP="00B257ED">
      <w:r w:rsidRPr="00B257ED">
        <w:t xml:space="preserve">    @Autowired</w:t>
      </w:r>
    </w:p>
    <w:p w14:paraId="405A7C56" w14:textId="77777777" w:rsidR="00B257ED" w:rsidRPr="00B257ED" w:rsidRDefault="00B257ED" w:rsidP="00B257ED">
      <w:r w:rsidRPr="00B257ED">
        <w:t xml:space="preserve">    private </w:t>
      </w:r>
      <w:proofErr w:type="spellStart"/>
      <w:r w:rsidRPr="00B257ED">
        <w:t>OrderQueryService</w:t>
      </w:r>
      <w:proofErr w:type="spellEnd"/>
      <w:r w:rsidRPr="00B257ED">
        <w:t xml:space="preserve"> </w:t>
      </w:r>
      <w:proofErr w:type="spellStart"/>
      <w:proofErr w:type="gramStart"/>
      <w:r w:rsidRPr="00B257ED">
        <w:t>orderQueryService</w:t>
      </w:r>
      <w:proofErr w:type="spellEnd"/>
      <w:r w:rsidRPr="00B257ED">
        <w:t>;</w:t>
      </w:r>
      <w:proofErr w:type="gramEnd"/>
    </w:p>
    <w:p w14:paraId="6A60CE53" w14:textId="77777777" w:rsidR="00B257ED" w:rsidRPr="00B257ED" w:rsidRDefault="00B257ED" w:rsidP="00B257ED"/>
    <w:p w14:paraId="1ED83340" w14:textId="77777777" w:rsidR="00B257ED" w:rsidRPr="00B257ED" w:rsidRDefault="00B257ED" w:rsidP="00B257ED">
      <w:r w:rsidRPr="00B257ED">
        <w:t xml:space="preserve">    @GetMapping("/{orderId}")</w:t>
      </w:r>
    </w:p>
    <w:p w14:paraId="6732E3B5" w14:textId="77777777" w:rsidR="00B257ED" w:rsidRPr="00B257ED" w:rsidRDefault="00B257ED" w:rsidP="00B257ED">
      <w:r w:rsidRPr="00B257ED">
        <w:t xml:space="preserve">    public </w:t>
      </w:r>
      <w:proofErr w:type="spellStart"/>
      <w:r w:rsidRPr="00B257ED">
        <w:t>ResponseEntity</w:t>
      </w:r>
      <w:proofErr w:type="spellEnd"/>
      <w:r w:rsidRPr="00B257ED">
        <w:t>&lt;</w:t>
      </w:r>
      <w:proofErr w:type="spellStart"/>
      <w:r w:rsidRPr="00B257ED">
        <w:t>OrderResponse</w:t>
      </w:r>
      <w:proofErr w:type="spellEnd"/>
      <w:r w:rsidRPr="00B257ED">
        <w:t xml:space="preserve">&gt; </w:t>
      </w:r>
      <w:proofErr w:type="spellStart"/>
      <w:proofErr w:type="gramStart"/>
      <w:r w:rsidRPr="00B257ED">
        <w:t>getOrder</w:t>
      </w:r>
      <w:proofErr w:type="spellEnd"/>
      <w:r w:rsidRPr="00B257ED">
        <w:t>(</w:t>
      </w:r>
      <w:proofErr w:type="gramEnd"/>
      <w:r w:rsidRPr="00B257ED">
        <w:t xml:space="preserve">@PathVariable String </w:t>
      </w:r>
      <w:proofErr w:type="spellStart"/>
      <w:r w:rsidRPr="00B257ED">
        <w:t>orderId</w:t>
      </w:r>
      <w:proofErr w:type="spellEnd"/>
      <w:r w:rsidRPr="00B257ED">
        <w:t>) {</w:t>
      </w:r>
    </w:p>
    <w:p w14:paraId="26567F35" w14:textId="77777777" w:rsidR="00B257ED" w:rsidRPr="00B257ED" w:rsidRDefault="00B257ED" w:rsidP="00B257ED">
      <w:r w:rsidRPr="00B257ED">
        <w:t xml:space="preserve">        return </w:t>
      </w:r>
      <w:proofErr w:type="spellStart"/>
      <w:r w:rsidRPr="00B257ED">
        <w:t>ResponseEntity.ok</w:t>
      </w:r>
      <w:proofErr w:type="spellEnd"/>
      <w:r w:rsidRPr="00B257ED">
        <w:t>(</w:t>
      </w:r>
      <w:proofErr w:type="spellStart"/>
      <w:r w:rsidRPr="00B257ED">
        <w:t>orderQueryService.getOrder</w:t>
      </w:r>
      <w:proofErr w:type="spellEnd"/>
      <w:r w:rsidRPr="00B257ED">
        <w:t>(</w:t>
      </w:r>
      <w:proofErr w:type="spellStart"/>
      <w:r w:rsidRPr="00B257ED">
        <w:t>orderId</w:t>
      </w:r>
      <w:proofErr w:type="spellEnd"/>
      <w:r w:rsidRPr="00B257ED">
        <w:t>)</w:t>
      </w:r>
      <w:proofErr w:type="gramStart"/>
      <w:r w:rsidRPr="00B257ED">
        <w:t>);</w:t>
      </w:r>
      <w:proofErr w:type="gramEnd"/>
    </w:p>
    <w:p w14:paraId="5F5ACFAC" w14:textId="77777777" w:rsidR="00B257ED" w:rsidRPr="00B257ED" w:rsidRDefault="00B257ED" w:rsidP="00B257ED">
      <w:r w:rsidRPr="00B257ED">
        <w:t xml:space="preserve">    }</w:t>
      </w:r>
    </w:p>
    <w:p w14:paraId="39DDD4E6" w14:textId="77777777" w:rsidR="00B257ED" w:rsidRPr="00B257ED" w:rsidRDefault="00B257ED" w:rsidP="00B257ED">
      <w:r w:rsidRPr="00B257ED">
        <w:t>}</w:t>
      </w:r>
    </w:p>
    <w:p w14:paraId="0E3D461D" w14:textId="77777777" w:rsidR="00B257ED" w:rsidRPr="00B257ED" w:rsidRDefault="00B257ED" w:rsidP="00B257ED">
      <w:r w:rsidRPr="00B257ED">
        <w:pict w14:anchorId="5DB878B6">
          <v:rect id="_x0000_i1084" style="width:0;height:1.5pt" o:hralign="center" o:hrstd="t" o:hr="t" fillcolor="#a0a0a0" stroked="f"/>
        </w:pict>
      </w:r>
    </w:p>
    <w:p w14:paraId="5FB76FBE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6. Best Practices for Microservices</w:t>
      </w:r>
    </w:p>
    <w:p w14:paraId="1B46C87B" w14:textId="77777777" w:rsidR="00B257ED" w:rsidRPr="00B257ED" w:rsidRDefault="00B257ED" w:rsidP="00B257ED">
      <w:pPr>
        <w:numPr>
          <w:ilvl w:val="0"/>
          <w:numId w:val="10"/>
        </w:numPr>
      </w:pPr>
      <w:r w:rsidRPr="00B257ED">
        <w:t>Keep microservices small and focused.</w:t>
      </w:r>
    </w:p>
    <w:p w14:paraId="0585E536" w14:textId="77777777" w:rsidR="00B257ED" w:rsidRPr="00B257ED" w:rsidRDefault="00B257ED" w:rsidP="00B257ED">
      <w:pPr>
        <w:numPr>
          <w:ilvl w:val="0"/>
          <w:numId w:val="10"/>
        </w:numPr>
      </w:pPr>
      <w:r w:rsidRPr="00B257ED">
        <w:t>Use asynchronous messaging for inter-service communication.</w:t>
      </w:r>
    </w:p>
    <w:p w14:paraId="7CB709E0" w14:textId="77777777" w:rsidR="00B257ED" w:rsidRPr="00B257ED" w:rsidRDefault="00B257ED" w:rsidP="00B257ED">
      <w:pPr>
        <w:numPr>
          <w:ilvl w:val="0"/>
          <w:numId w:val="10"/>
        </w:numPr>
      </w:pPr>
      <w:r w:rsidRPr="00B257ED">
        <w:t>Implement centralized logging and monitoring with tools like ELK Stack or Prometheus.</w:t>
      </w:r>
    </w:p>
    <w:p w14:paraId="1502DE99" w14:textId="77777777" w:rsidR="00B257ED" w:rsidRPr="00B257ED" w:rsidRDefault="00B257ED" w:rsidP="00B257ED">
      <w:pPr>
        <w:numPr>
          <w:ilvl w:val="0"/>
          <w:numId w:val="10"/>
        </w:numPr>
      </w:pPr>
      <w:r w:rsidRPr="00B257ED">
        <w:t>Secure services using OAuth 2.0 and JWT authentication.</w:t>
      </w:r>
    </w:p>
    <w:p w14:paraId="2A224FC0" w14:textId="77777777" w:rsidR="00B257ED" w:rsidRPr="00B257ED" w:rsidRDefault="00B257ED" w:rsidP="00B257ED">
      <w:pPr>
        <w:numPr>
          <w:ilvl w:val="0"/>
          <w:numId w:val="10"/>
        </w:numPr>
      </w:pPr>
      <w:r w:rsidRPr="00B257ED">
        <w:t>Automate deployments using Kubernetes and Docker.</w:t>
      </w:r>
    </w:p>
    <w:p w14:paraId="015A4D20" w14:textId="77777777" w:rsidR="00B257ED" w:rsidRPr="00B257ED" w:rsidRDefault="00B257ED" w:rsidP="00B257ED">
      <w:r w:rsidRPr="00B257ED">
        <w:pict w14:anchorId="08FBB57D">
          <v:rect id="_x0000_i1085" style="width:0;height:1.5pt" o:hralign="center" o:hrstd="t" o:hr="t" fillcolor="#a0a0a0" stroked="f"/>
        </w:pict>
      </w:r>
    </w:p>
    <w:p w14:paraId="004D65F9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7. Case Studies</w:t>
      </w:r>
    </w:p>
    <w:p w14:paraId="344DAE6B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Netflix</w:t>
      </w:r>
    </w:p>
    <w:p w14:paraId="2328FD40" w14:textId="77777777" w:rsidR="00B257ED" w:rsidRPr="00B257ED" w:rsidRDefault="00B257ED" w:rsidP="00B257ED">
      <w:pPr>
        <w:numPr>
          <w:ilvl w:val="0"/>
          <w:numId w:val="11"/>
        </w:numPr>
      </w:pPr>
      <w:r w:rsidRPr="00B257ED">
        <w:t>Used microservices to scale its streaming platform.</w:t>
      </w:r>
    </w:p>
    <w:p w14:paraId="76883B11" w14:textId="77777777" w:rsidR="00B257ED" w:rsidRPr="00B257ED" w:rsidRDefault="00B257ED" w:rsidP="00B257ED">
      <w:pPr>
        <w:numPr>
          <w:ilvl w:val="0"/>
          <w:numId w:val="11"/>
        </w:numPr>
      </w:pPr>
      <w:r w:rsidRPr="00B257ED">
        <w:t>Implemented API Gateway, Circuit Breaker, and Service Discovery using Spring Cloud.</w:t>
      </w:r>
    </w:p>
    <w:p w14:paraId="634EEB91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Uber</w:t>
      </w:r>
    </w:p>
    <w:p w14:paraId="65B00532" w14:textId="77777777" w:rsidR="00B257ED" w:rsidRPr="00B257ED" w:rsidRDefault="00B257ED" w:rsidP="00B257ED">
      <w:pPr>
        <w:numPr>
          <w:ilvl w:val="0"/>
          <w:numId w:val="12"/>
        </w:numPr>
      </w:pPr>
      <w:r w:rsidRPr="00B257ED">
        <w:t>Migrated from a monolithic application to microservices.</w:t>
      </w:r>
    </w:p>
    <w:p w14:paraId="2CC4421B" w14:textId="77777777" w:rsidR="00B257ED" w:rsidRPr="00B257ED" w:rsidRDefault="00B257ED" w:rsidP="00B257ED">
      <w:pPr>
        <w:numPr>
          <w:ilvl w:val="0"/>
          <w:numId w:val="12"/>
        </w:numPr>
      </w:pPr>
      <w:r w:rsidRPr="00B257ED">
        <w:t>Adopted event-driven architecture using Kafka.</w:t>
      </w:r>
    </w:p>
    <w:p w14:paraId="0028D1B7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Amazon</w:t>
      </w:r>
    </w:p>
    <w:p w14:paraId="39020D08" w14:textId="77777777" w:rsidR="00B257ED" w:rsidRPr="00B257ED" w:rsidRDefault="00B257ED" w:rsidP="00B257ED">
      <w:pPr>
        <w:numPr>
          <w:ilvl w:val="0"/>
          <w:numId w:val="13"/>
        </w:numPr>
      </w:pPr>
      <w:r w:rsidRPr="00B257ED">
        <w:t>Uses microservices for different services like AWS, Prime Video, and eCommerce.</w:t>
      </w:r>
    </w:p>
    <w:p w14:paraId="1EBAC48D" w14:textId="77777777" w:rsidR="00B257ED" w:rsidRPr="00B257ED" w:rsidRDefault="00B257ED" w:rsidP="00B257ED">
      <w:pPr>
        <w:numPr>
          <w:ilvl w:val="0"/>
          <w:numId w:val="13"/>
        </w:numPr>
      </w:pPr>
      <w:r w:rsidRPr="00B257ED">
        <w:t>Implements decentralized data management and scalability strategies.</w:t>
      </w:r>
    </w:p>
    <w:p w14:paraId="7E131283" w14:textId="77777777" w:rsidR="00B257ED" w:rsidRPr="00B257ED" w:rsidRDefault="00B257ED" w:rsidP="00B257ED">
      <w:r w:rsidRPr="00B257ED">
        <w:pict w14:anchorId="3B6E27F2">
          <v:rect id="_x0000_i1086" style="width:0;height:1.5pt" o:hralign="center" o:hrstd="t" o:hr="t" fillcolor="#a0a0a0" stroked="f"/>
        </w:pict>
      </w:r>
    </w:p>
    <w:p w14:paraId="3CBA1BC2" w14:textId="77777777" w:rsidR="00B257ED" w:rsidRPr="00B257ED" w:rsidRDefault="00B257ED" w:rsidP="00B257ED">
      <w:pPr>
        <w:rPr>
          <w:b/>
          <w:bCs/>
        </w:rPr>
      </w:pPr>
      <w:r w:rsidRPr="00B257ED">
        <w:rPr>
          <w:b/>
          <w:bCs/>
        </w:rPr>
        <w:t>8. Conclusion</w:t>
      </w:r>
    </w:p>
    <w:p w14:paraId="4AC7B82B" w14:textId="77777777" w:rsidR="00B257ED" w:rsidRPr="00B257ED" w:rsidRDefault="00B257ED" w:rsidP="00B257ED">
      <w:r w:rsidRPr="00B257ED">
        <w:t>Microservices architecture offers great flexibility and scalability but comes with challenges like distributed data management and inter-service communication. By using well-established design patterns and best practices, teams can build efficient, resilient, and maintainable microservices applications.</w:t>
      </w:r>
    </w:p>
    <w:p w14:paraId="6AF12987" w14:textId="77777777" w:rsidR="00B257ED" w:rsidRPr="00B257ED" w:rsidRDefault="00B257ED" w:rsidP="00B257ED">
      <w:r w:rsidRPr="00B257ED">
        <w:pict w14:anchorId="0BFF36D9">
          <v:rect id="_x0000_i1087" style="width:0;height:1.5pt" o:hralign="center" o:hrstd="t" o:hr="t" fillcolor="#a0a0a0" stroked="f"/>
        </w:pict>
      </w:r>
    </w:p>
    <w:p w14:paraId="0377413D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Microservices Design Patterns: A Comprehensive Guide</w:t>
      </w:r>
    </w:p>
    <w:p w14:paraId="110E74B7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Table of Contents</w:t>
      </w:r>
    </w:p>
    <w:p w14:paraId="72A042C1" w14:textId="77777777" w:rsidR="0053551C" w:rsidRPr="0053551C" w:rsidRDefault="0053551C" w:rsidP="0053551C">
      <w:pPr>
        <w:numPr>
          <w:ilvl w:val="0"/>
          <w:numId w:val="15"/>
        </w:numPr>
        <w:rPr>
          <w:b/>
          <w:bCs/>
        </w:rPr>
      </w:pPr>
      <w:r w:rsidRPr="0053551C">
        <w:rPr>
          <w:b/>
          <w:bCs/>
        </w:rPr>
        <w:t>Introduction to Microservices</w:t>
      </w:r>
    </w:p>
    <w:p w14:paraId="092DE1C0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Definition and History</w:t>
      </w:r>
    </w:p>
    <w:p w14:paraId="403A2B23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Monolithic vs. Microservices Architecture</w:t>
      </w:r>
    </w:p>
    <w:p w14:paraId="1295B3E3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Key Benefits of Microservices</w:t>
      </w:r>
    </w:p>
    <w:p w14:paraId="1422BA99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Challenges in Microservices</w:t>
      </w:r>
    </w:p>
    <w:p w14:paraId="135D3CBA" w14:textId="77777777" w:rsidR="0053551C" w:rsidRPr="0053551C" w:rsidRDefault="0053551C" w:rsidP="0053551C">
      <w:pPr>
        <w:numPr>
          <w:ilvl w:val="0"/>
          <w:numId w:val="15"/>
        </w:numPr>
        <w:rPr>
          <w:b/>
          <w:bCs/>
        </w:rPr>
      </w:pPr>
      <w:r w:rsidRPr="0053551C">
        <w:rPr>
          <w:b/>
          <w:bCs/>
        </w:rPr>
        <w:t>Core Principles of Microservices</w:t>
      </w:r>
    </w:p>
    <w:p w14:paraId="7AEF676F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Single Responsibility Principle</w:t>
      </w:r>
    </w:p>
    <w:p w14:paraId="4D60128C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Decentralization</w:t>
      </w:r>
    </w:p>
    <w:p w14:paraId="79B45D32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 xml:space="preserve">Independent </w:t>
      </w:r>
      <w:proofErr w:type="spellStart"/>
      <w:r w:rsidRPr="0053551C">
        <w:rPr>
          <w:b/>
          <w:bCs/>
        </w:rPr>
        <w:t>Deployability</w:t>
      </w:r>
      <w:proofErr w:type="spellEnd"/>
    </w:p>
    <w:p w14:paraId="17684D4A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Resilience and Fault Tolerance</w:t>
      </w:r>
    </w:p>
    <w:p w14:paraId="1769C8C2" w14:textId="77777777" w:rsidR="0053551C" w:rsidRPr="0053551C" w:rsidRDefault="0053551C" w:rsidP="0053551C">
      <w:pPr>
        <w:numPr>
          <w:ilvl w:val="0"/>
          <w:numId w:val="15"/>
        </w:numPr>
        <w:rPr>
          <w:b/>
          <w:bCs/>
        </w:rPr>
      </w:pPr>
      <w:r w:rsidRPr="0053551C">
        <w:rPr>
          <w:b/>
          <w:bCs/>
        </w:rPr>
        <w:t>Microservices Design Patterns</w:t>
      </w:r>
    </w:p>
    <w:p w14:paraId="504768C8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 xml:space="preserve">Decomposition Patterns </w:t>
      </w:r>
    </w:p>
    <w:p w14:paraId="5E8BA43C" w14:textId="77777777" w:rsidR="0053551C" w:rsidRPr="0053551C" w:rsidRDefault="0053551C" w:rsidP="0053551C">
      <w:pPr>
        <w:numPr>
          <w:ilvl w:val="2"/>
          <w:numId w:val="15"/>
        </w:numPr>
        <w:rPr>
          <w:b/>
          <w:bCs/>
        </w:rPr>
      </w:pPr>
      <w:r w:rsidRPr="0053551C">
        <w:rPr>
          <w:b/>
          <w:bCs/>
        </w:rPr>
        <w:t>Business Capability Pattern</w:t>
      </w:r>
    </w:p>
    <w:p w14:paraId="2E287AFF" w14:textId="77777777" w:rsidR="0053551C" w:rsidRPr="0053551C" w:rsidRDefault="0053551C" w:rsidP="0053551C">
      <w:pPr>
        <w:numPr>
          <w:ilvl w:val="2"/>
          <w:numId w:val="15"/>
        </w:numPr>
        <w:rPr>
          <w:b/>
          <w:bCs/>
        </w:rPr>
      </w:pPr>
      <w:r w:rsidRPr="0053551C">
        <w:rPr>
          <w:b/>
          <w:bCs/>
        </w:rPr>
        <w:t>Strangler Fig Pattern</w:t>
      </w:r>
    </w:p>
    <w:p w14:paraId="62036360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 xml:space="preserve">Communication Patterns </w:t>
      </w:r>
    </w:p>
    <w:p w14:paraId="37083271" w14:textId="77777777" w:rsidR="0053551C" w:rsidRPr="0053551C" w:rsidRDefault="0053551C" w:rsidP="0053551C">
      <w:pPr>
        <w:numPr>
          <w:ilvl w:val="2"/>
          <w:numId w:val="15"/>
        </w:numPr>
        <w:rPr>
          <w:b/>
          <w:bCs/>
        </w:rPr>
      </w:pPr>
      <w:r w:rsidRPr="0053551C">
        <w:rPr>
          <w:b/>
          <w:bCs/>
        </w:rPr>
        <w:t>API Gateway</w:t>
      </w:r>
    </w:p>
    <w:p w14:paraId="5083E75A" w14:textId="77777777" w:rsidR="0053551C" w:rsidRPr="0053551C" w:rsidRDefault="0053551C" w:rsidP="0053551C">
      <w:pPr>
        <w:numPr>
          <w:ilvl w:val="2"/>
          <w:numId w:val="15"/>
        </w:numPr>
        <w:rPr>
          <w:b/>
          <w:bCs/>
        </w:rPr>
      </w:pPr>
      <w:r w:rsidRPr="0053551C">
        <w:rPr>
          <w:b/>
          <w:bCs/>
        </w:rPr>
        <w:t>Backend for Frontend (BFF)</w:t>
      </w:r>
    </w:p>
    <w:p w14:paraId="6F4F3A6A" w14:textId="77777777" w:rsidR="0053551C" w:rsidRPr="0053551C" w:rsidRDefault="0053551C" w:rsidP="0053551C">
      <w:pPr>
        <w:numPr>
          <w:ilvl w:val="2"/>
          <w:numId w:val="15"/>
        </w:numPr>
        <w:rPr>
          <w:b/>
          <w:bCs/>
        </w:rPr>
      </w:pPr>
      <w:r w:rsidRPr="0053551C">
        <w:rPr>
          <w:b/>
          <w:bCs/>
        </w:rPr>
        <w:t>Service Mesh</w:t>
      </w:r>
    </w:p>
    <w:p w14:paraId="4D80E2BA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 xml:space="preserve">Data Management Patterns </w:t>
      </w:r>
    </w:p>
    <w:p w14:paraId="6486DAE6" w14:textId="77777777" w:rsidR="0053551C" w:rsidRPr="0053551C" w:rsidRDefault="0053551C" w:rsidP="0053551C">
      <w:pPr>
        <w:numPr>
          <w:ilvl w:val="2"/>
          <w:numId w:val="15"/>
        </w:numPr>
        <w:rPr>
          <w:b/>
          <w:bCs/>
        </w:rPr>
      </w:pPr>
      <w:r w:rsidRPr="0053551C">
        <w:rPr>
          <w:b/>
          <w:bCs/>
        </w:rPr>
        <w:t>Database-per-Service</w:t>
      </w:r>
    </w:p>
    <w:p w14:paraId="2488A7E3" w14:textId="77777777" w:rsidR="0053551C" w:rsidRPr="0053551C" w:rsidRDefault="0053551C" w:rsidP="0053551C">
      <w:pPr>
        <w:numPr>
          <w:ilvl w:val="2"/>
          <w:numId w:val="15"/>
        </w:numPr>
        <w:rPr>
          <w:b/>
          <w:bCs/>
        </w:rPr>
      </w:pPr>
      <w:r w:rsidRPr="0053551C">
        <w:rPr>
          <w:b/>
          <w:bCs/>
        </w:rPr>
        <w:t>Saga Pattern</w:t>
      </w:r>
    </w:p>
    <w:p w14:paraId="299D6C62" w14:textId="77777777" w:rsidR="0053551C" w:rsidRPr="0053551C" w:rsidRDefault="0053551C" w:rsidP="0053551C">
      <w:pPr>
        <w:numPr>
          <w:ilvl w:val="2"/>
          <w:numId w:val="15"/>
        </w:numPr>
        <w:rPr>
          <w:b/>
          <w:bCs/>
        </w:rPr>
      </w:pPr>
      <w:r w:rsidRPr="0053551C">
        <w:rPr>
          <w:b/>
          <w:bCs/>
        </w:rPr>
        <w:t>CQRS (Command Query Responsibility Segregation)</w:t>
      </w:r>
    </w:p>
    <w:p w14:paraId="1753B8EE" w14:textId="77777777" w:rsidR="0053551C" w:rsidRPr="0053551C" w:rsidRDefault="0053551C" w:rsidP="0053551C">
      <w:pPr>
        <w:numPr>
          <w:ilvl w:val="2"/>
          <w:numId w:val="15"/>
        </w:numPr>
        <w:rPr>
          <w:b/>
          <w:bCs/>
        </w:rPr>
      </w:pPr>
      <w:r w:rsidRPr="0053551C">
        <w:rPr>
          <w:b/>
          <w:bCs/>
        </w:rPr>
        <w:t>Event Sourcing</w:t>
      </w:r>
    </w:p>
    <w:p w14:paraId="01EA4753" w14:textId="77777777" w:rsidR="0053551C" w:rsidRPr="0053551C" w:rsidRDefault="0053551C" w:rsidP="0053551C">
      <w:pPr>
        <w:numPr>
          <w:ilvl w:val="0"/>
          <w:numId w:val="15"/>
        </w:numPr>
        <w:rPr>
          <w:b/>
          <w:bCs/>
        </w:rPr>
      </w:pPr>
      <w:r w:rsidRPr="0053551C">
        <w:rPr>
          <w:b/>
          <w:bCs/>
        </w:rPr>
        <w:t>Implementation of Microservices Using Spring Boot</w:t>
      </w:r>
    </w:p>
    <w:p w14:paraId="13BEEBDC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Setting Up a Microservices Project</w:t>
      </w:r>
    </w:p>
    <w:p w14:paraId="1E6B0CF3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Implementing API Gateway with Spring Cloud Gateway</w:t>
      </w:r>
    </w:p>
    <w:p w14:paraId="0BDC8F56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Service Discovery using Eureka</w:t>
      </w:r>
    </w:p>
    <w:p w14:paraId="27738D8B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Implementing Inter-Service Communication (REST &amp; Messaging)</w:t>
      </w:r>
    </w:p>
    <w:p w14:paraId="1709C2EC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Event-Driven Architecture with Kafka/RabbitMQ</w:t>
      </w:r>
    </w:p>
    <w:p w14:paraId="6C879EC4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Database-per-Service Example</w:t>
      </w:r>
    </w:p>
    <w:p w14:paraId="29E2A689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Implementing Saga Pattern for Transactions</w:t>
      </w:r>
    </w:p>
    <w:p w14:paraId="771BADCF" w14:textId="77777777" w:rsidR="0053551C" w:rsidRPr="0053551C" w:rsidRDefault="0053551C" w:rsidP="0053551C">
      <w:pPr>
        <w:numPr>
          <w:ilvl w:val="0"/>
          <w:numId w:val="15"/>
        </w:numPr>
        <w:rPr>
          <w:b/>
          <w:bCs/>
        </w:rPr>
      </w:pPr>
      <w:r w:rsidRPr="0053551C">
        <w:rPr>
          <w:b/>
          <w:bCs/>
        </w:rPr>
        <w:t>Security in Microservices</w:t>
      </w:r>
    </w:p>
    <w:p w14:paraId="7BE7C872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Authentication &amp; Authorization (OAuth2, JWT)</w:t>
      </w:r>
    </w:p>
    <w:p w14:paraId="0601AD23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API Security Best Practices</w:t>
      </w:r>
    </w:p>
    <w:p w14:paraId="095BC49A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Secure Service Communication</w:t>
      </w:r>
    </w:p>
    <w:p w14:paraId="2091F3DB" w14:textId="77777777" w:rsidR="0053551C" w:rsidRPr="0053551C" w:rsidRDefault="0053551C" w:rsidP="0053551C">
      <w:pPr>
        <w:numPr>
          <w:ilvl w:val="0"/>
          <w:numId w:val="15"/>
        </w:numPr>
        <w:rPr>
          <w:b/>
          <w:bCs/>
        </w:rPr>
      </w:pPr>
      <w:r w:rsidRPr="0053551C">
        <w:rPr>
          <w:b/>
          <w:bCs/>
        </w:rPr>
        <w:t>Observability in Microservices</w:t>
      </w:r>
    </w:p>
    <w:p w14:paraId="1A44DCF9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Logging and Distributed Tracing (Zipkin, Jaeger)</w:t>
      </w:r>
    </w:p>
    <w:p w14:paraId="5EDDE9B6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Monitoring with Prometheus and Grafana</w:t>
      </w:r>
    </w:p>
    <w:p w14:paraId="025BE03C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Centralized Log Management (ELK Stack)</w:t>
      </w:r>
    </w:p>
    <w:p w14:paraId="19B60D9B" w14:textId="77777777" w:rsidR="0053551C" w:rsidRPr="0053551C" w:rsidRDefault="0053551C" w:rsidP="0053551C">
      <w:pPr>
        <w:numPr>
          <w:ilvl w:val="0"/>
          <w:numId w:val="15"/>
        </w:numPr>
        <w:rPr>
          <w:b/>
          <w:bCs/>
        </w:rPr>
      </w:pPr>
      <w:r w:rsidRPr="0053551C">
        <w:rPr>
          <w:b/>
          <w:bCs/>
        </w:rPr>
        <w:t>Scaling and Performance Optimization</w:t>
      </w:r>
    </w:p>
    <w:p w14:paraId="7834A270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Load Balancing Strategies</w:t>
      </w:r>
    </w:p>
    <w:p w14:paraId="16489D33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Circuit Breakers with Resilience4j</w:t>
      </w:r>
    </w:p>
    <w:p w14:paraId="7AC36067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 xml:space="preserve">Caching Strategies (Redis, </w:t>
      </w:r>
      <w:proofErr w:type="spellStart"/>
      <w:r w:rsidRPr="0053551C">
        <w:rPr>
          <w:b/>
          <w:bCs/>
        </w:rPr>
        <w:t>Hazelcast</w:t>
      </w:r>
      <w:proofErr w:type="spellEnd"/>
      <w:r w:rsidRPr="0053551C">
        <w:rPr>
          <w:b/>
          <w:bCs/>
        </w:rPr>
        <w:t>)</w:t>
      </w:r>
    </w:p>
    <w:p w14:paraId="34563612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Asynchronous Processing (Message Queues)</w:t>
      </w:r>
    </w:p>
    <w:p w14:paraId="6A6524AE" w14:textId="77777777" w:rsidR="0053551C" w:rsidRPr="0053551C" w:rsidRDefault="0053551C" w:rsidP="0053551C">
      <w:pPr>
        <w:numPr>
          <w:ilvl w:val="0"/>
          <w:numId w:val="15"/>
        </w:numPr>
        <w:rPr>
          <w:b/>
          <w:bCs/>
        </w:rPr>
      </w:pPr>
      <w:r w:rsidRPr="0053551C">
        <w:rPr>
          <w:b/>
          <w:bCs/>
        </w:rPr>
        <w:t>Real-world Case Studies</w:t>
      </w:r>
    </w:p>
    <w:p w14:paraId="453D26BD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Netflix Microservices Architecture</w:t>
      </w:r>
    </w:p>
    <w:p w14:paraId="56040058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Uber's Transition from Monolith to Microservices</w:t>
      </w:r>
    </w:p>
    <w:p w14:paraId="728E0815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Amazon’s Microservices Scaling Strategy</w:t>
      </w:r>
    </w:p>
    <w:p w14:paraId="4DD8FED8" w14:textId="77777777" w:rsidR="0053551C" w:rsidRPr="0053551C" w:rsidRDefault="0053551C" w:rsidP="0053551C">
      <w:pPr>
        <w:numPr>
          <w:ilvl w:val="0"/>
          <w:numId w:val="15"/>
        </w:numPr>
        <w:rPr>
          <w:b/>
          <w:bCs/>
        </w:rPr>
      </w:pPr>
      <w:r w:rsidRPr="0053551C">
        <w:rPr>
          <w:b/>
          <w:bCs/>
        </w:rPr>
        <w:t>Best Practices and Anti-patterns</w:t>
      </w:r>
    </w:p>
    <w:p w14:paraId="18B58FFE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Avoiding Microservices Pitfalls</w:t>
      </w:r>
    </w:p>
    <w:p w14:paraId="0861CFDB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Best Practices for Success</w:t>
      </w:r>
    </w:p>
    <w:p w14:paraId="2B6FAA19" w14:textId="77777777" w:rsidR="0053551C" w:rsidRPr="0053551C" w:rsidRDefault="0053551C" w:rsidP="0053551C">
      <w:pPr>
        <w:numPr>
          <w:ilvl w:val="1"/>
          <w:numId w:val="15"/>
        </w:numPr>
        <w:rPr>
          <w:b/>
          <w:bCs/>
        </w:rPr>
      </w:pPr>
      <w:r w:rsidRPr="0053551C">
        <w:rPr>
          <w:b/>
          <w:bCs/>
        </w:rPr>
        <w:t>When Not to Use Microservices</w:t>
      </w:r>
    </w:p>
    <w:p w14:paraId="75DD5AFE" w14:textId="77777777" w:rsidR="0053551C" w:rsidRPr="0053551C" w:rsidRDefault="0053551C" w:rsidP="0053551C">
      <w:pPr>
        <w:numPr>
          <w:ilvl w:val="0"/>
          <w:numId w:val="15"/>
        </w:numPr>
        <w:rPr>
          <w:b/>
          <w:bCs/>
        </w:rPr>
      </w:pPr>
      <w:r w:rsidRPr="0053551C">
        <w:rPr>
          <w:b/>
          <w:bCs/>
        </w:rPr>
        <w:t>References and Further Reading</w:t>
      </w:r>
    </w:p>
    <w:p w14:paraId="47F8C147" w14:textId="77777777" w:rsidR="0053551C" w:rsidRPr="0053551C" w:rsidRDefault="0053551C" w:rsidP="0053551C">
      <w:pPr>
        <w:numPr>
          <w:ilvl w:val="0"/>
          <w:numId w:val="16"/>
        </w:numPr>
        <w:rPr>
          <w:b/>
          <w:bCs/>
        </w:rPr>
      </w:pPr>
      <w:r w:rsidRPr="0053551C">
        <w:rPr>
          <w:b/>
          <w:bCs/>
        </w:rPr>
        <w:t xml:space="preserve">Books </w:t>
      </w:r>
    </w:p>
    <w:p w14:paraId="2D1B9623" w14:textId="77777777" w:rsidR="0053551C" w:rsidRPr="0053551C" w:rsidRDefault="0053551C" w:rsidP="0053551C">
      <w:pPr>
        <w:numPr>
          <w:ilvl w:val="1"/>
          <w:numId w:val="16"/>
        </w:numPr>
        <w:rPr>
          <w:b/>
          <w:bCs/>
        </w:rPr>
      </w:pPr>
      <w:r w:rsidRPr="0053551C">
        <w:rPr>
          <w:b/>
          <w:bCs/>
        </w:rPr>
        <w:t>"Building Microservices" by Sam Newman</w:t>
      </w:r>
    </w:p>
    <w:p w14:paraId="165B9249" w14:textId="77777777" w:rsidR="0053551C" w:rsidRPr="0053551C" w:rsidRDefault="0053551C" w:rsidP="0053551C">
      <w:pPr>
        <w:numPr>
          <w:ilvl w:val="1"/>
          <w:numId w:val="16"/>
        </w:numPr>
        <w:rPr>
          <w:b/>
          <w:bCs/>
        </w:rPr>
      </w:pPr>
      <w:r w:rsidRPr="0053551C">
        <w:rPr>
          <w:b/>
          <w:bCs/>
        </w:rPr>
        <w:t>"Microservices Patterns" by Chris Richardson</w:t>
      </w:r>
    </w:p>
    <w:p w14:paraId="5207BEA1" w14:textId="77777777" w:rsidR="0053551C" w:rsidRPr="0053551C" w:rsidRDefault="0053551C" w:rsidP="0053551C">
      <w:pPr>
        <w:numPr>
          <w:ilvl w:val="0"/>
          <w:numId w:val="16"/>
        </w:numPr>
        <w:rPr>
          <w:b/>
          <w:bCs/>
        </w:rPr>
      </w:pPr>
      <w:r w:rsidRPr="0053551C">
        <w:rPr>
          <w:b/>
          <w:bCs/>
        </w:rPr>
        <w:t xml:space="preserve">Blogs and Articles </w:t>
      </w:r>
    </w:p>
    <w:p w14:paraId="0E29049A" w14:textId="77777777" w:rsidR="0053551C" w:rsidRPr="0053551C" w:rsidRDefault="0053551C" w:rsidP="0053551C">
      <w:pPr>
        <w:numPr>
          <w:ilvl w:val="1"/>
          <w:numId w:val="16"/>
        </w:numPr>
        <w:rPr>
          <w:b/>
          <w:bCs/>
        </w:rPr>
      </w:pPr>
      <w:r w:rsidRPr="0053551C">
        <w:rPr>
          <w:b/>
          <w:bCs/>
        </w:rPr>
        <w:t>Martin Fowler’s Blog</w:t>
      </w:r>
    </w:p>
    <w:p w14:paraId="56A240D1" w14:textId="77777777" w:rsidR="0053551C" w:rsidRPr="0053551C" w:rsidRDefault="0053551C" w:rsidP="0053551C">
      <w:pPr>
        <w:numPr>
          <w:ilvl w:val="1"/>
          <w:numId w:val="16"/>
        </w:numPr>
        <w:rPr>
          <w:b/>
          <w:bCs/>
        </w:rPr>
      </w:pPr>
      <w:r w:rsidRPr="0053551C">
        <w:rPr>
          <w:b/>
          <w:bCs/>
        </w:rPr>
        <w:t>Netflix Tech Blog</w:t>
      </w:r>
    </w:p>
    <w:p w14:paraId="299D6699" w14:textId="77777777" w:rsidR="0053551C" w:rsidRPr="0053551C" w:rsidRDefault="0053551C" w:rsidP="0053551C">
      <w:pPr>
        <w:numPr>
          <w:ilvl w:val="1"/>
          <w:numId w:val="16"/>
        </w:numPr>
        <w:rPr>
          <w:b/>
          <w:bCs/>
        </w:rPr>
      </w:pPr>
      <w:r w:rsidRPr="0053551C">
        <w:rPr>
          <w:b/>
          <w:bCs/>
        </w:rPr>
        <w:t>Uber Engineering Blog</w:t>
      </w:r>
    </w:p>
    <w:p w14:paraId="1675B8CD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pict w14:anchorId="709178B6">
          <v:rect id="_x0000_i1133" style="width:0;height:1.5pt" o:hralign="center" o:hrstd="t" o:hr="t" fillcolor="#a0a0a0" stroked="f"/>
        </w:pict>
      </w:r>
    </w:p>
    <w:p w14:paraId="3D3F534F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1. Introduction to Microservices</w:t>
      </w:r>
    </w:p>
    <w:p w14:paraId="416BD870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What are Microservices?</w:t>
      </w:r>
    </w:p>
    <w:p w14:paraId="615B1940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Microservices architecture is a software development approach where applications are structured as a collection of small, independent services that communicate over a network. Each service is focused on a specific business function and can be developed, deployed, and scaled independently.</w:t>
      </w:r>
    </w:p>
    <w:p w14:paraId="7EE4A0E9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Monolithic vs.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28"/>
        <w:gridCol w:w="2638"/>
      </w:tblGrid>
      <w:tr w:rsidR="0053551C" w:rsidRPr="0053551C" w14:paraId="66263693" w14:textId="77777777" w:rsidTr="005355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E03BB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E1E4CA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0F12FAA5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Microservices</w:t>
            </w:r>
          </w:p>
        </w:tc>
      </w:tr>
      <w:tr w:rsidR="0053551C" w:rsidRPr="0053551C" w14:paraId="05CEDC84" w14:textId="77777777" w:rsidTr="005355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8CCD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A0E87C9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Single unit</w:t>
            </w:r>
          </w:p>
        </w:tc>
        <w:tc>
          <w:tcPr>
            <w:tcW w:w="0" w:type="auto"/>
            <w:vAlign w:val="center"/>
            <w:hideMark/>
          </w:tcPr>
          <w:p w14:paraId="7A7C18C3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Independent services</w:t>
            </w:r>
          </w:p>
        </w:tc>
      </w:tr>
      <w:tr w:rsidR="0053551C" w:rsidRPr="0053551C" w14:paraId="3B4852C7" w14:textId="77777777" w:rsidTr="005355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682D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341F7757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Entire app scales</w:t>
            </w:r>
          </w:p>
        </w:tc>
        <w:tc>
          <w:tcPr>
            <w:tcW w:w="0" w:type="auto"/>
            <w:vAlign w:val="center"/>
            <w:hideMark/>
          </w:tcPr>
          <w:p w14:paraId="36321B26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Service-level scaling</w:t>
            </w:r>
          </w:p>
        </w:tc>
      </w:tr>
      <w:tr w:rsidR="0053551C" w:rsidRPr="0053551C" w14:paraId="0A065CBD" w14:textId="77777777" w:rsidTr="005355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6B31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BC91AE7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Hard to modify</w:t>
            </w:r>
          </w:p>
        </w:tc>
        <w:tc>
          <w:tcPr>
            <w:tcW w:w="0" w:type="auto"/>
            <w:vAlign w:val="center"/>
            <w:hideMark/>
          </w:tcPr>
          <w:p w14:paraId="1D1A0389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Easier to update</w:t>
            </w:r>
          </w:p>
        </w:tc>
      </w:tr>
      <w:tr w:rsidR="0053551C" w:rsidRPr="0053551C" w14:paraId="49EA94CA" w14:textId="77777777" w:rsidTr="005355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7A74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Technology Stack</w:t>
            </w:r>
          </w:p>
        </w:tc>
        <w:tc>
          <w:tcPr>
            <w:tcW w:w="0" w:type="auto"/>
            <w:vAlign w:val="center"/>
            <w:hideMark/>
          </w:tcPr>
          <w:p w14:paraId="46068C08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Single stack</w:t>
            </w:r>
          </w:p>
        </w:tc>
        <w:tc>
          <w:tcPr>
            <w:tcW w:w="0" w:type="auto"/>
            <w:vAlign w:val="center"/>
            <w:hideMark/>
          </w:tcPr>
          <w:p w14:paraId="0436EB39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Multiple stacks</w:t>
            </w:r>
          </w:p>
        </w:tc>
      </w:tr>
      <w:tr w:rsidR="0053551C" w:rsidRPr="0053551C" w14:paraId="1D1E51BE" w14:textId="77777777" w:rsidTr="005355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F43B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07585607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Entire app fails</w:t>
            </w:r>
          </w:p>
        </w:tc>
        <w:tc>
          <w:tcPr>
            <w:tcW w:w="0" w:type="auto"/>
            <w:vAlign w:val="center"/>
            <w:hideMark/>
          </w:tcPr>
          <w:p w14:paraId="62E8EECE" w14:textId="77777777" w:rsidR="0053551C" w:rsidRPr="0053551C" w:rsidRDefault="0053551C" w:rsidP="0053551C">
            <w:pPr>
              <w:rPr>
                <w:b/>
                <w:bCs/>
              </w:rPr>
            </w:pPr>
            <w:r w:rsidRPr="0053551C">
              <w:rPr>
                <w:b/>
                <w:bCs/>
              </w:rPr>
              <w:t>Partial failures possible</w:t>
            </w:r>
          </w:p>
        </w:tc>
      </w:tr>
    </w:tbl>
    <w:p w14:paraId="2F32B7FF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Benefits of Microservices</w:t>
      </w:r>
    </w:p>
    <w:p w14:paraId="47C98089" w14:textId="77777777" w:rsidR="0053551C" w:rsidRPr="0053551C" w:rsidRDefault="0053551C" w:rsidP="0053551C">
      <w:pPr>
        <w:numPr>
          <w:ilvl w:val="0"/>
          <w:numId w:val="17"/>
        </w:numPr>
        <w:rPr>
          <w:b/>
          <w:bCs/>
        </w:rPr>
      </w:pPr>
      <w:r w:rsidRPr="0053551C">
        <w:rPr>
          <w:b/>
          <w:bCs/>
        </w:rPr>
        <w:t>Scalability: Services can be scaled individually.</w:t>
      </w:r>
    </w:p>
    <w:p w14:paraId="1854EBE0" w14:textId="77777777" w:rsidR="0053551C" w:rsidRPr="0053551C" w:rsidRDefault="0053551C" w:rsidP="0053551C">
      <w:pPr>
        <w:numPr>
          <w:ilvl w:val="0"/>
          <w:numId w:val="17"/>
        </w:numPr>
        <w:rPr>
          <w:b/>
          <w:bCs/>
        </w:rPr>
      </w:pPr>
      <w:r w:rsidRPr="0053551C">
        <w:rPr>
          <w:b/>
          <w:bCs/>
        </w:rPr>
        <w:t>Flexibility: Different teams can work independently.</w:t>
      </w:r>
    </w:p>
    <w:p w14:paraId="0CE9BDA1" w14:textId="77777777" w:rsidR="0053551C" w:rsidRPr="0053551C" w:rsidRDefault="0053551C" w:rsidP="0053551C">
      <w:pPr>
        <w:numPr>
          <w:ilvl w:val="0"/>
          <w:numId w:val="17"/>
        </w:numPr>
        <w:rPr>
          <w:b/>
          <w:bCs/>
        </w:rPr>
      </w:pPr>
      <w:r w:rsidRPr="0053551C">
        <w:rPr>
          <w:b/>
          <w:bCs/>
        </w:rPr>
        <w:t>Technology Diversity: Different tech stacks for different services.</w:t>
      </w:r>
    </w:p>
    <w:p w14:paraId="7E1C8760" w14:textId="77777777" w:rsidR="0053551C" w:rsidRPr="0053551C" w:rsidRDefault="0053551C" w:rsidP="0053551C">
      <w:pPr>
        <w:numPr>
          <w:ilvl w:val="0"/>
          <w:numId w:val="17"/>
        </w:numPr>
        <w:rPr>
          <w:b/>
          <w:bCs/>
        </w:rPr>
      </w:pPr>
      <w:r w:rsidRPr="0053551C">
        <w:rPr>
          <w:b/>
          <w:bCs/>
        </w:rPr>
        <w:t>Faster Deployment: Independent deployment of services.</w:t>
      </w:r>
    </w:p>
    <w:p w14:paraId="27826F6E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Challenges of Microservices</w:t>
      </w:r>
    </w:p>
    <w:p w14:paraId="51F984AF" w14:textId="77777777" w:rsidR="0053551C" w:rsidRPr="0053551C" w:rsidRDefault="0053551C" w:rsidP="0053551C">
      <w:pPr>
        <w:numPr>
          <w:ilvl w:val="0"/>
          <w:numId w:val="18"/>
        </w:numPr>
        <w:rPr>
          <w:b/>
          <w:bCs/>
        </w:rPr>
      </w:pPr>
      <w:r w:rsidRPr="0053551C">
        <w:rPr>
          <w:b/>
          <w:bCs/>
        </w:rPr>
        <w:t>Complex Communication: Requires inter-service communication mechanisms.</w:t>
      </w:r>
    </w:p>
    <w:p w14:paraId="6C64107A" w14:textId="77777777" w:rsidR="0053551C" w:rsidRPr="0053551C" w:rsidRDefault="0053551C" w:rsidP="0053551C">
      <w:pPr>
        <w:numPr>
          <w:ilvl w:val="0"/>
          <w:numId w:val="18"/>
        </w:numPr>
        <w:rPr>
          <w:b/>
          <w:bCs/>
        </w:rPr>
      </w:pPr>
      <w:r w:rsidRPr="0053551C">
        <w:rPr>
          <w:b/>
          <w:bCs/>
        </w:rPr>
        <w:t>Data Consistency: Distributed databases need synchronization.</w:t>
      </w:r>
    </w:p>
    <w:p w14:paraId="55D90F88" w14:textId="77777777" w:rsidR="0053551C" w:rsidRPr="0053551C" w:rsidRDefault="0053551C" w:rsidP="0053551C">
      <w:pPr>
        <w:numPr>
          <w:ilvl w:val="0"/>
          <w:numId w:val="18"/>
        </w:numPr>
        <w:rPr>
          <w:b/>
          <w:bCs/>
        </w:rPr>
      </w:pPr>
      <w:r w:rsidRPr="0053551C">
        <w:rPr>
          <w:b/>
          <w:bCs/>
        </w:rPr>
        <w:t>Security Concerns: Each service needs proper authentication &amp; authorization.</w:t>
      </w:r>
    </w:p>
    <w:p w14:paraId="0335ADF3" w14:textId="77777777" w:rsidR="0053551C" w:rsidRPr="0053551C" w:rsidRDefault="0053551C" w:rsidP="0053551C">
      <w:pPr>
        <w:numPr>
          <w:ilvl w:val="0"/>
          <w:numId w:val="18"/>
        </w:numPr>
        <w:rPr>
          <w:b/>
          <w:bCs/>
        </w:rPr>
      </w:pPr>
      <w:r w:rsidRPr="0053551C">
        <w:rPr>
          <w:b/>
          <w:bCs/>
        </w:rPr>
        <w:t>Deployment Complexity: Requires DevOps practices like CI/CD, containerization.</w:t>
      </w:r>
    </w:p>
    <w:p w14:paraId="3D5EF914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pict w14:anchorId="17D0C01E">
          <v:rect id="_x0000_i1134" style="width:0;height:1.5pt" o:hralign="center" o:hrstd="t" o:hr="t" fillcolor="#a0a0a0" stroked="f"/>
        </w:pict>
      </w:r>
    </w:p>
    <w:p w14:paraId="7F8637C6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2. Core Principles of Microservices</w:t>
      </w:r>
    </w:p>
    <w:p w14:paraId="5B16B105" w14:textId="77777777" w:rsidR="0053551C" w:rsidRPr="0053551C" w:rsidRDefault="0053551C" w:rsidP="0053551C">
      <w:pPr>
        <w:numPr>
          <w:ilvl w:val="0"/>
          <w:numId w:val="19"/>
        </w:numPr>
        <w:rPr>
          <w:b/>
          <w:bCs/>
        </w:rPr>
      </w:pPr>
      <w:r w:rsidRPr="0053551C">
        <w:rPr>
          <w:b/>
          <w:bCs/>
        </w:rPr>
        <w:t>Single Responsibility Principle: Each service should focus on a single business capability.</w:t>
      </w:r>
    </w:p>
    <w:p w14:paraId="10920408" w14:textId="77777777" w:rsidR="0053551C" w:rsidRPr="0053551C" w:rsidRDefault="0053551C" w:rsidP="0053551C">
      <w:pPr>
        <w:numPr>
          <w:ilvl w:val="0"/>
          <w:numId w:val="19"/>
        </w:numPr>
        <w:rPr>
          <w:b/>
          <w:bCs/>
        </w:rPr>
      </w:pPr>
      <w:r w:rsidRPr="0053551C">
        <w:rPr>
          <w:b/>
          <w:bCs/>
        </w:rPr>
        <w:t>Decentralization: Each microservice should be autonomous and have its own database.</w:t>
      </w:r>
    </w:p>
    <w:p w14:paraId="4CB15A02" w14:textId="77777777" w:rsidR="0053551C" w:rsidRPr="0053551C" w:rsidRDefault="0053551C" w:rsidP="0053551C">
      <w:pPr>
        <w:numPr>
          <w:ilvl w:val="0"/>
          <w:numId w:val="19"/>
        </w:numPr>
        <w:rPr>
          <w:b/>
          <w:bCs/>
        </w:rPr>
      </w:pPr>
      <w:r w:rsidRPr="0053551C">
        <w:rPr>
          <w:b/>
          <w:bCs/>
        </w:rPr>
        <w:t xml:space="preserve">Independent </w:t>
      </w:r>
      <w:proofErr w:type="spellStart"/>
      <w:r w:rsidRPr="0053551C">
        <w:rPr>
          <w:b/>
          <w:bCs/>
        </w:rPr>
        <w:t>Deployability</w:t>
      </w:r>
      <w:proofErr w:type="spellEnd"/>
      <w:r w:rsidRPr="0053551C">
        <w:rPr>
          <w:b/>
          <w:bCs/>
        </w:rPr>
        <w:t>: Services should be deployed and updated independently.</w:t>
      </w:r>
    </w:p>
    <w:p w14:paraId="4AD6D3EB" w14:textId="77777777" w:rsidR="0053551C" w:rsidRPr="0053551C" w:rsidRDefault="0053551C" w:rsidP="0053551C">
      <w:pPr>
        <w:numPr>
          <w:ilvl w:val="0"/>
          <w:numId w:val="19"/>
        </w:numPr>
        <w:rPr>
          <w:b/>
          <w:bCs/>
        </w:rPr>
      </w:pPr>
      <w:r w:rsidRPr="0053551C">
        <w:rPr>
          <w:b/>
          <w:bCs/>
        </w:rPr>
        <w:t>Resilience and Fault Tolerance: Services should handle failures gracefully (e.g., Circuit Breaker pattern).</w:t>
      </w:r>
    </w:p>
    <w:p w14:paraId="2E8CCC5E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pict w14:anchorId="3E66F9B8">
          <v:rect id="_x0000_i1135" style="width:0;height:1.5pt" o:hralign="center" o:hrstd="t" o:hr="t" fillcolor="#a0a0a0" stroked="f"/>
        </w:pict>
      </w:r>
    </w:p>
    <w:p w14:paraId="6A88FE80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3. Microservices Design Patterns</w:t>
      </w:r>
    </w:p>
    <w:p w14:paraId="249851DD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Decomposition Patterns</w:t>
      </w:r>
    </w:p>
    <w:p w14:paraId="02894B34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Business Capability Pattern</w:t>
      </w:r>
    </w:p>
    <w:p w14:paraId="6816BB0B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Splitting services based on core business capabilities, such as:</w:t>
      </w:r>
    </w:p>
    <w:p w14:paraId="4B1274D5" w14:textId="77777777" w:rsidR="0053551C" w:rsidRPr="0053551C" w:rsidRDefault="0053551C" w:rsidP="0053551C">
      <w:pPr>
        <w:numPr>
          <w:ilvl w:val="0"/>
          <w:numId w:val="20"/>
        </w:numPr>
        <w:rPr>
          <w:b/>
          <w:bCs/>
        </w:rPr>
      </w:pPr>
      <w:r w:rsidRPr="0053551C">
        <w:rPr>
          <w:b/>
          <w:bCs/>
        </w:rPr>
        <w:t>User Service – Manages user profiles and authentication.</w:t>
      </w:r>
    </w:p>
    <w:p w14:paraId="1E18E613" w14:textId="77777777" w:rsidR="0053551C" w:rsidRPr="0053551C" w:rsidRDefault="0053551C" w:rsidP="0053551C">
      <w:pPr>
        <w:numPr>
          <w:ilvl w:val="0"/>
          <w:numId w:val="20"/>
        </w:numPr>
        <w:rPr>
          <w:b/>
          <w:bCs/>
        </w:rPr>
      </w:pPr>
      <w:r w:rsidRPr="0053551C">
        <w:rPr>
          <w:b/>
          <w:bCs/>
        </w:rPr>
        <w:t>Order Service – Handles order placements and tracking.</w:t>
      </w:r>
    </w:p>
    <w:p w14:paraId="3C3F2073" w14:textId="77777777" w:rsidR="0053551C" w:rsidRPr="0053551C" w:rsidRDefault="0053551C" w:rsidP="0053551C">
      <w:pPr>
        <w:numPr>
          <w:ilvl w:val="0"/>
          <w:numId w:val="20"/>
        </w:numPr>
        <w:rPr>
          <w:b/>
          <w:bCs/>
        </w:rPr>
      </w:pPr>
      <w:r w:rsidRPr="0053551C">
        <w:rPr>
          <w:b/>
          <w:bCs/>
        </w:rPr>
        <w:t>Payment Service – Manages payment processing.</w:t>
      </w:r>
    </w:p>
    <w:p w14:paraId="5CCCA26F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Implementation in Spring Boot:</w:t>
      </w:r>
    </w:p>
    <w:p w14:paraId="3180612E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@RestController</w:t>
      </w:r>
    </w:p>
    <w:p w14:paraId="251CE7EC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@RequestMapping("/users")</w:t>
      </w:r>
    </w:p>
    <w:p w14:paraId="60FA03C7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public class </w:t>
      </w:r>
      <w:proofErr w:type="spellStart"/>
      <w:r w:rsidRPr="0053551C">
        <w:rPr>
          <w:b/>
          <w:bCs/>
        </w:rPr>
        <w:t>UserController</w:t>
      </w:r>
      <w:proofErr w:type="spellEnd"/>
      <w:r w:rsidRPr="0053551C">
        <w:rPr>
          <w:b/>
          <w:bCs/>
        </w:rPr>
        <w:t xml:space="preserve"> {</w:t>
      </w:r>
    </w:p>
    <w:p w14:paraId="726FC839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@Autowired</w:t>
      </w:r>
    </w:p>
    <w:p w14:paraId="4561383B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private </w:t>
      </w:r>
      <w:proofErr w:type="spellStart"/>
      <w:r w:rsidRPr="0053551C">
        <w:rPr>
          <w:b/>
          <w:bCs/>
        </w:rPr>
        <w:t>UserService</w:t>
      </w:r>
      <w:proofErr w:type="spellEnd"/>
      <w:r w:rsidRPr="0053551C">
        <w:rPr>
          <w:b/>
          <w:bCs/>
        </w:rPr>
        <w:t xml:space="preserve"> </w:t>
      </w:r>
      <w:proofErr w:type="spellStart"/>
      <w:proofErr w:type="gramStart"/>
      <w:r w:rsidRPr="0053551C">
        <w:rPr>
          <w:b/>
          <w:bCs/>
        </w:rPr>
        <w:t>userService</w:t>
      </w:r>
      <w:proofErr w:type="spellEnd"/>
      <w:r w:rsidRPr="0053551C">
        <w:rPr>
          <w:b/>
          <w:bCs/>
        </w:rPr>
        <w:t>;</w:t>
      </w:r>
      <w:proofErr w:type="gramEnd"/>
    </w:p>
    <w:p w14:paraId="3DB6FD49" w14:textId="77777777" w:rsidR="0053551C" w:rsidRPr="0053551C" w:rsidRDefault="0053551C" w:rsidP="0053551C">
      <w:pPr>
        <w:rPr>
          <w:b/>
          <w:bCs/>
        </w:rPr>
      </w:pPr>
    </w:p>
    <w:p w14:paraId="301FA8CC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@GetMapping("/{id}")</w:t>
      </w:r>
    </w:p>
    <w:p w14:paraId="499B5454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public </w:t>
      </w:r>
      <w:proofErr w:type="spellStart"/>
      <w:r w:rsidRPr="0053551C">
        <w:rPr>
          <w:b/>
          <w:bCs/>
        </w:rPr>
        <w:t>ResponseEntity</w:t>
      </w:r>
      <w:proofErr w:type="spellEnd"/>
      <w:r w:rsidRPr="0053551C">
        <w:rPr>
          <w:b/>
          <w:bCs/>
        </w:rPr>
        <w:t xml:space="preserve">&lt;User&gt; </w:t>
      </w:r>
      <w:proofErr w:type="spellStart"/>
      <w:proofErr w:type="gramStart"/>
      <w:r w:rsidRPr="0053551C">
        <w:rPr>
          <w:b/>
          <w:bCs/>
        </w:rPr>
        <w:t>getUser</w:t>
      </w:r>
      <w:proofErr w:type="spellEnd"/>
      <w:r w:rsidRPr="0053551C">
        <w:rPr>
          <w:b/>
          <w:bCs/>
        </w:rPr>
        <w:t>(</w:t>
      </w:r>
      <w:proofErr w:type="gramEnd"/>
      <w:r w:rsidRPr="0053551C">
        <w:rPr>
          <w:b/>
          <w:bCs/>
        </w:rPr>
        <w:t>@PathVariable Long id) {</w:t>
      </w:r>
    </w:p>
    <w:p w14:paraId="66FEF986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    return </w:t>
      </w:r>
      <w:proofErr w:type="spellStart"/>
      <w:r w:rsidRPr="0053551C">
        <w:rPr>
          <w:b/>
          <w:bCs/>
        </w:rPr>
        <w:t>ResponseEntity.ok</w:t>
      </w:r>
      <w:proofErr w:type="spellEnd"/>
      <w:r w:rsidRPr="0053551C">
        <w:rPr>
          <w:b/>
          <w:bCs/>
        </w:rPr>
        <w:t>(</w:t>
      </w:r>
      <w:proofErr w:type="spellStart"/>
      <w:r w:rsidRPr="0053551C">
        <w:rPr>
          <w:b/>
          <w:bCs/>
        </w:rPr>
        <w:t>userService.getUserById</w:t>
      </w:r>
      <w:proofErr w:type="spellEnd"/>
      <w:r w:rsidRPr="0053551C">
        <w:rPr>
          <w:b/>
          <w:bCs/>
        </w:rPr>
        <w:t>(id)</w:t>
      </w:r>
      <w:proofErr w:type="gramStart"/>
      <w:r w:rsidRPr="0053551C">
        <w:rPr>
          <w:b/>
          <w:bCs/>
        </w:rPr>
        <w:t>);</w:t>
      </w:r>
      <w:proofErr w:type="gramEnd"/>
    </w:p>
    <w:p w14:paraId="5EB76FCE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}</w:t>
      </w:r>
    </w:p>
    <w:p w14:paraId="3E4921C7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}</w:t>
      </w:r>
    </w:p>
    <w:p w14:paraId="16A1B75F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Strangler Fig Pattern</w:t>
      </w:r>
    </w:p>
    <w:p w14:paraId="55047673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Gradually replacing a monolithic system with microservices by adding new functionalities as microservices while deprecating old components.</w:t>
      </w:r>
    </w:p>
    <w:p w14:paraId="274109CC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Example:</w:t>
      </w:r>
    </w:p>
    <w:p w14:paraId="05219FCB" w14:textId="77777777" w:rsidR="0053551C" w:rsidRPr="0053551C" w:rsidRDefault="0053551C" w:rsidP="0053551C">
      <w:pPr>
        <w:numPr>
          <w:ilvl w:val="0"/>
          <w:numId w:val="21"/>
        </w:numPr>
        <w:rPr>
          <w:b/>
          <w:bCs/>
        </w:rPr>
      </w:pPr>
      <w:r w:rsidRPr="0053551C">
        <w:rPr>
          <w:b/>
          <w:bCs/>
        </w:rPr>
        <w:t>Create a New Payment Service in Spring Boot and route new payments there while old payments remain in the monolith.</w:t>
      </w:r>
    </w:p>
    <w:p w14:paraId="75FBE990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pict w14:anchorId="0F86D1E0">
          <v:rect id="_x0000_i1136" style="width:0;height:1.5pt" o:hralign="center" o:hrstd="t" o:hr="t" fillcolor="#a0a0a0" stroked="f"/>
        </w:pict>
      </w:r>
    </w:p>
    <w:p w14:paraId="5C3C29B4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Communication Patterns</w:t>
      </w:r>
    </w:p>
    <w:p w14:paraId="0B18C9EB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API Gateway</w:t>
      </w:r>
    </w:p>
    <w:p w14:paraId="5106E295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Acts as a </w:t>
      </w:r>
      <w:proofErr w:type="gramStart"/>
      <w:r w:rsidRPr="0053551C">
        <w:rPr>
          <w:b/>
          <w:bCs/>
        </w:rPr>
        <w:t>single entry</w:t>
      </w:r>
      <w:proofErr w:type="gramEnd"/>
      <w:r w:rsidRPr="0053551C">
        <w:rPr>
          <w:b/>
          <w:bCs/>
        </w:rPr>
        <w:t xml:space="preserve"> point for all client requests.</w:t>
      </w:r>
    </w:p>
    <w:p w14:paraId="102F6066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@Configuration</w:t>
      </w:r>
    </w:p>
    <w:p w14:paraId="0491DC9C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public class </w:t>
      </w:r>
      <w:proofErr w:type="spellStart"/>
      <w:r w:rsidRPr="0053551C">
        <w:rPr>
          <w:b/>
          <w:bCs/>
        </w:rPr>
        <w:t>GatewayConfig</w:t>
      </w:r>
      <w:proofErr w:type="spellEnd"/>
      <w:r w:rsidRPr="0053551C">
        <w:rPr>
          <w:b/>
          <w:bCs/>
        </w:rPr>
        <w:t xml:space="preserve"> {</w:t>
      </w:r>
    </w:p>
    <w:p w14:paraId="6AC8FEF2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@Bean</w:t>
      </w:r>
    </w:p>
    <w:p w14:paraId="3BE9858C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public </w:t>
      </w:r>
      <w:proofErr w:type="spellStart"/>
      <w:r w:rsidRPr="0053551C">
        <w:rPr>
          <w:b/>
          <w:bCs/>
        </w:rPr>
        <w:t>RouteLocator</w:t>
      </w:r>
      <w:proofErr w:type="spellEnd"/>
      <w:r w:rsidRPr="0053551C">
        <w:rPr>
          <w:b/>
          <w:bCs/>
        </w:rPr>
        <w:t xml:space="preserve"> </w:t>
      </w:r>
      <w:proofErr w:type="spellStart"/>
      <w:proofErr w:type="gramStart"/>
      <w:r w:rsidRPr="0053551C">
        <w:rPr>
          <w:b/>
          <w:bCs/>
        </w:rPr>
        <w:t>customRouteLocator</w:t>
      </w:r>
      <w:proofErr w:type="spellEnd"/>
      <w:r w:rsidRPr="0053551C">
        <w:rPr>
          <w:b/>
          <w:bCs/>
        </w:rPr>
        <w:t>(</w:t>
      </w:r>
      <w:proofErr w:type="spellStart"/>
      <w:proofErr w:type="gramEnd"/>
      <w:r w:rsidRPr="0053551C">
        <w:rPr>
          <w:b/>
          <w:bCs/>
        </w:rPr>
        <w:t>RouteLocatorBuilder</w:t>
      </w:r>
      <w:proofErr w:type="spellEnd"/>
      <w:r w:rsidRPr="0053551C">
        <w:rPr>
          <w:b/>
          <w:bCs/>
        </w:rPr>
        <w:t xml:space="preserve"> builder) {</w:t>
      </w:r>
    </w:p>
    <w:p w14:paraId="08B51A9D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    return </w:t>
      </w:r>
      <w:proofErr w:type="spellStart"/>
      <w:proofErr w:type="gramStart"/>
      <w:r w:rsidRPr="0053551C">
        <w:rPr>
          <w:b/>
          <w:bCs/>
        </w:rPr>
        <w:t>builder.routes</w:t>
      </w:r>
      <w:proofErr w:type="spellEnd"/>
      <w:proofErr w:type="gramEnd"/>
      <w:r w:rsidRPr="0053551C">
        <w:rPr>
          <w:b/>
          <w:bCs/>
        </w:rPr>
        <w:t>()</w:t>
      </w:r>
    </w:p>
    <w:p w14:paraId="26CAA8D7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        </w:t>
      </w:r>
      <w:proofErr w:type="gramStart"/>
      <w:r w:rsidRPr="0053551C">
        <w:rPr>
          <w:b/>
          <w:bCs/>
        </w:rPr>
        <w:t>.route</w:t>
      </w:r>
      <w:proofErr w:type="gramEnd"/>
      <w:r w:rsidRPr="0053551C">
        <w:rPr>
          <w:b/>
          <w:bCs/>
        </w:rPr>
        <w:t xml:space="preserve">("user-service", r -&gt; </w:t>
      </w:r>
      <w:proofErr w:type="spellStart"/>
      <w:r w:rsidRPr="0053551C">
        <w:rPr>
          <w:b/>
          <w:bCs/>
        </w:rPr>
        <w:t>r.path</w:t>
      </w:r>
      <w:proofErr w:type="spellEnd"/>
      <w:r w:rsidRPr="0053551C">
        <w:rPr>
          <w:b/>
          <w:bCs/>
        </w:rPr>
        <w:t>("/users/**").</w:t>
      </w:r>
      <w:proofErr w:type="spellStart"/>
      <w:r w:rsidRPr="0053551C">
        <w:rPr>
          <w:b/>
          <w:bCs/>
        </w:rPr>
        <w:t>uri</w:t>
      </w:r>
      <w:proofErr w:type="spellEnd"/>
      <w:r w:rsidRPr="0053551C">
        <w:rPr>
          <w:b/>
          <w:bCs/>
        </w:rPr>
        <w:t>("lb://USER-SERVICE"))</w:t>
      </w:r>
    </w:p>
    <w:p w14:paraId="47BC1599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        </w:t>
      </w:r>
      <w:proofErr w:type="gramStart"/>
      <w:r w:rsidRPr="0053551C">
        <w:rPr>
          <w:b/>
          <w:bCs/>
        </w:rPr>
        <w:t>.route</w:t>
      </w:r>
      <w:proofErr w:type="gramEnd"/>
      <w:r w:rsidRPr="0053551C">
        <w:rPr>
          <w:b/>
          <w:bCs/>
        </w:rPr>
        <w:t xml:space="preserve">("order-service", r -&gt; </w:t>
      </w:r>
      <w:proofErr w:type="spellStart"/>
      <w:r w:rsidRPr="0053551C">
        <w:rPr>
          <w:b/>
          <w:bCs/>
        </w:rPr>
        <w:t>r.path</w:t>
      </w:r>
      <w:proofErr w:type="spellEnd"/>
      <w:r w:rsidRPr="0053551C">
        <w:rPr>
          <w:b/>
          <w:bCs/>
        </w:rPr>
        <w:t>("/orders/**").</w:t>
      </w:r>
      <w:proofErr w:type="spellStart"/>
      <w:r w:rsidRPr="0053551C">
        <w:rPr>
          <w:b/>
          <w:bCs/>
        </w:rPr>
        <w:t>uri</w:t>
      </w:r>
      <w:proofErr w:type="spellEnd"/>
      <w:r w:rsidRPr="0053551C">
        <w:rPr>
          <w:b/>
          <w:bCs/>
        </w:rPr>
        <w:t>("lb://ORDER-SERVICE"))</w:t>
      </w:r>
    </w:p>
    <w:p w14:paraId="15957217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        </w:t>
      </w:r>
      <w:proofErr w:type="gramStart"/>
      <w:r w:rsidRPr="0053551C">
        <w:rPr>
          <w:b/>
          <w:bCs/>
        </w:rPr>
        <w:t>.build</w:t>
      </w:r>
      <w:proofErr w:type="gramEnd"/>
      <w:r w:rsidRPr="0053551C">
        <w:rPr>
          <w:b/>
          <w:bCs/>
        </w:rPr>
        <w:t>();</w:t>
      </w:r>
    </w:p>
    <w:p w14:paraId="2146983A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}</w:t>
      </w:r>
    </w:p>
    <w:p w14:paraId="2C4AA191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}</w:t>
      </w:r>
    </w:p>
    <w:p w14:paraId="46250FDE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Backend for Frontend (BFF)</w:t>
      </w:r>
    </w:p>
    <w:p w14:paraId="16DE8979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Separate backend services for different frontend clients.</w:t>
      </w:r>
    </w:p>
    <w:p w14:paraId="724CA7EB" w14:textId="77777777" w:rsidR="0053551C" w:rsidRPr="0053551C" w:rsidRDefault="0053551C" w:rsidP="0053551C">
      <w:pPr>
        <w:numPr>
          <w:ilvl w:val="0"/>
          <w:numId w:val="22"/>
        </w:numPr>
        <w:rPr>
          <w:b/>
          <w:bCs/>
        </w:rPr>
      </w:pPr>
      <w:r w:rsidRPr="0053551C">
        <w:rPr>
          <w:b/>
          <w:bCs/>
        </w:rPr>
        <w:t>Mobile BFF → Handles mobile-specific logic.</w:t>
      </w:r>
    </w:p>
    <w:p w14:paraId="01D2CEB9" w14:textId="77777777" w:rsidR="0053551C" w:rsidRPr="0053551C" w:rsidRDefault="0053551C" w:rsidP="0053551C">
      <w:pPr>
        <w:numPr>
          <w:ilvl w:val="0"/>
          <w:numId w:val="22"/>
        </w:numPr>
        <w:rPr>
          <w:b/>
          <w:bCs/>
        </w:rPr>
      </w:pPr>
      <w:r w:rsidRPr="0053551C">
        <w:rPr>
          <w:b/>
          <w:bCs/>
        </w:rPr>
        <w:t>Web BFF → Handles web UI logic.</w:t>
      </w:r>
    </w:p>
    <w:p w14:paraId="0F513580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Service Mesh</w:t>
      </w:r>
    </w:p>
    <w:p w14:paraId="397E1C03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Manages inter-service communication using sidecar proxies like Istio and </w:t>
      </w:r>
      <w:proofErr w:type="spellStart"/>
      <w:r w:rsidRPr="0053551C">
        <w:rPr>
          <w:b/>
          <w:bCs/>
        </w:rPr>
        <w:t>Linkerd</w:t>
      </w:r>
      <w:proofErr w:type="spellEnd"/>
      <w:r w:rsidRPr="0053551C">
        <w:rPr>
          <w:b/>
          <w:bCs/>
        </w:rPr>
        <w:t>.</w:t>
      </w:r>
    </w:p>
    <w:p w14:paraId="36056586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pict w14:anchorId="422E4389">
          <v:rect id="_x0000_i1137" style="width:0;height:1.5pt" o:hralign="center" o:hrstd="t" o:hr="t" fillcolor="#a0a0a0" stroked="f"/>
        </w:pict>
      </w:r>
    </w:p>
    <w:p w14:paraId="081495A2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Data Management Patterns</w:t>
      </w:r>
    </w:p>
    <w:p w14:paraId="18BD1410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Database-per-Service</w:t>
      </w:r>
    </w:p>
    <w:p w14:paraId="28B763BC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Each microservice has its own independent database.</w:t>
      </w:r>
    </w:p>
    <w:p w14:paraId="1E79E66F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@Configuration</w:t>
      </w:r>
    </w:p>
    <w:p w14:paraId="458A0093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@</w:t>
      </w:r>
      <w:proofErr w:type="gramStart"/>
      <w:r w:rsidRPr="0053551C">
        <w:rPr>
          <w:b/>
          <w:bCs/>
        </w:rPr>
        <w:t>EnableJpaRepositories(</w:t>
      </w:r>
      <w:proofErr w:type="gramEnd"/>
      <w:r w:rsidRPr="0053551C">
        <w:rPr>
          <w:b/>
          <w:bCs/>
        </w:rPr>
        <w:t>basePackages = "</w:t>
      </w:r>
      <w:proofErr w:type="spellStart"/>
      <w:r w:rsidRPr="0053551C">
        <w:rPr>
          <w:b/>
          <w:bCs/>
        </w:rPr>
        <w:t>com.example.userservice.repository</w:t>
      </w:r>
      <w:proofErr w:type="spellEnd"/>
      <w:r w:rsidRPr="0053551C">
        <w:rPr>
          <w:b/>
          <w:bCs/>
        </w:rPr>
        <w:t>")</w:t>
      </w:r>
    </w:p>
    <w:p w14:paraId="5A44CF7B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public class </w:t>
      </w:r>
      <w:proofErr w:type="spellStart"/>
      <w:r w:rsidRPr="0053551C">
        <w:rPr>
          <w:b/>
          <w:bCs/>
        </w:rPr>
        <w:t>UserServiceConfig</w:t>
      </w:r>
      <w:proofErr w:type="spellEnd"/>
      <w:r w:rsidRPr="0053551C">
        <w:rPr>
          <w:b/>
          <w:bCs/>
        </w:rPr>
        <w:t xml:space="preserve"> {</w:t>
      </w:r>
    </w:p>
    <w:p w14:paraId="1CD897D9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@Bean</w:t>
      </w:r>
    </w:p>
    <w:p w14:paraId="3C462478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public </w:t>
      </w:r>
      <w:proofErr w:type="spellStart"/>
      <w:r w:rsidRPr="0053551C">
        <w:rPr>
          <w:b/>
          <w:bCs/>
        </w:rPr>
        <w:t>DataSource</w:t>
      </w:r>
      <w:proofErr w:type="spellEnd"/>
      <w:r w:rsidRPr="0053551C">
        <w:rPr>
          <w:b/>
          <w:bCs/>
        </w:rPr>
        <w:t xml:space="preserve"> </w:t>
      </w:r>
      <w:proofErr w:type="spellStart"/>
      <w:proofErr w:type="gramStart"/>
      <w:r w:rsidRPr="0053551C">
        <w:rPr>
          <w:b/>
          <w:bCs/>
        </w:rPr>
        <w:t>dataSource</w:t>
      </w:r>
      <w:proofErr w:type="spellEnd"/>
      <w:r w:rsidRPr="0053551C">
        <w:rPr>
          <w:b/>
          <w:bCs/>
        </w:rPr>
        <w:t>(</w:t>
      </w:r>
      <w:proofErr w:type="gramEnd"/>
      <w:r w:rsidRPr="0053551C">
        <w:rPr>
          <w:b/>
          <w:bCs/>
        </w:rPr>
        <w:t>) {</w:t>
      </w:r>
    </w:p>
    <w:p w14:paraId="69F1D1C1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    return DataSourceBuilder.create().url("</w:t>
      </w:r>
      <w:proofErr w:type="gramStart"/>
      <w:r w:rsidRPr="0053551C">
        <w:rPr>
          <w:b/>
          <w:bCs/>
        </w:rPr>
        <w:t>jdbc:mysql://localhost:3306/usersdb").build</w:t>
      </w:r>
      <w:proofErr w:type="gramEnd"/>
      <w:r w:rsidRPr="0053551C">
        <w:rPr>
          <w:b/>
          <w:bCs/>
        </w:rPr>
        <w:t>();</w:t>
      </w:r>
    </w:p>
    <w:p w14:paraId="7D08C1DC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    }</w:t>
      </w:r>
    </w:p>
    <w:p w14:paraId="54021293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}</w:t>
      </w:r>
    </w:p>
    <w:p w14:paraId="6E8F82C4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Saga Pattern</w:t>
      </w:r>
    </w:p>
    <w:p w14:paraId="12989297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Handles distributed transactions using a series of compensating transactions.</w:t>
      </w:r>
    </w:p>
    <w:p w14:paraId="023C683A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CQRS (Command Query Responsibility Segregation)</w:t>
      </w:r>
    </w:p>
    <w:p w14:paraId="6277237A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Separates read and write operations using different models.</w:t>
      </w:r>
    </w:p>
    <w:p w14:paraId="0F98F82F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Event Sourcing</w:t>
      </w:r>
    </w:p>
    <w:p w14:paraId="7A75ED06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>Stores application state as a sequence of events.</w:t>
      </w:r>
    </w:p>
    <w:p w14:paraId="19130A19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pict w14:anchorId="03E1AB5A">
          <v:rect id="_x0000_i1138" style="width:0;height:1.5pt" o:hralign="center" o:hrstd="t" o:hr="t" fillcolor="#a0a0a0" stroked="f"/>
        </w:pict>
      </w:r>
    </w:p>
    <w:p w14:paraId="0A7731EF" w14:textId="77777777" w:rsidR="0053551C" w:rsidRPr="0053551C" w:rsidRDefault="0053551C" w:rsidP="0053551C">
      <w:pPr>
        <w:rPr>
          <w:b/>
          <w:bCs/>
        </w:rPr>
      </w:pPr>
      <w:r w:rsidRPr="0053551C">
        <w:rPr>
          <w:b/>
          <w:bCs/>
        </w:rPr>
        <w:t xml:space="preserve">This document provides an in-depth guide to Microservices Design Patterns and their Spring Boot implementations. </w:t>
      </w:r>
      <w:r w:rsidRPr="0053551C">
        <w:rPr>
          <w:rFonts w:ascii="Segoe UI Emoji" w:hAnsi="Segoe UI Emoji" w:cs="Segoe UI Emoji"/>
          <w:b/>
          <w:bCs/>
        </w:rPr>
        <w:t>🚀</w:t>
      </w:r>
    </w:p>
    <w:p w14:paraId="3D683836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Complete Guide to Microservices Design Patterns in Spring Boot</w:t>
      </w:r>
    </w:p>
    <w:p w14:paraId="6241555E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Decomposition Patterns</w:t>
      </w:r>
    </w:p>
    <w:p w14:paraId="7F74EA9C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Capability Pattern</w:t>
      </w:r>
    </w:p>
    <w:p w14:paraId="43595F5A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core business capabilities.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 microservices based on business capabilities.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services using Spring Boot.</w:t>
      </w:r>
    </w:p>
    <w:p w14:paraId="56ABE320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Strangler Fig Pattern</w:t>
      </w:r>
    </w:p>
    <w:p w14:paraId="1B351DE4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a monolithic application for migration.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new functionality as microservices.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Gradually replace monolithic components.</w:t>
      </w:r>
    </w:p>
    <w:p w14:paraId="5FC87072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Communication Patterns</w:t>
      </w:r>
    </w:p>
    <w:p w14:paraId="278E9D3B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API Gateway</w:t>
      </w:r>
    </w:p>
    <w:p w14:paraId="2532B5C7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 up Spring Cloud Gateway.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 routes for microservices.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request/response handling.</w:t>
      </w:r>
    </w:p>
    <w:p w14:paraId="257468DD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for Frontend (BFF)</w:t>
      </w:r>
    </w:p>
    <w:p w14:paraId="7DE7AA64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separate BFF layers for different clients.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Aggregate and transform data for frontend.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Secure BFF endpoints.</w:t>
      </w:r>
    </w:p>
    <w:p w14:paraId="3B80C2CD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 Mesh</w:t>
      </w:r>
    </w:p>
    <w:p w14:paraId="55BE11B5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Deploy Istio/</w:t>
      </w:r>
      <w:proofErr w:type="spellStart"/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Linkerd</w:t>
      </w:r>
      <w:proofErr w:type="spellEnd"/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Kubernetes.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 service-to-service communication.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Monitor and secure service interactions.</w:t>
      </w:r>
    </w:p>
    <w:p w14:paraId="77BA216B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Management Patterns</w:t>
      </w:r>
    </w:p>
    <w:p w14:paraId="3AA10FD1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Database-per-Service</w:t>
      </w:r>
    </w:p>
    <w:p w14:paraId="4FE887D6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Assign a separate database for each microservice.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database access using Spring Data JPA.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distributed data consistency.</w:t>
      </w:r>
    </w:p>
    <w:p w14:paraId="26AFFE73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Saga Pattern</w:t>
      </w:r>
    </w:p>
    <w:p w14:paraId="48C15639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Choose a choreography or orchestration approach.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Saga Coordinator or Event-based Saga.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rollback scenarios.</w:t>
      </w:r>
    </w:p>
    <w:p w14:paraId="3C159762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CQRS (Command Query Responsibility Segregation)</w:t>
      </w:r>
    </w:p>
    <w:p w14:paraId="235D59CE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Separate read and write models.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Command and Query handlers.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event sourcing for state tracking.</w:t>
      </w:r>
    </w:p>
    <w:p w14:paraId="4F4AE716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Event Sourcing</w:t>
      </w:r>
    </w:p>
    <w:p w14:paraId="07901A20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state changes as events.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Rebuild application state from events.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event replay mechanisms.</w:t>
      </w:r>
    </w:p>
    <w:p w14:paraId="3E46FD04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of Microservices Using Spring Boot</w:t>
      </w:r>
    </w:p>
    <w:p w14:paraId="44654F8E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Setting Up a Microservices Project</w:t>
      </w:r>
    </w:p>
    <w:p w14:paraId="7DA9D0E6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Spring Boot projects for each service.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 Spring Cloud dependencies.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Docker and Kubernetes for deployment.</w:t>
      </w:r>
    </w:p>
    <w:p w14:paraId="76C01158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Implementing API Gateway with Spring Cloud Gateway</w:t>
      </w:r>
    </w:p>
    <w:p w14:paraId="41665EAB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Spring Cloud Gateway dependency.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 route configurations.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authentication and rate-limiting.</w:t>
      </w:r>
    </w:p>
    <w:p w14:paraId="0F4AB026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 Discovery using Eureka</w:t>
      </w:r>
    </w:p>
    <w:p w14:paraId="3F54561B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 up Eureka Server.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Register microservices with Eureka.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 client-side load balancing with Ribbon.</w:t>
      </w:r>
    </w:p>
    <w:p w14:paraId="21781B68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Implementing Inter-Service Communication (REST &amp; Messaging)</w:t>
      </w:r>
    </w:p>
    <w:p w14:paraId="17C03735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Feign Client for REST communication.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Kafka/RabbitMQ for event-driven messaging.</w:t>
      </w:r>
    </w:p>
    <w:p w14:paraId="4412983D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Event-Driven Architecture with Kafka/RabbitMQ</w:t>
      </w:r>
    </w:p>
    <w:p w14:paraId="1867278A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 Kafka/RabbitMQ broker.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producer and consumer services.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 event reliability and processing.</w:t>
      </w:r>
    </w:p>
    <w:p w14:paraId="4864A8A2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Database-per-Service Example</w:t>
      </w:r>
    </w:p>
    <w:p w14:paraId="58A61DFA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separate databases for each service.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 Spring Data JPA with Hibernate.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transaction management.</w:t>
      </w:r>
    </w:p>
    <w:p w14:paraId="77D8D277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Implementing Saga Pattern for Transactions</w:t>
      </w:r>
    </w:p>
    <w:p w14:paraId="540F067B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Choose between orchestration or choreography.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Saga participants.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compensating transactions.</w:t>
      </w:r>
    </w:p>
    <w:p w14:paraId="5F788236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Security in Microservices</w:t>
      </w:r>
    </w:p>
    <w:p w14:paraId="2D28302E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Authentication &amp; Authorization (OAuth2, JWT)</w:t>
      </w:r>
    </w:p>
    <w:p w14:paraId="79CD1106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OAuth2 authorization server.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Secure microservices with JWT authentication.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 role-based access control.</w:t>
      </w:r>
    </w:p>
    <w:p w14:paraId="4B131BD9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API Security Best Practices</w:t>
      </w:r>
    </w:p>
    <w:p w14:paraId="372039A9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HTTPS and API gateway security.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 incoming requests.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rate limiting and throttling.</w:t>
      </w:r>
    </w:p>
    <w:p w14:paraId="6A50DC76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Secure Service Communication</w:t>
      </w:r>
    </w:p>
    <w:p w14:paraId="3B26936D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mTLS</w:t>
      </w:r>
      <w:proofErr w:type="spellEnd"/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(mutual TLS) for secure communication.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Encrypt sensitive data.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service-level access policies.</w:t>
      </w:r>
    </w:p>
    <w:p w14:paraId="51F2A067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Observability in Microservices</w:t>
      </w:r>
    </w:p>
    <w:p w14:paraId="64006728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Logging and Distributed Tracing (Zipkin, Jaeger)</w:t>
      </w:r>
    </w:p>
    <w:p w14:paraId="7E825E44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 up Zipkin/Jaeger for distributed tracing.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 Spring Boot applications for tracing.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Correlate logs across microservices.</w:t>
      </w:r>
    </w:p>
    <w:p w14:paraId="6A6756C1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Monitoring with Prometheus and Grafana</w:t>
      </w:r>
    </w:p>
    <w:p w14:paraId="1978144A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Expose metrics using Spring Boot Actuator.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 Prometheus for data collection.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Visualize metrics with Grafana.</w:t>
      </w:r>
    </w:p>
    <w:p w14:paraId="2EAF1D1F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Centralized Log Management (ELK Stack)</w:t>
      </w:r>
    </w:p>
    <w:p w14:paraId="0EFCF79F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 up Elasticsearch, Logstash, and Kibana.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 microservices to send logs to ELK.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structured logging.</w:t>
      </w:r>
    </w:p>
    <w:p w14:paraId="19B43B92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Scaling and Performance Optimization</w:t>
      </w:r>
    </w:p>
    <w:p w14:paraId="325E1B58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Load Balancing Strategies</w:t>
      </w:r>
    </w:p>
    <w:p w14:paraId="5F4BC77F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client-side load balancing (Ribbon).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 server-side load balancing.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caching for frequently accessed data.</w:t>
      </w:r>
    </w:p>
    <w:p w14:paraId="79314CBE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Circuit Breakers with Resilience4j</w:t>
      </w:r>
    </w:p>
    <w:p w14:paraId="735A0DA8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Resilience4j dependency.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 circuit breaker properties.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fallback scenarios.</w:t>
      </w:r>
    </w:p>
    <w:p w14:paraId="60CAD0F4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Caching Strategies (Redis, </w:t>
      </w:r>
      <w:proofErr w:type="spellStart"/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Hazelcast</w:t>
      </w:r>
      <w:proofErr w:type="spellEnd"/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5FBF0245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Integrate Redis or </w:t>
      </w:r>
      <w:proofErr w:type="spellStart"/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Hazelcast</w:t>
      </w:r>
      <w:proofErr w:type="spellEnd"/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caching mechanisms.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cache invalidation strategies.</w:t>
      </w:r>
    </w:p>
    <w:p w14:paraId="3DC704E8" w14:textId="77777777" w:rsidR="003F7812" w:rsidRPr="003F7812" w:rsidRDefault="003F7812" w:rsidP="003F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Asynchronous Processing (Message Queues)</w:t>
      </w:r>
    </w:p>
    <w:p w14:paraId="17140B14" w14:textId="77777777" w:rsidR="003F7812" w:rsidRPr="003F7812" w:rsidRDefault="003F7812" w:rsidP="003F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message queues for async processing.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retries and failures. </w:t>
      </w:r>
      <w:r w:rsidRPr="003F78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3F78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Optimize message consumption.</w:t>
      </w:r>
    </w:p>
    <w:p w14:paraId="617076F1" w14:textId="77777777" w:rsidR="00B257ED" w:rsidRDefault="00B257ED"/>
    <w:sectPr w:rsidR="00B25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5D4"/>
    <w:multiLevelType w:val="multilevel"/>
    <w:tmpl w:val="653E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7A14"/>
    <w:multiLevelType w:val="multilevel"/>
    <w:tmpl w:val="42E6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6026"/>
    <w:multiLevelType w:val="multilevel"/>
    <w:tmpl w:val="968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F07C9"/>
    <w:multiLevelType w:val="multilevel"/>
    <w:tmpl w:val="A640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4101B"/>
    <w:multiLevelType w:val="multilevel"/>
    <w:tmpl w:val="343E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D41C3"/>
    <w:multiLevelType w:val="multilevel"/>
    <w:tmpl w:val="3DB6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D0FA6"/>
    <w:multiLevelType w:val="multilevel"/>
    <w:tmpl w:val="16B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1493C"/>
    <w:multiLevelType w:val="multilevel"/>
    <w:tmpl w:val="6E6A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912B2F"/>
    <w:multiLevelType w:val="multilevel"/>
    <w:tmpl w:val="D700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D2564"/>
    <w:multiLevelType w:val="multilevel"/>
    <w:tmpl w:val="58F4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5628E"/>
    <w:multiLevelType w:val="multilevel"/>
    <w:tmpl w:val="40E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F7886"/>
    <w:multiLevelType w:val="multilevel"/>
    <w:tmpl w:val="DEBA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0C6BA4"/>
    <w:multiLevelType w:val="multilevel"/>
    <w:tmpl w:val="64CC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9B62BF"/>
    <w:multiLevelType w:val="multilevel"/>
    <w:tmpl w:val="209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6021E"/>
    <w:multiLevelType w:val="multilevel"/>
    <w:tmpl w:val="EDA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53876"/>
    <w:multiLevelType w:val="multilevel"/>
    <w:tmpl w:val="75A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E762D"/>
    <w:multiLevelType w:val="multilevel"/>
    <w:tmpl w:val="012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136BE"/>
    <w:multiLevelType w:val="multilevel"/>
    <w:tmpl w:val="B56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70E2F"/>
    <w:multiLevelType w:val="multilevel"/>
    <w:tmpl w:val="843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727D14"/>
    <w:multiLevelType w:val="multilevel"/>
    <w:tmpl w:val="68E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D1540"/>
    <w:multiLevelType w:val="multilevel"/>
    <w:tmpl w:val="B7F6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E6B47"/>
    <w:multiLevelType w:val="multilevel"/>
    <w:tmpl w:val="935E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14182">
    <w:abstractNumId w:val="7"/>
  </w:num>
  <w:num w:numId="2" w16cid:durableId="820074599">
    <w:abstractNumId w:val="6"/>
  </w:num>
  <w:num w:numId="3" w16cid:durableId="1622615051">
    <w:abstractNumId w:val="10"/>
  </w:num>
  <w:num w:numId="4" w16cid:durableId="1862160627">
    <w:abstractNumId w:val="1"/>
  </w:num>
  <w:num w:numId="5" w16cid:durableId="2086492575">
    <w:abstractNumId w:val="13"/>
  </w:num>
  <w:num w:numId="6" w16cid:durableId="412438092">
    <w:abstractNumId w:val="20"/>
  </w:num>
  <w:num w:numId="7" w16cid:durableId="372656275">
    <w:abstractNumId w:val="3"/>
  </w:num>
  <w:num w:numId="8" w16cid:durableId="2101750893">
    <w:abstractNumId w:val="15"/>
  </w:num>
  <w:num w:numId="9" w16cid:durableId="803810022">
    <w:abstractNumId w:val="19"/>
  </w:num>
  <w:num w:numId="10" w16cid:durableId="914514373">
    <w:abstractNumId w:val="18"/>
  </w:num>
  <w:num w:numId="11" w16cid:durableId="1138643625">
    <w:abstractNumId w:val="2"/>
  </w:num>
  <w:num w:numId="12" w16cid:durableId="551769411">
    <w:abstractNumId w:val="17"/>
  </w:num>
  <w:num w:numId="13" w16cid:durableId="1959753389">
    <w:abstractNumId w:val="9"/>
  </w:num>
  <w:num w:numId="14" w16cid:durableId="1635986826">
    <w:abstractNumId w:val="5"/>
  </w:num>
  <w:num w:numId="15" w16cid:durableId="1980764310">
    <w:abstractNumId w:val="11"/>
  </w:num>
  <w:num w:numId="16" w16cid:durableId="1563372898">
    <w:abstractNumId w:val="21"/>
  </w:num>
  <w:num w:numId="17" w16cid:durableId="394593468">
    <w:abstractNumId w:val="4"/>
  </w:num>
  <w:num w:numId="18" w16cid:durableId="54282646">
    <w:abstractNumId w:val="14"/>
  </w:num>
  <w:num w:numId="19" w16cid:durableId="1106390431">
    <w:abstractNumId w:val="12"/>
  </w:num>
  <w:num w:numId="20" w16cid:durableId="1304971588">
    <w:abstractNumId w:val="16"/>
  </w:num>
  <w:num w:numId="21" w16cid:durableId="738476227">
    <w:abstractNumId w:val="0"/>
  </w:num>
  <w:num w:numId="22" w16cid:durableId="12626396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ED"/>
    <w:rsid w:val="000A43FF"/>
    <w:rsid w:val="003F7812"/>
    <w:rsid w:val="0053551C"/>
    <w:rsid w:val="00B2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DF222"/>
  <w15:chartTrackingRefBased/>
  <w15:docId w15:val="{53B970A5-F4F8-47A7-98C2-4A1F7A1C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7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7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7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2446</Words>
  <Characters>13946</Characters>
  <Application>Microsoft Office Word</Application>
  <DocSecurity>0</DocSecurity>
  <Lines>116</Lines>
  <Paragraphs>32</Paragraphs>
  <ScaleCrop>false</ScaleCrop>
  <Company/>
  <LinksUpToDate>false</LinksUpToDate>
  <CharactersWithSpaces>16360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Gupta</dc:creator>
  <cp:keywords/>
  <dc:description/>
  <cp:lastModifiedBy>Vikram Gupta</cp:lastModifiedBy>
  <cp:revision>3</cp:revision>
  <dcterms:created xsi:type="dcterms:W3CDTF">2025-01-30T12:42:00Z</dcterms:created>
  <dcterms:modified xsi:type="dcterms:W3CDTF">2025-01-30T12:49:00Z</dcterms:modified>
</cp:coreProperties>
</file>