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28"/>
          <w:szCs w:val="28"/>
          <w:highlight w:val="black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highlight w:val="black"/>
          <w:rtl w:val="0"/>
        </w:rPr>
        <w:t xml:space="preserve">Todo List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81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Todo List :- 1. Star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Important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active or inactive 30-35 Minutes Done</w:t>
      </w:r>
    </w:p>
    <w:p w:rsidR="00000000" w:rsidDel="00000000" w:rsidP="00000000" w:rsidRDefault="00000000" w:rsidRPr="00000000" w14:paraId="00000004">
      <w:pPr>
        <w:ind w:hanging="81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2. Search Task 20-25 Minutes Done</w:t>
      </w:r>
    </w:p>
    <w:p w:rsidR="00000000" w:rsidDel="00000000" w:rsidP="00000000" w:rsidRDefault="00000000" w:rsidRPr="00000000" w14:paraId="00000005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Contacts :-  Complete</w:t>
      </w:r>
    </w:p>
    <w:p w:rsidR="00000000" w:rsidDel="00000000" w:rsidP="00000000" w:rsidRDefault="00000000" w:rsidRPr="00000000" w14:paraId="00000007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Notes :-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Pending  3-4 Hours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Calendar :-  Pending  3-4 Hours</w:t>
      </w:r>
    </w:p>
    <w:p w:rsidR="00000000" w:rsidDel="00000000" w:rsidP="00000000" w:rsidRDefault="00000000" w:rsidRPr="00000000" w14:paraId="0000000A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:- Pending 3-4 Hours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 :- Pending  No Estimates</w:t>
      </w:r>
    </w:p>
    <w:p w:rsidR="00000000" w:rsidDel="00000000" w:rsidP="00000000" w:rsidRDefault="00000000" w:rsidRPr="00000000" w14:paraId="0000000D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 In :- Complete</w:t>
      </w:r>
    </w:p>
    <w:p w:rsidR="00000000" w:rsidDel="00000000" w:rsidP="00000000" w:rsidRDefault="00000000" w:rsidRPr="00000000" w14:paraId="0000000F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Register :- Complete </w:t>
      </w:r>
    </w:p>
    <w:p w:rsidR="00000000" w:rsidDel="00000000" w:rsidP="00000000" w:rsidRDefault="00000000" w:rsidRPr="00000000" w14:paraId="00000011">
      <w:pPr>
        <w:ind w:hanging="81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