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  <w:sz w:val="56"/>
          <w:szCs w:val="56"/>
          <w:lang w:val="en-US"/>
        </w:rPr>
      </w:pPr>
      <w:r>
        <w:rPr>
          <w:rFonts w:hint="default"/>
          <w:color w:val="FF0000"/>
          <w:sz w:val="56"/>
          <w:szCs w:val="56"/>
          <w:highlight w:val="green"/>
          <w:lang w:val="en-US"/>
        </w:rPr>
        <w:t>CRM APPLICATION THAT HELPS TO BOOK A VISA SLOT</w:t>
      </w:r>
    </w:p>
    <w:p>
      <w:pPr>
        <w:rPr>
          <w:rFonts w:hint="default"/>
          <w:color w:val="FF0000"/>
          <w:sz w:val="52"/>
          <w:szCs w:val="52"/>
          <w:lang w:val="en-US"/>
        </w:rPr>
      </w:pPr>
      <w:r>
        <w:rPr>
          <w:rFonts w:hint="default"/>
          <w:color w:val="FF0000"/>
          <w:sz w:val="52"/>
          <w:szCs w:val="52"/>
          <w:lang w:val="en-US"/>
        </w:rPr>
        <w:t>INTRODUCTION</w:t>
      </w:r>
    </w:p>
    <w:p>
      <w:pPr>
        <w:rPr>
          <w:rFonts w:hint="default"/>
          <w:color w:val="8EB4E3" w:themeColor="text2" w:themeTint="66"/>
          <w:sz w:val="28"/>
          <w:szCs w:val="28"/>
          <w:lang w:val="en-US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8EB4E3" w:themeColor="text2" w:themeTint="66"/>
          <w:sz w:val="28"/>
          <w:szCs w:val="28"/>
          <w:lang w:val="en-US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OVERVIEW: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33"/>
          <w:szCs w:val="33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33"/>
          <w:szCs w:val="33"/>
          <w:shd w:val="clear" w:fill="FFFFFF"/>
        </w:rPr>
        <w:t>A visa slot management project is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33"/>
          <w:szCs w:val="33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0C28"/>
          <w:spacing w:val="0"/>
          <w:sz w:val="33"/>
          <w:szCs w:val="33"/>
        </w:rPr>
        <w:t>a system that is used to track and manage the availability of visa slots, which are appointments that are required for certain visa applications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33"/>
          <w:szCs w:val="33"/>
          <w:shd w:val="clear" w:fill="FFFFFF"/>
        </w:rPr>
        <w:t>. It might be used by a government agency or a visa processing center to schedule and manage appointments with applicants.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81BD" w:themeColor="accent1"/>
          <w:spacing w:val="0"/>
          <w:sz w:val="33"/>
          <w:szCs w:val="33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eastAsia="Arial" w:cs="Arial"/>
          <w:i w:val="0"/>
          <w:iCs w:val="0"/>
          <w:caps w:val="0"/>
          <w:color w:val="4F81BD" w:themeColor="accent1"/>
          <w:spacing w:val="0"/>
          <w:sz w:val="33"/>
          <w:szCs w:val="33"/>
          <w:shd w:val="clear" w:fill="FFFFFF"/>
          <w:lang w:val="en-US"/>
          <w14:textFill>
            <w14:solidFill>
              <w14:schemeClr w14:val="accent1"/>
            </w14:solidFill>
          </w14:textFill>
        </w:rPr>
        <w:t>PURPOSE:</w:t>
      </w:r>
    </w:p>
    <w:p>
      <w:pPr>
        <w:rPr>
          <w:rFonts w:hint="default"/>
          <w:color w:val="8DB3E2" w:themeColor="text2" w:themeTint="66"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color w:val="8DB3E2" w:themeColor="text2" w:themeTint="66"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Use:</w:t>
      </w:r>
    </w:p>
    <w:p>
      <w:pP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store customer and prospect contact information, identify sales opportunities, record service issues, and manage marketing campaigns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.</w:t>
      </w:r>
    </w:p>
    <w:p>
      <w:pPr>
        <w:rPr>
          <w:rFonts w:hint="default" w:ascii="Arial" w:hAnsi="Arial" w:cs="Arial"/>
          <w:b/>
          <w:bCs/>
          <w:i w:val="0"/>
          <w:iCs w:val="0"/>
          <w:caps w:val="0"/>
          <w:color w:val="4F81BD" w:themeColor="accent1"/>
          <w:spacing w:val="0"/>
          <w:sz w:val="24"/>
          <w:szCs w:val="24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b/>
          <w:bCs/>
          <w:i w:val="0"/>
          <w:iCs w:val="0"/>
          <w:caps w:val="0"/>
          <w:color w:val="4F81BD" w:themeColor="accent1"/>
          <w:spacing w:val="0"/>
          <w:sz w:val="24"/>
          <w:szCs w:val="24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4F81BD" w:themeColor="accent1"/>
          <w:spacing w:val="0"/>
          <w:sz w:val="24"/>
          <w:szCs w:val="24"/>
          <w:shd w:val="clear" w:fill="FFFFFF"/>
          <w:lang w:val="en-US"/>
          <w14:textFill>
            <w14:solidFill>
              <w14:schemeClr w14:val="accent1"/>
            </w14:solidFill>
          </w14:textFill>
        </w:rPr>
        <w:t>ACHIEVEMENT:</w:t>
      </w:r>
    </w:p>
    <w:p>
      <w:pP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The data in a CRM system can be used to learn what your best customers have in common so that you can then prioritize the leads that share the same traits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.</w:t>
      </w:r>
    </w:p>
    <w:p>
      <w:pPr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40"/>
          <w:szCs w:val="40"/>
          <w:shd w:val="clear" w:fill="FFFFFF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40"/>
          <w:szCs w:val="40"/>
          <w:shd w:val="clear" w:fill="FFFFFF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PROBLEM DEFINITION</w:t>
      </w:r>
    </w:p>
    <w:p>
      <w:pPr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40"/>
          <w:szCs w:val="40"/>
          <w:shd w:val="clear" w:fill="FFFFFF"/>
          <w:lang w:val="en-US"/>
        </w:rPr>
        <w:t>DESIGN THINKING:</w:t>
      </w:r>
    </w:p>
    <w:p>
      <w:pPr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40"/>
          <w:szCs w:val="40"/>
          <w:shd w:val="clear" w:fill="FFFFFF"/>
          <w:lang w:val="en-US"/>
        </w:rPr>
        <w:t>EMPATHY MAP FOR VISA SLOT:</w:t>
      </w:r>
    </w:p>
    <w:p>
      <w:pPr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40"/>
          <w:szCs w:val="40"/>
          <w:shd w:val="clear" w:fill="FFFFFF"/>
          <w:lang w:val="en-US"/>
        </w:rPr>
        <w:drawing>
          <wp:inline distT="0" distB="0" distL="114300" distR="114300">
            <wp:extent cx="5898515" cy="3945255"/>
            <wp:effectExtent l="0" t="0" r="6985" b="17145"/>
            <wp:docPr id="2" name="Picture 2" descr="Empathy-Map-of-Traveler-Opinions-of-the-Planning-Process-before-beginning-a-T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mpathy-Map-of-Traveler-Opinions-of-the-Planning-Process-before-beginning-a-Tri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1F497D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  <w:t>Ideation&amp;Brainstorming Map:</w:t>
      </w:r>
      <w:r>
        <w:rPr>
          <w:rFonts w:hint="default"/>
          <w:color w:val="1F497D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  <w:drawing>
          <wp:inline distT="0" distB="0" distL="114300" distR="114300">
            <wp:extent cx="5767705" cy="6069965"/>
            <wp:effectExtent l="0" t="0" r="4445" b="6985"/>
            <wp:docPr id="6" name="Picture 6" descr="Strategy-Mind-Map-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trategy-Mind-Map-Templa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1F497D" w:themeColor="text2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1F497D" w:themeColor="text2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1F497D" w:themeColor="text2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1F497D" w:themeColor="text2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1F497D" w:themeColor="text2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1F497D" w:themeColor="text2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1F497D" w:themeColor="text2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1F497D" w:themeColor="text2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1F497D" w:themeColor="text2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1F497D" w:themeColor="text2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1F497D" w:themeColor="text2"/>
          <w:sz w:val="40"/>
          <w:szCs w:val="40"/>
          <w:vertAlign w:val="baseli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color w:val="1F497D" w:themeColor="text2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RESUlT:</w:t>
      </w:r>
    </w:p>
    <w:p>
      <w:pPr>
        <w:rPr>
          <w:rFonts w:hint="default"/>
          <w:color w:val="1F497D" w:themeColor="text2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tbl>
      <w:tblPr>
        <w:tblStyle w:val="9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5"/>
        <w:gridCol w:w="6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rPr>
                <w:rFonts w:hint="default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Object name</w:t>
            </w:r>
          </w:p>
        </w:tc>
        <w:tc>
          <w:tcPr>
            <w:tcW w:w="6825" w:type="dxa"/>
          </w:tcPr>
          <w:p>
            <w:pPr>
              <w:rPr>
                <w:rFonts w:hint="default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Field in the 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9" w:hRule="atLeast"/>
        </w:trPr>
        <w:tc>
          <w:tcPr>
            <w:tcW w:w="2875" w:type="dxa"/>
          </w:tcPr>
          <w:p>
            <w:pPr>
              <w:rPr>
                <w:rFonts w:hint="default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obj 1</w:t>
            </w:r>
          </w:p>
        </w:tc>
        <w:tc>
          <w:tcPr>
            <w:tcW w:w="6825" w:type="dxa"/>
          </w:tcPr>
          <w:tbl>
            <w:tblPr>
              <w:tblStyle w:val="9"/>
              <w:tblpPr w:leftFromText="180" w:rightFromText="180" w:vertAnchor="text" w:horzAnchor="page" w:tblpX="351" w:tblpY="416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27"/>
              <w:gridCol w:w="302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9" w:hRule="atLeast"/>
              </w:trPr>
              <w:tc>
                <w:tcPr>
                  <w:tcW w:w="3027" w:type="dxa"/>
                </w:tcPr>
                <w:p>
                  <w:pPr>
                    <w:rPr>
                      <w:rFonts w:hint="default"/>
                      <w:color w:val="040A11"/>
                      <w:sz w:val="40"/>
                      <w:szCs w:val="4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1F497D" w:themeColor="text2"/>
                      <w:sz w:val="40"/>
                      <w:szCs w:val="40"/>
                      <w:vertAlign w:val="baseline"/>
                      <w:lang w:val="en-US"/>
                      <w14:textFill>
                        <w14:gradFill>
                          <w14:gsLst>
                            <w14:gs w14:pos="0">
                              <w14:srgbClr w14:val="E30000"/>
                            </w14:gs>
                            <w14:gs w14:pos="100000">
                              <w14:srgbClr w14:val="760303"/>
                            </w14:gs>
                          </w14:gsLst>
                          <w14:lin w14:scaled="0"/>
                        </w14:gradFill>
                      </w14:textFill>
                    </w:rPr>
                    <w:t>Field label</w:t>
                  </w:r>
                </w:p>
              </w:tc>
              <w:tc>
                <w:tcPr>
                  <w:tcW w:w="3027" w:type="dxa"/>
                </w:tcPr>
                <w:p>
                  <w:pPr>
                    <w:rPr>
                      <w:rFonts w:hint="default"/>
                      <w:color w:val="1F497D" w:themeColor="text2"/>
                      <w:sz w:val="40"/>
                      <w:szCs w:val="40"/>
                      <w:vertAlign w:val="baseline"/>
                      <w:lang w:val="en-US"/>
                      <w14:textFill>
                        <w14:gradFill>
                          <w14:gsLst>
                            <w14:gs w14:pos="0">
                              <w14:srgbClr w14:val="E30000"/>
                            </w14:gs>
                            <w14:gs w14:pos="100000">
                              <w14:srgbClr w14:val="760303"/>
                            </w14:gs>
                          </w14:gsLst>
                          <w14:lin w14:scaled="0"/>
                        </w14:gradFill>
                      </w14:textFill>
                    </w:rPr>
                  </w:pPr>
                  <w:r>
                    <w:rPr>
                      <w:rFonts w:hint="default"/>
                      <w:color w:val="1F497D" w:themeColor="text2"/>
                      <w:sz w:val="40"/>
                      <w:szCs w:val="40"/>
                      <w:vertAlign w:val="baseline"/>
                      <w:lang w:val="en-US"/>
                      <w14:textFill>
                        <w14:gradFill>
                          <w14:gsLst>
                            <w14:gs w14:pos="0">
                              <w14:srgbClr w14:val="E30000"/>
                            </w14:gs>
                            <w14:gs w14:pos="100000">
                              <w14:srgbClr w14:val="760303"/>
                            </w14:gs>
                          </w14:gsLst>
                          <w14:lin w14:scaled="0"/>
                        </w14:gradFill>
                      </w14:textFill>
                    </w:rPr>
                    <w:t>Data type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27" w:type="dxa"/>
                </w:tcPr>
                <w:p>
                  <w:pPr>
                    <w:rPr>
                      <w:rFonts w:hint="default"/>
                      <w:color w:val="000000" w:themeColor="text1"/>
                      <w:sz w:val="40"/>
                      <w:szCs w:val="40"/>
                      <w:vertAlign w:val="baseli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 w:val="40"/>
                      <w:szCs w:val="40"/>
                      <w:vertAlign w:val="baseli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Contact number</w:t>
                  </w:r>
                </w:p>
              </w:tc>
              <w:tc>
                <w:tcPr>
                  <w:tcW w:w="3027" w:type="dxa"/>
                </w:tcPr>
                <w:p>
                  <w:pPr>
                    <w:rPr>
                      <w:rFonts w:hint="default"/>
                      <w:color w:val="000000" w:themeColor="text1"/>
                      <w:sz w:val="40"/>
                      <w:szCs w:val="40"/>
                      <w:vertAlign w:val="baseli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 w:val="40"/>
                      <w:szCs w:val="40"/>
                      <w:vertAlign w:val="baseli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Number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27" w:type="dxa"/>
                </w:tcPr>
                <w:p>
                  <w:pPr>
                    <w:rPr>
                      <w:rFonts w:hint="default"/>
                      <w:color w:val="000000" w:themeColor="text1"/>
                      <w:sz w:val="40"/>
                      <w:szCs w:val="40"/>
                      <w:vertAlign w:val="baseli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 w:val="40"/>
                      <w:szCs w:val="40"/>
                      <w:vertAlign w:val="baseli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Full name</w:t>
                  </w:r>
                </w:p>
              </w:tc>
              <w:tc>
                <w:tcPr>
                  <w:tcW w:w="3027" w:type="dxa"/>
                </w:tcPr>
                <w:p>
                  <w:pPr>
                    <w:rPr>
                      <w:rFonts w:hint="default"/>
                      <w:color w:val="000000" w:themeColor="text1"/>
                      <w:sz w:val="40"/>
                      <w:szCs w:val="40"/>
                      <w:vertAlign w:val="baseli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 w:val="40"/>
                      <w:szCs w:val="40"/>
                      <w:vertAlign w:val="baseli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Text </w:t>
                  </w:r>
                </w:p>
              </w:tc>
            </w:tr>
          </w:tbl>
          <w:p>
            <w:pPr>
              <w:rPr>
                <w:rFonts w:hint="default"/>
                <w:color w:val="1F497D" w:themeColor="text2"/>
                <w:sz w:val="40"/>
                <w:szCs w:val="40"/>
                <w:vertAlign w:val="baseline"/>
                <w:lang w:val="en-US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9" w:hRule="atLeast"/>
        </w:trPr>
        <w:tc>
          <w:tcPr>
            <w:tcW w:w="2875" w:type="dxa"/>
          </w:tcPr>
          <w:p>
            <w:pPr>
              <w:rPr>
                <w:rFonts w:hint="default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Obj2</w:t>
            </w:r>
          </w:p>
        </w:tc>
        <w:tc>
          <w:tcPr>
            <w:tcW w:w="6825" w:type="dxa"/>
          </w:tcPr>
          <w:tbl>
            <w:tblPr>
              <w:tblStyle w:val="9"/>
              <w:tblpPr w:leftFromText="180" w:rightFromText="180" w:vertAnchor="text" w:horzAnchor="page" w:tblpX="246" w:tblpY="772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89"/>
              <w:gridCol w:w="30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5" w:hRule="atLeast"/>
              </w:trPr>
              <w:tc>
                <w:tcPr>
                  <w:tcW w:w="3089" w:type="dxa"/>
                </w:tcPr>
                <w:p>
                  <w:pPr>
                    <w:rPr>
                      <w:rFonts w:hint="default"/>
                      <w:color w:val="1F497D" w:themeColor="text2"/>
                      <w:sz w:val="40"/>
                      <w:szCs w:val="40"/>
                      <w:vertAlign w:val="baseline"/>
                      <w:lang w:val="en-US"/>
                      <w14:textFill>
                        <w14:gradFill>
                          <w14:gsLst>
                            <w14:gs w14:pos="0">
                              <w14:srgbClr w14:val="E30000"/>
                            </w14:gs>
                            <w14:gs w14:pos="100000">
                              <w14:srgbClr w14:val="760303"/>
                            </w14:gs>
                          </w14:gsLst>
                          <w14:lin w14:scaled="0"/>
                        </w14:gradFill>
                      </w14:textFill>
                    </w:rPr>
                  </w:pPr>
                  <w:r>
                    <w:rPr>
                      <w:rFonts w:hint="default"/>
                      <w:color w:val="1F497D" w:themeColor="text2"/>
                      <w:sz w:val="40"/>
                      <w:szCs w:val="40"/>
                      <w:vertAlign w:val="baseline"/>
                      <w:lang w:val="en-US"/>
                      <w14:textFill>
                        <w14:gradFill>
                          <w14:gsLst>
                            <w14:gs w14:pos="0">
                              <w14:srgbClr w14:val="E30000"/>
                            </w14:gs>
                            <w14:gs w14:pos="100000">
                              <w14:srgbClr w14:val="760303"/>
                            </w14:gs>
                          </w14:gsLst>
                          <w14:lin w14:scaled="0"/>
                        </w14:gradFill>
                      </w14:textFill>
                    </w:rPr>
                    <w:t>Field label</w:t>
                  </w:r>
                </w:p>
              </w:tc>
              <w:tc>
                <w:tcPr>
                  <w:tcW w:w="3090" w:type="dxa"/>
                </w:tcPr>
                <w:p>
                  <w:pPr>
                    <w:rPr>
                      <w:rFonts w:hint="default"/>
                      <w:color w:val="1F497D" w:themeColor="text2"/>
                      <w:sz w:val="40"/>
                      <w:szCs w:val="40"/>
                      <w:vertAlign w:val="baseline"/>
                      <w:lang w:val="en-US"/>
                      <w14:textFill>
                        <w14:gradFill>
                          <w14:gsLst>
                            <w14:gs w14:pos="0">
                              <w14:srgbClr w14:val="E30000"/>
                            </w14:gs>
                            <w14:gs w14:pos="100000">
                              <w14:srgbClr w14:val="760303"/>
                            </w14:gs>
                          </w14:gsLst>
                          <w14:lin w14:scaled="0"/>
                        </w14:gradFill>
                      </w14:textFill>
                    </w:rPr>
                  </w:pPr>
                  <w:r>
                    <w:rPr>
                      <w:rFonts w:hint="default"/>
                      <w:color w:val="1F497D" w:themeColor="text2"/>
                      <w:sz w:val="40"/>
                      <w:szCs w:val="40"/>
                      <w:vertAlign w:val="baseline"/>
                      <w:lang w:val="en-US"/>
                      <w14:textFill>
                        <w14:gradFill>
                          <w14:gsLst>
                            <w14:gs w14:pos="0">
                              <w14:srgbClr w14:val="E30000"/>
                            </w14:gs>
                            <w14:gs w14:pos="100000">
                              <w14:srgbClr w14:val="760303"/>
                            </w14:gs>
                          </w14:gsLst>
                          <w14:lin w14:scaled="0"/>
                        </w14:gradFill>
                      </w14:textFill>
                    </w:rPr>
                    <w:t>Data type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5" w:hRule="atLeast"/>
              </w:trPr>
              <w:tc>
                <w:tcPr>
                  <w:tcW w:w="3089" w:type="dxa"/>
                </w:tcPr>
                <w:p>
                  <w:pPr>
                    <w:rPr>
                      <w:rFonts w:hint="default"/>
                      <w:color w:val="000000" w:themeColor="text1"/>
                      <w:sz w:val="40"/>
                      <w:szCs w:val="40"/>
                      <w:vertAlign w:val="baseli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 w:val="40"/>
                      <w:szCs w:val="40"/>
                      <w:vertAlign w:val="baseli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Passport number </w:t>
                  </w:r>
                </w:p>
              </w:tc>
              <w:tc>
                <w:tcPr>
                  <w:tcW w:w="3090" w:type="dxa"/>
                </w:tcPr>
                <w:p>
                  <w:pPr>
                    <w:rPr>
                      <w:rFonts w:hint="default"/>
                      <w:color w:val="000000" w:themeColor="text1"/>
                      <w:sz w:val="40"/>
                      <w:szCs w:val="40"/>
                      <w:vertAlign w:val="baseli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 w:val="40"/>
                      <w:szCs w:val="40"/>
                      <w:vertAlign w:val="baseli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Text 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4" w:hRule="atLeast"/>
              </w:trPr>
              <w:tc>
                <w:tcPr>
                  <w:tcW w:w="3089" w:type="dxa"/>
                </w:tcPr>
                <w:p>
                  <w:pPr>
                    <w:rPr>
                      <w:rFonts w:hint="default"/>
                      <w:color w:val="000000" w:themeColor="text1"/>
                      <w:sz w:val="40"/>
                      <w:szCs w:val="40"/>
                      <w:vertAlign w:val="baseli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 w:val="40"/>
                      <w:szCs w:val="40"/>
                      <w:vertAlign w:val="baseli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Permanent address </w:t>
                  </w:r>
                </w:p>
              </w:tc>
              <w:tc>
                <w:tcPr>
                  <w:tcW w:w="3090" w:type="dxa"/>
                </w:tcPr>
                <w:p>
                  <w:pPr>
                    <w:rPr>
                      <w:rFonts w:hint="default"/>
                      <w:color w:val="000000" w:themeColor="text1"/>
                      <w:sz w:val="40"/>
                      <w:szCs w:val="40"/>
                      <w:vertAlign w:val="baseli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 w:val="40"/>
                      <w:szCs w:val="40"/>
                      <w:vertAlign w:val="baseli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Text </w:t>
                  </w:r>
                </w:p>
              </w:tc>
            </w:tr>
          </w:tbl>
          <w:p>
            <w:pPr>
              <w:rPr>
                <w:rFonts w:hint="default"/>
                <w:color w:val="1F497D" w:themeColor="text2"/>
                <w:sz w:val="40"/>
                <w:szCs w:val="40"/>
                <w:vertAlign w:val="baseline"/>
                <w:lang w:val="en-US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</w:tr>
    </w:tbl>
    <w:p>
      <w:pPr>
        <w:rPr>
          <w:rFonts w:hint="default"/>
          <w:color w:val="1F497D" w:themeColor="text2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>Activity&amp;ScreenShot:</w:t>
      </w:r>
    </w:p>
    <w:p>
      <w:pPr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drawing>
          <wp:inline distT="0" distB="0" distL="114300" distR="114300">
            <wp:extent cx="5035550" cy="2536825"/>
            <wp:effectExtent l="0" t="0" r="12700" b="15875"/>
            <wp:docPr id="3" name="Picture 3" descr="IMG_20230411_16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0230411_162217"/>
                    <pic:cNvPicPr>
                      <a:picLocks noChangeAspect="1"/>
                    </pic:cNvPicPr>
                  </pic:nvPicPr>
                  <pic:blipFill>
                    <a:blip r:embed="rId7"/>
                    <a:srcRect r="93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9BBB59" w:themeColor="accent3"/>
          <w:sz w:val="40"/>
          <w:szCs w:val="40"/>
          <w:lang w:val="en-US"/>
          <w14:textFill>
            <w14:solidFill>
              <w14:schemeClr w14:val="accent3"/>
            </w14:solidFill>
          </w14:textFill>
        </w:rPr>
      </w:pPr>
    </w:p>
    <w:p>
      <w:pPr>
        <w:rPr>
          <w:rFonts w:hint="default"/>
          <w:color w:val="9BBB59" w:themeColor="accent3"/>
          <w:sz w:val="40"/>
          <w:szCs w:val="40"/>
          <w:lang w:val="en-US"/>
          <w14:textFill>
            <w14:solidFill>
              <w14:schemeClr w14:val="accent3"/>
            </w14:solidFill>
          </w14:textFill>
        </w:rPr>
      </w:pPr>
      <w:r>
        <w:rPr>
          <w:rFonts w:hint="default"/>
          <w:color w:val="9BBB59" w:themeColor="accent3"/>
          <w:sz w:val="40"/>
          <w:szCs w:val="40"/>
          <w:lang w:val="en-US"/>
          <w14:textFill>
            <w14:solidFill>
              <w14:schemeClr w14:val="accent3"/>
            </w14:solidFill>
          </w14:textFill>
        </w:rPr>
        <w:drawing>
          <wp:inline distT="0" distB="0" distL="114300" distR="114300">
            <wp:extent cx="5251450" cy="2235200"/>
            <wp:effectExtent l="0" t="0" r="6350" b="12700"/>
            <wp:docPr id="4" name="Picture 4" descr="IMG_20230411_162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0230411_1626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9BBB59" w:themeColor="accent3"/>
          <w:sz w:val="40"/>
          <w:szCs w:val="40"/>
          <w:lang w:val="en-US"/>
          <w14:textFill>
            <w14:solidFill>
              <w14:schemeClr w14:val="accent3"/>
            </w14:solidFill>
          </w14:textFill>
        </w:rPr>
      </w:pPr>
    </w:p>
    <w:p>
      <w:pPr>
        <w:rPr>
          <w:rFonts w:hint="default"/>
          <w:color w:val="9BBB59" w:themeColor="accent3"/>
          <w:sz w:val="40"/>
          <w:szCs w:val="40"/>
          <w:lang w:val="en-US"/>
          <w14:textFill>
            <w14:solidFill>
              <w14:schemeClr w14:val="accent3"/>
            </w14:solidFill>
          </w14:textFill>
        </w:rPr>
      </w:pPr>
      <w:r>
        <w:rPr>
          <w:rFonts w:hint="default"/>
          <w:color w:val="9BBB59" w:themeColor="accent3"/>
          <w:sz w:val="40"/>
          <w:szCs w:val="40"/>
          <w:lang w:val="en-US"/>
          <w14:textFill>
            <w14:solidFill>
              <w14:schemeClr w14:val="accent3"/>
            </w14:solidFill>
          </w14:textFill>
        </w:rPr>
        <w:drawing>
          <wp:inline distT="0" distB="0" distL="114300" distR="114300">
            <wp:extent cx="5246370" cy="1734185"/>
            <wp:effectExtent l="0" t="0" r="11430" b="18415"/>
            <wp:docPr id="5" name="Picture 5" descr="IMG_20230411_163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0230411_1631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9BBB59" w:themeColor="accent3"/>
          <w:sz w:val="40"/>
          <w:szCs w:val="40"/>
          <w:lang w:val="en-US"/>
          <w14:textFill>
            <w14:solidFill>
              <w14:schemeClr w14:val="accent3"/>
            </w14:solidFill>
          </w14:textFill>
        </w:rPr>
      </w:pPr>
    </w:p>
    <w:p>
      <w:pPr>
        <w:rPr>
          <w:rFonts w:hint="default"/>
          <w:color w:val="9BBB59" w:themeColor="accent3"/>
          <w:sz w:val="40"/>
          <w:szCs w:val="40"/>
          <w:lang w:val="en-US"/>
          <w14:textFill>
            <w14:solidFill>
              <w14:schemeClr w14:val="accent3"/>
            </w14:solidFill>
          </w14:textFill>
        </w:rPr>
      </w:pPr>
      <w:r>
        <w:rPr>
          <w:rFonts w:hint="default"/>
          <w:color w:val="9BBB59" w:themeColor="accent3"/>
          <w:sz w:val="40"/>
          <w:szCs w:val="40"/>
          <w:lang w:val="en-US"/>
          <w14:textFill>
            <w14:solidFill>
              <w14:schemeClr w14:val="accent3"/>
            </w14:solidFill>
          </w14:textFill>
        </w:rPr>
        <w:t>Trailhead profile public URL:</w:t>
      </w:r>
    </w:p>
    <w:p>
      <w:pPr>
        <w:rPr>
          <w:rFonts w:hint="default"/>
          <w:color w:val="1F497D" w:themeColor="text2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color w:val="9BBB59" w:themeColor="accent3"/>
          <w:sz w:val="40"/>
          <w:szCs w:val="40"/>
          <w:lang w:val="en-US"/>
          <w14:textFill>
            <w14:solidFill>
              <w14:schemeClr w14:val="accent3"/>
            </w14:solidFill>
          </w14:textFill>
        </w:rPr>
        <w:t xml:space="preserve">TEAM Lead : </w:t>
      </w:r>
      <w:r>
        <w:rPr>
          <w:rFonts w:hint="default"/>
          <w:color w:val="1F497D" w:themeColor="text2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fldChar w:fldCharType="begin"/>
      </w:r>
      <w:r>
        <w:rPr>
          <w:rFonts w:hint="default"/>
          <w:color w:val="1F497D" w:themeColor="text2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instrText xml:space="preserve"> HYPERLINK "https://trailbla" </w:instrText>
      </w:r>
      <w:r>
        <w:rPr>
          <w:rFonts w:hint="default"/>
          <w:color w:val="1F497D" w:themeColor="text2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7"/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https://trailbla</w:t>
      </w:r>
      <w:r>
        <w:rPr>
          <w:rFonts w:hint="default"/>
          <w:color w:val="1F497D" w:themeColor="text2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fldChar w:fldCharType="end"/>
      </w:r>
      <w:r>
        <w:rPr>
          <w:rFonts w:hint="default"/>
          <w:color w:val="1F497D" w:themeColor="text2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zer.me/id/rvikram14</w:t>
      </w:r>
    </w:p>
    <w:p>
      <w:pPr>
        <w:ind w:left="200" w:hanging="200" w:hangingChars="50"/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9BBB59" w:themeColor="accent3"/>
          <w:sz w:val="40"/>
          <w:szCs w:val="40"/>
          <w:lang w:val="en-US"/>
          <w14:textFill>
            <w14:solidFill>
              <w14:schemeClr w14:val="accent3"/>
            </w14:solidFill>
          </w14:textFill>
        </w:rPr>
        <w:t>TeamMember1:</w:t>
      </w:r>
      <w:r>
        <w:rPr>
          <w:rFonts w:hint="default"/>
          <w:color w:val="FF0000"/>
          <w:sz w:val="40"/>
          <w:szCs w:val="40"/>
          <w:lang w:val="en-US"/>
        </w:rPr>
        <w:t>https://trailblazer.me/id/kasis11</w:t>
      </w:r>
    </w:p>
    <w:p>
      <w:pPr>
        <w:ind w:left="200" w:hanging="200" w:hangingChars="50"/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92D050"/>
          <w:sz w:val="40"/>
          <w:szCs w:val="40"/>
          <w:lang w:val="en-US"/>
        </w:rPr>
        <w:t>TeamMember2</w:t>
      </w:r>
      <w:r>
        <w:rPr>
          <w:rFonts w:hint="default"/>
          <w:color w:val="FF0000"/>
          <w:sz w:val="40"/>
          <w:szCs w:val="40"/>
          <w:lang w:val="en-US"/>
        </w:rPr>
        <w:t>:https://trailblazer.me/id/alagu2003</w:t>
      </w:r>
    </w:p>
    <w:p>
      <w:pPr>
        <w:ind w:left="200" w:hanging="200" w:hangingChars="50"/>
        <w:rPr>
          <w:rFonts w:hint="default"/>
          <w:color w:val="FF0000"/>
          <w:sz w:val="40"/>
          <w:szCs w:val="40"/>
          <w:lang w:val="en-US"/>
        </w:rPr>
      </w:pPr>
    </w:p>
    <w:p>
      <w:pPr>
        <w:ind w:left="200" w:hanging="200" w:hangingChars="50"/>
        <w:rPr>
          <w:rFonts w:hint="default"/>
          <w:color w:val="C0504D" w:themeColor="accent2"/>
          <w:sz w:val="40"/>
          <w:szCs w:val="40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9BBB59" w:themeColor="accent3"/>
          <w:sz w:val="40"/>
          <w:szCs w:val="40"/>
          <w:lang w:val="en-US"/>
          <w14:textFill>
            <w14:solidFill>
              <w14:schemeClr w14:val="accent3"/>
            </w14:solidFill>
          </w14:textFill>
        </w:rPr>
        <w:t>TeamMember3</w:t>
      </w:r>
      <w:r>
        <w:rPr>
          <w:rFonts w:hint="default"/>
          <w:color w:val="C0504D" w:themeColor="accent2"/>
          <w:sz w:val="40"/>
          <w:szCs w:val="40"/>
          <w:lang w:val="en-US"/>
          <w14:textFill>
            <w14:solidFill>
              <w14:schemeClr w14:val="accent2"/>
            </w14:solidFill>
          </w14:textFill>
        </w:rPr>
        <w:t>:https://trailblazer.me/id/kaviyarasan2003</w:t>
      </w:r>
    </w:p>
    <w:p>
      <w:pPr>
        <w:ind w:left="200" w:hanging="200" w:hangingChars="50"/>
        <w:rPr>
          <w:rFonts w:hint="default"/>
          <w:color w:val="C0504D" w:themeColor="accent2"/>
          <w:sz w:val="40"/>
          <w:szCs w:val="40"/>
          <w:lang w:val="en-US"/>
          <w14:textFill>
            <w14:solidFill>
              <w14:schemeClr w14:val="accent2"/>
            </w14:solidFill>
          </w14:textFill>
        </w:rPr>
      </w:pPr>
    </w:p>
    <w:p>
      <w:pPr>
        <w:ind w:left="200" w:hanging="200" w:hangingChars="50"/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>ADVANTAGES&amp;DISADVANTAGE: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  <w:color w:val="D99694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D99694" w:themeColor="accent2" w:themeTint="99"/>
          <w:spacing w:val="0"/>
          <w:sz w:val="27"/>
          <w:szCs w:val="27"/>
          <w:shd w:val="clear" w:fill="FFFFFF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t endanger the efficiency of the e-Visa service.</w:t>
      </w:r>
      <w:r>
        <w:rPr>
          <w:rStyle w:val="8"/>
          <w:rFonts w:ascii="sans-serif" w:hAnsi="sans-serif" w:eastAsia="sans-serif" w:cs="sans-serif"/>
          <w:b/>
          <w:bCs/>
          <w:i w:val="0"/>
          <w:iCs w:val="0"/>
          <w:caps w:val="0"/>
          <w:color w:val="D99694" w:themeColor="accent2" w:themeTint="99"/>
          <w:spacing w:val="0"/>
          <w:sz w:val="27"/>
          <w:szCs w:val="27"/>
          <w:shd w:val="clear" w:fill="FFFFFF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Identity theft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D99694" w:themeColor="accent2" w:themeTint="99"/>
          <w:spacing w:val="0"/>
          <w:sz w:val="27"/>
          <w:szCs w:val="27"/>
          <w:shd w:val="clear" w:fill="FFFFFF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. Governments have great concerns regarding applicants' identities, since the visa application is submitted online and personal appearance at a visa office is not mandatory.</w:t>
      </w:r>
    </w:p>
    <w:p>
      <w:pPr>
        <w:ind w:left="200" w:hanging="200" w:hangingChars="50"/>
        <w:rPr>
          <w:rFonts w:hint="default"/>
          <w:color w:val="FF0000"/>
          <w:sz w:val="40"/>
          <w:szCs w:val="40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  <w:color w:val="D99694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D99694" w:themeColor="accent2" w:themeTint="99"/>
          <w:spacing w:val="0"/>
          <w:sz w:val="27"/>
          <w:szCs w:val="27"/>
          <w:shd w:val="clear" w:fill="FFFFFF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biometric data, such as fingerprints and digital pict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D99694" w:themeColor="accent2" w:themeTint="99"/>
          <w:spacing w:val="0"/>
          <w:sz w:val="27"/>
          <w:szCs w:val="27"/>
          <w:shd w:val="clear" w:fill="FFFFFF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Forgery of documents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D99694" w:themeColor="accent2" w:themeTint="99"/>
          <w:spacing w:val="0"/>
          <w:sz w:val="27"/>
          <w:szCs w:val="27"/>
          <w:shd w:val="clear" w:fill="FFFFFF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. In case of e-Visas, supporting documents – such as proof of sufficient financial means, medical insurance or invitation letters – are submitted in digital format, thus increasing the risk of documents being falsified.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color w:val="E6B9B8" w:themeColor="accent2" w:themeTint="66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E6B9B8" w:themeColor="accent2" w:themeTint="66"/>
          <w:spacing w:val="0"/>
          <w:sz w:val="27"/>
          <w:szCs w:val="27"/>
          <w:shd w:val="clear" w:fill="FFFFFF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Impossibility to collect biometric data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E6B9B8" w:themeColor="accent2" w:themeTint="66"/>
          <w:spacing w:val="0"/>
          <w:sz w:val="27"/>
          <w:szCs w:val="27"/>
          <w:shd w:val="clear" w:fill="FFFFFF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. While collecting ures, is possible when applicants have to personally appear at the visa office, the use of an e-Visa service does not allow this option.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color w:val="E6B9B8" w:themeColor="accent2" w:themeTint="66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E6B9B8" w:themeColor="accent2" w:themeTint="66"/>
          <w:spacing w:val="0"/>
          <w:sz w:val="27"/>
          <w:szCs w:val="27"/>
          <w:shd w:val="clear" w:fill="FFFFFF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Poor ICT infrastructure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E6B9B8" w:themeColor="accent2" w:themeTint="66"/>
          <w:spacing w:val="0"/>
          <w:sz w:val="27"/>
          <w:szCs w:val="27"/>
          <w:shd w:val="clear" w:fill="FFFFFF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. Authorities are afraid that the poor ICT infrastructure in some countries migh</w:t>
      </w:r>
    </w:p>
    <w:p>
      <w:pPr>
        <w:ind w:left="200" w:hanging="200" w:hangingChars="50"/>
        <w:rPr>
          <w:rFonts w:hint="default"/>
          <w:b w:val="0"/>
          <w:bCs w:val="0"/>
          <w:color w:val="E6B9B8" w:themeColor="accent2" w:themeTint="66"/>
          <w:sz w:val="40"/>
          <w:szCs w:val="40"/>
          <w:lang w:val="en-US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>DISADVANTAGE:</w:t>
      </w:r>
    </w:p>
    <w:p>
      <w:pPr>
        <w:rPr>
          <w:rFonts w:hint="default"/>
          <w:b/>
          <w:bCs/>
          <w:color w:val="C0504D" w:themeColor="accent2"/>
          <w:sz w:val="40"/>
          <w:szCs w:val="40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ascii="SimSun" w:hAnsi="SimSun" w:eastAsia="SimSun" w:cs="SimSun"/>
          <w:b/>
          <w:bCs/>
          <w:color w:val="C0504D" w:themeColor="accent2"/>
          <w:sz w:val="36"/>
          <w:szCs w:val="36"/>
          <w14:textFill>
            <w14:solidFill>
              <w14:schemeClr w14:val="accent2"/>
            </w14:solidFill>
          </w14:textFill>
        </w:rPr>
      </w:pPr>
      <w:r>
        <w:rPr>
          <w:rFonts w:ascii="SimSun" w:hAnsi="SimSun" w:eastAsia="SimSun" w:cs="SimSun"/>
          <w:b/>
          <w:bCs/>
          <w:color w:val="C0504D" w:themeColor="accent2"/>
          <w:sz w:val="36"/>
          <w:szCs w:val="36"/>
          <w14:textFill>
            <w14:solidFill>
              <w14:schemeClr w14:val="accent2"/>
            </w14:solidFill>
          </w14:textFill>
        </w:rPr>
        <w:t xml:space="preserve">2 year home residency requirement if funded by gov’t source, skills list or medical trainee -Category switch problematic within J program -Must </w:t>
      </w:r>
    </w:p>
    <w:p>
      <w:pPr>
        <w:rPr>
          <w:rFonts w:ascii="SimSun" w:hAnsi="SimSun" w:eastAsia="SimSun" w:cs="SimSun"/>
          <w:b/>
          <w:bCs/>
          <w:color w:val="C0504D" w:themeColor="accent2"/>
          <w:sz w:val="36"/>
          <w:szCs w:val="36"/>
          <w14:textFill>
            <w14:solidFill>
              <w14:schemeClr w14:val="accent2"/>
            </w14:solidFill>
          </w14:textFill>
        </w:rPr>
      </w:pPr>
    </w:p>
    <w:p>
      <w:pPr>
        <w:rPr>
          <w:rFonts w:ascii="SimSun" w:hAnsi="SimSun" w:eastAsia="SimSun" w:cs="SimSun"/>
          <w:b/>
          <w:bCs/>
          <w:color w:val="C0504D" w:themeColor="accent2"/>
          <w:sz w:val="36"/>
          <w:szCs w:val="36"/>
          <w14:textFill>
            <w14:solidFill>
              <w14:schemeClr w14:val="accent2"/>
            </w14:solidFill>
          </w14:textFill>
        </w:rPr>
      </w:pPr>
      <w:r>
        <w:rPr>
          <w:rFonts w:ascii="SimSun" w:hAnsi="SimSun" w:eastAsia="SimSun" w:cs="SimSun"/>
          <w:b/>
          <w:bCs/>
          <w:color w:val="C0504D" w:themeColor="accent2"/>
          <w:sz w:val="36"/>
          <w:szCs w:val="36"/>
          <w14:textFill>
            <w14:solidFill>
              <w14:schemeClr w14:val="accent2"/>
            </w14:solidFill>
          </w14:textFill>
        </w:rPr>
        <w:t xml:space="preserve">file with both Dept of Labor and DHS -Employer liable for return transportation if terminates employee prematurely -H-4 cannot work -WBs </w:t>
      </w:r>
    </w:p>
    <w:p>
      <w:pPr>
        <w:rPr>
          <w:rFonts w:ascii="SimSun" w:hAnsi="SimSun" w:eastAsia="SimSun" w:cs="SimSun"/>
          <w:b/>
          <w:bCs/>
          <w:color w:val="C0504D" w:themeColor="accent2"/>
          <w:sz w:val="36"/>
          <w:szCs w:val="36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/>
          <w:bCs/>
          <w:color w:val="C0504D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="SimSun" w:hAnsi="SimSun" w:eastAsia="SimSun" w:cs="SimSun"/>
          <w:b/>
          <w:bCs/>
          <w:color w:val="C0504D" w:themeColor="accent2"/>
          <w:sz w:val="36"/>
          <w:szCs w:val="36"/>
          <w14:textFill>
            <w14:solidFill>
              <w14:schemeClr w14:val="accent2"/>
            </w14:solidFill>
          </w14:textFill>
        </w:rPr>
        <w:t>and WTs cannot extend or change statuses -Payments limited to strict conditions -Requires extensive paperwork if applying a tax treaty</w:t>
      </w:r>
      <w:r>
        <w:rPr>
          <w:rFonts w:hint="default" w:ascii="SimSun" w:hAnsi="SimSun" w:cs="SimSun"/>
          <w:b/>
          <w:bCs/>
          <w:color w:val="C0504D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  <w:t>.</w:t>
      </w:r>
    </w:p>
    <w:p>
      <w:pPr>
        <w:rPr>
          <w:rFonts w:hint="default"/>
          <w:color w:val="C0504D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t>APPLICATION: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31B30"/>
          <w:spacing w:val="0"/>
          <w:sz w:val="44"/>
          <w:szCs w:val="44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31B30"/>
          <w:spacing w:val="0"/>
          <w:sz w:val="44"/>
          <w:szCs w:val="44"/>
          <w:bdr w:val="none" w:color="auto" w:sz="0" w:space="0"/>
          <w:shd w:val="clear" w:fill="FFFFFF"/>
        </w:rPr>
        <w:t>Apply early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31B30"/>
          <w:spacing w:val="0"/>
          <w:sz w:val="44"/>
          <w:szCs w:val="44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31B30"/>
          <w:spacing w:val="0"/>
          <w:sz w:val="44"/>
          <w:szCs w:val="44"/>
          <w:bdr w:val="none" w:color="auto" w:sz="0" w:space="0"/>
          <w:shd w:val="clear" w:fill="FFFFFF"/>
        </w:rPr>
        <w:t>Know the turnaround times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031B30"/>
          <w:spacing w:val="0"/>
          <w:sz w:val="44"/>
          <w:szCs w:val="44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31B30"/>
          <w:spacing w:val="0"/>
          <w:sz w:val="44"/>
          <w:szCs w:val="44"/>
          <w:bdr w:val="none" w:color="auto" w:sz="0" w:space="0"/>
          <w:shd w:val="clear" w:fill="FFFFFF"/>
        </w:rPr>
        <w:t>Check off the documents list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31B30"/>
          <w:spacing w:val="0"/>
          <w:sz w:val="44"/>
          <w:szCs w:val="44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31B30"/>
          <w:spacing w:val="0"/>
          <w:sz w:val="44"/>
          <w:szCs w:val="44"/>
          <w:bdr w:val="none" w:color="auto" w:sz="0" w:space="0"/>
          <w:shd w:val="clear" w:fill="FFFFFF"/>
        </w:rPr>
        <w:t>Be on time for your appointment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31B30"/>
          <w:spacing w:val="0"/>
          <w:sz w:val="44"/>
          <w:szCs w:val="44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31B30"/>
          <w:spacing w:val="0"/>
          <w:sz w:val="44"/>
          <w:szCs w:val="44"/>
          <w:bdr w:val="none" w:color="auto" w:sz="0" w:space="0"/>
          <w:shd w:val="clear" w:fill="FFFFFF"/>
        </w:rPr>
        <w:t>Track your visa application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31B30"/>
          <w:spacing w:val="0"/>
          <w:sz w:val="31"/>
          <w:szCs w:val="31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31B30"/>
          <w:spacing w:val="0"/>
          <w:sz w:val="31"/>
          <w:szCs w:val="31"/>
          <w:bdr w:val="none" w:color="auto" w:sz="0" w:space="0"/>
          <w:shd w:val="clear" w:fill="FFFFFF"/>
        </w:rPr>
        <w:t>Bonus tip!</w:t>
      </w:r>
    </w:p>
    <w:p>
      <w:pPr>
        <w:rPr>
          <w:rFonts w:hint="default"/>
          <w:color w:val="C0504D" w:themeColor="accent2"/>
          <w:sz w:val="40"/>
          <w:szCs w:val="40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sz w:val="40"/>
          <w:szCs w:val="40"/>
          <w:lang w:val="en-US"/>
          <w14:textFill>
            <w14:solidFill>
              <w14:schemeClr w14:val="accent2"/>
            </w14:solidFill>
          </w14:textFill>
        </w:rPr>
        <w:t>Conclusion: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300" w:right="0" w:firstLine="0"/>
        <w:jc w:val="left"/>
        <w:textAlignment w:val="top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Summary refers to the concise statement or account of the key points of a text, research or essay. The conclusion is that section of the text, essay or book which serves as the final answer to the research question. To outline the vital points.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C0504D" w:themeColor="accent2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eastAsia="SimSun" w:cs="Arial"/>
          <w:i w:val="0"/>
          <w:iCs w:val="0"/>
          <w:caps w:val="0"/>
          <w:color w:val="C0504D" w:themeColor="accent2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  <w14:textFill>
            <w14:solidFill>
              <w14:schemeClr w14:val="accent2"/>
            </w14:solidFill>
          </w14:textFill>
        </w:rPr>
        <w:t>FUTURE SCOPE: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C0504D" w:themeColor="accent2"/>
          <w:spacing w:val="0"/>
          <w:kern w:val="0"/>
          <w:sz w:val="56"/>
          <w:szCs w:val="56"/>
          <w:bdr w:val="none" w:color="auto" w:sz="0" w:space="0"/>
          <w:shd w:val="clear" w:fill="FFFFFF"/>
          <w:lang w:val="en-US" w:eastAsia="zh-CN" w:bidi="ar"/>
          <w14:textFill>
            <w14:solidFill>
              <w14:schemeClr w14:val="accent2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56"/>
          <w:szCs w:val="56"/>
          <w:shd w:val="clear" w:fill="FFFFFF"/>
        </w:rPr>
        <w:t>1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56"/>
          <w:szCs w:val="56"/>
          <w:shd w:val="clear" w:fill="FFFFFF"/>
        </w:rPr>
        <w:t> the time yet to come. 2 undetermined events that will occur in that time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56"/>
          <w:szCs w:val="56"/>
          <w:shd w:val="clear" w:fill="FFFFFF"/>
          <w:lang w:val="en-US"/>
        </w:rPr>
        <w:t>.</w:t>
      </w:r>
      <w:bookmarkStart w:id="0" w:name="_GoBack"/>
      <w:bookmarkEnd w:id="0"/>
    </w:p>
    <w:p>
      <w:pPr>
        <w:rPr>
          <w:rFonts w:hint="default"/>
          <w:b/>
          <w:bCs/>
          <w:color w:val="C0504D" w:themeColor="accent2"/>
          <w:sz w:val="56"/>
          <w:szCs w:val="56"/>
          <w:lang w:val="en-US"/>
          <w14:textFill>
            <w14:solidFill>
              <w14:schemeClr w14:val="accent2"/>
            </w14:solidFill>
          </w14:textFill>
        </w:rPr>
      </w:pPr>
    </w:p>
    <w:p/>
    <w:p/>
    <w:p/>
    <w:p>
      <w:pPr>
        <w:rPr>
          <w:rFonts w:hint="default"/>
          <w:color w:val="C0504D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-1171575</wp:posOffset>
          </wp:positionH>
          <wp:positionV relativeFrom="paragraph">
            <wp:posOffset>-559435</wp:posOffset>
          </wp:positionV>
          <wp:extent cx="7567295" cy="10700385"/>
          <wp:effectExtent l="0" t="0" r="0" b="635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93" cy="10700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AC6911"/>
    <w:multiLevelType w:val="multilevel"/>
    <w:tmpl w:val="41AC69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209E2"/>
    <w:rsid w:val="00020446"/>
    <w:rsid w:val="00137C90"/>
    <w:rsid w:val="001D0AB0"/>
    <w:rsid w:val="00432E52"/>
    <w:rsid w:val="00576201"/>
    <w:rsid w:val="00B551E9"/>
    <w:rsid w:val="00EE3F0C"/>
    <w:rsid w:val="011B7B22"/>
    <w:rsid w:val="0A5E6B59"/>
    <w:rsid w:val="0D732192"/>
    <w:rsid w:val="0E221729"/>
    <w:rsid w:val="167341E5"/>
    <w:rsid w:val="1A857449"/>
    <w:rsid w:val="1FFF330F"/>
    <w:rsid w:val="20230775"/>
    <w:rsid w:val="2223624C"/>
    <w:rsid w:val="241209E2"/>
    <w:rsid w:val="24495D25"/>
    <w:rsid w:val="24CD7A7B"/>
    <w:rsid w:val="30AF5AF0"/>
    <w:rsid w:val="32BB1490"/>
    <w:rsid w:val="33467ED4"/>
    <w:rsid w:val="3C50482B"/>
    <w:rsid w:val="407F21AB"/>
    <w:rsid w:val="453C124F"/>
    <w:rsid w:val="485D380B"/>
    <w:rsid w:val="4B686D3A"/>
    <w:rsid w:val="4DB9743B"/>
    <w:rsid w:val="5DA94D49"/>
    <w:rsid w:val="6670140B"/>
    <w:rsid w:val="69916164"/>
    <w:rsid w:val="6F466A46"/>
    <w:rsid w:val="6F690449"/>
    <w:rsid w:val="73706E84"/>
    <w:rsid w:val="74C94538"/>
    <w:rsid w:val="7B155EE5"/>
    <w:rsid w:val="7DF5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AppData\Roaming\kingsoft\office6\templates\download\47f76637\Blue%20Bullet%20Angel%20Letter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Bullet Angel Letter.docx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2023-04-11T04:17:00Z</dcterms:created>
  <dc:creator>1234</dc:creator>
  <cp:lastModifiedBy>Veeraiah V</cp:lastModifiedBy>
  <cp:lastPrinted>2023-04-11T11:43:39Z</cp:lastPrinted>
  <dcterms:modified xsi:type="dcterms:W3CDTF">2023-04-11T11:46:36Z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496480C614FC41409D89782FDE2CCC3F</vt:lpwstr>
  </property>
</Properties>
</file>