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EF833" w14:textId="50271743" w:rsidR="00E66E36" w:rsidRPr="00330486" w:rsidRDefault="002E1B44" w:rsidP="00E66E36">
      <w:pPr>
        <w:spacing w:after="10"/>
        <w:jc w:val="center"/>
        <w:rPr>
          <w:color w:val="2E74B5" w:themeColor="accent1" w:themeShade="BF"/>
          <w:sz w:val="24"/>
          <w:szCs w:val="24"/>
        </w:rPr>
      </w:pPr>
      <w:r w:rsidRPr="002E1B44">
        <w:rPr>
          <w:rFonts w:ascii="Calibri" w:eastAsia="Calibri" w:hAnsi="Calibri" w:cs="Calibri"/>
          <w:b/>
          <w:bCs/>
          <w:color w:val="2E74B5" w:themeColor="accent1" w:themeShade="BF"/>
          <w:sz w:val="24"/>
          <w:szCs w:val="24"/>
        </w:rPr>
        <w:t>MRUNAL</w:t>
      </w:r>
      <w:r w:rsidR="00B916DF">
        <w:rPr>
          <w:rFonts w:ascii="Calibri" w:eastAsia="Calibri" w:hAnsi="Calibri" w:cs="Calibri"/>
          <w:b/>
          <w:bCs/>
          <w:color w:val="2E74B5" w:themeColor="accent1" w:themeShade="BF"/>
          <w:sz w:val="24"/>
          <w:szCs w:val="24"/>
        </w:rPr>
        <w:t xml:space="preserve"> </w:t>
      </w:r>
      <w:r w:rsidRPr="002E1B44">
        <w:rPr>
          <w:rFonts w:ascii="Calibri" w:eastAsia="Calibri" w:hAnsi="Calibri" w:cs="Calibri"/>
          <w:b/>
          <w:bCs/>
          <w:color w:val="2E74B5" w:themeColor="accent1" w:themeShade="BF"/>
          <w:sz w:val="24"/>
          <w:szCs w:val="24"/>
        </w:rPr>
        <w:t>NIMBALKAR</w:t>
      </w:r>
    </w:p>
    <w:p w14:paraId="2F294423" w14:textId="40B348C6" w:rsidR="00E66E36" w:rsidRPr="00B3119E" w:rsidRDefault="00E66E36" w:rsidP="00E66E36">
      <w:pPr>
        <w:shd w:val="clear" w:color="auto" w:fill="FFFFFF"/>
        <w:jc w:val="center"/>
        <w:rPr>
          <w:rFonts w:ascii="Calibri" w:eastAsia="Arial" w:hAnsi="Calibri" w:cs="Calibri"/>
          <w:highlight w:val="white"/>
        </w:rPr>
      </w:pPr>
      <w:r w:rsidRPr="00330486">
        <w:rPr>
          <w:rFonts w:ascii="Calibri" w:eastAsia="Arial" w:hAnsi="Calibri" w:cs="Calibri"/>
          <w:b/>
          <w:bCs/>
          <w:color w:val="2E74B5" w:themeColor="accent1" w:themeShade="BF"/>
          <w:sz w:val="18"/>
          <w:szCs w:val="18"/>
        </w:rPr>
        <w:t xml:space="preserve">DevOps Engineer | AWS | Terraform | Jenkins | Docker </w:t>
      </w:r>
      <w:r w:rsidR="00A57250">
        <w:rPr>
          <w:rFonts w:ascii="Calibri" w:eastAsia="Arial" w:hAnsi="Calibri" w:cs="Calibri"/>
          <w:b/>
          <w:bCs/>
          <w:color w:val="2E74B5" w:themeColor="accent1" w:themeShade="BF"/>
          <w:sz w:val="18"/>
          <w:szCs w:val="18"/>
        </w:rPr>
        <w:t xml:space="preserve">| </w:t>
      </w:r>
      <w:r w:rsidRPr="00330486">
        <w:rPr>
          <w:rFonts w:ascii="Calibri" w:eastAsia="Arial" w:hAnsi="Calibri" w:cs="Calibri"/>
          <w:b/>
          <w:bCs/>
          <w:color w:val="2E74B5" w:themeColor="accent1" w:themeShade="BF"/>
          <w:sz w:val="18"/>
          <w:szCs w:val="18"/>
        </w:rPr>
        <w:t xml:space="preserve">Kubernetes </w:t>
      </w:r>
      <w:r w:rsidR="00A57250">
        <w:rPr>
          <w:rFonts w:ascii="Calibri" w:eastAsia="Arial" w:hAnsi="Calibri" w:cs="Calibri"/>
          <w:b/>
          <w:bCs/>
          <w:color w:val="2E74B5" w:themeColor="accent1" w:themeShade="BF"/>
          <w:sz w:val="18"/>
          <w:szCs w:val="18"/>
        </w:rPr>
        <w:t>|</w:t>
      </w:r>
      <w:r w:rsidR="00A57250" w:rsidRPr="00A57250">
        <w:rPr>
          <w:rFonts w:ascii="Calibri" w:eastAsia="Arial" w:hAnsi="Calibri" w:cs="Calibri"/>
          <w:b/>
          <w:bCs/>
          <w:color w:val="2E74B5" w:themeColor="accent1" w:themeShade="BF"/>
          <w:sz w:val="18"/>
          <w:szCs w:val="18"/>
        </w:rPr>
        <w:t xml:space="preserve"> </w:t>
      </w:r>
      <w:r w:rsidR="00A57250">
        <w:rPr>
          <w:rFonts w:ascii="Calibri" w:eastAsia="Arial" w:hAnsi="Calibri" w:cs="Calibri"/>
          <w:b/>
          <w:bCs/>
          <w:color w:val="2E74B5" w:themeColor="accent1" w:themeShade="BF"/>
          <w:sz w:val="18"/>
          <w:szCs w:val="18"/>
        </w:rPr>
        <w:t xml:space="preserve">Python </w:t>
      </w:r>
      <w:r w:rsidRPr="00330486">
        <w:rPr>
          <w:rFonts w:ascii="Calibri" w:eastAsia="Arial" w:hAnsi="Calibri" w:cs="Calibri"/>
          <w:b/>
          <w:bCs/>
          <w:color w:val="2E74B5" w:themeColor="accent1" w:themeShade="BF"/>
          <w:sz w:val="18"/>
          <w:szCs w:val="18"/>
        </w:rPr>
        <w:t>| Ansible | Prometheus | CI/CD</w:t>
      </w:r>
      <w:r w:rsidR="002E1B44">
        <w:rPr>
          <w:rFonts w:ascii="Calibri" w:eastAsia="Arial" w:hAnsi="Calibri" w:cs="Calibri"/>
          <w:b/>
          <w:bCs/>
          <w:color w:val="2E74B5" w:themeColor="accent1" w:themeShade="BF"/>
          <w:sz w:val="18"/>
          <w:szCs w:val="18"/>
        </w:rPr>
        <w:t xml:space="preserve"> </w:t>
      </w:r>
      <w:r w:rsidRPr="00330486">
        <w:rPr>
          <w:rFonts w:ascii="Calibri" w:eastAsia="Arial" w:hAnsi="Calibri" w:cs="Calibri"/>
          <w:b/>
          <w:bCs/>
          <w:sz w:val="18"/>
          <w:szCs w:val="18"/>
        </w:rPr>
        <w:br/>
      </w:r>
      <w:r w:rsidRPr="00330486">
        <w:rPr>
          <w:rFonts w:ascii="Segoe UI Emoji" w:eastAsia="Arial" w:hAnsi="Segoe UI Emoji" w:cs="Segoe UI Emoji"/>
          <w:sz w:val="18"/>
          <w:szCs w:val="18"/>
        </w:rPr>
        <w:t>📍</w:t>
      </w:r>
      <w:r w:rsidRPr="00330486">
        <w:rPr>
          <w:rFonts w:ascii="Calibri" w:eastAsia="Arial" w:hAnsi="Calibri" w:cs="Calibri"/>
          <w:sz w:val="18"/>
          <w:szCs w:val="18"/>
          <w:highlight w:val="white"/>
        </w:rPr>
        <w:t>Pune, Maharashtra |</w:t>
      </w:r>
      <w:r w:rsidRPr="00330486">
        <w:rPr>
          <w:rFonts w:ascii="Calibri" w:hAnsi="Calibri" w:cs="Calibri"/>
          <w:sz w:val="18"/>
          <w:szCs w:val="18"/>
          <w:lang w:eastAsia="en-US"/>
        </w:rPr>
        <w:t xml:space="preserve"> </w:t>
      </w:r>
      <w:r w:rsidRPr="00330486">
        <w:rPr>
          <w:rFonts w:ascii="Segoe UI Emoji" w:eastAsia="Arial" w:hAnsi="Segoe UI Emoji" w:cs="Segoe UI Emoji"/>
          <w:sz w:val="18"/>
          <w:szCs w:val="18"/>
          <w:highlight w:val="white"/>
        </w:rPr>
        <w:t>📞</w:t>
      </w:r>
      <w:r w:rsidRPr="00330486">
        <w:rPr>
          <w:rFonts w:ascii="Calibri" w:eastAsia="Arial" w:hAnsi="Calibri" w:cs="Calibri"/>
          <w:sz w:val="18"/>
          <w:szCs w:val="18"/>
          <w:highlight w:val="white"/>
        </w:rPr>
        <w:t xml:space="preserve"> +91 </w:t>
      </w:r>
      <w:r w:rsidR="00337552" w:rsidRPr="00337552">
        <w:rPr>
          <w:rFonts w:ascii="Calibri" w:eastAsia="Arial" w:hAnsi="Calibri" w:cs="Calibri"/>
          <w:sz w:val="18"/>
          <w:szCs w:val="18"/>
        </w:rPr>
        <w:t>9373409538</w:t>
      </w:r>
      <w:r w:rsidRPr="00330486">
        <w:rPr>
          <w:rFonts w:ascii="Calibri" w:hAnsi="Calibri" w:cs="Calibri"/>
          <w:sz w:val="18"/>
          <w:szCs w:val="18"/>
          <w:lang w:eastAsia="en-US"/>
        </w:rPr>
        <w:t xml:space="preserve">| </w:t>
      </w:r>
      <w:r w:rsidRPr="00330486">
        <w:rPr>
          <w:rFonts w:ascii="Segoe UI Emoji" w:eastAsia="Arial" w:hAnsi="Segoe UI Emoji" w:cs="Segoe UI Emoji"/>
          <w:sz w:val="18"/>
          <w:szCs w:val="18"/>
          <w:highlight w:val="white"/>
        </w:rPr>
        <w:t>📧</w:t>
      </w:r>
      <w:r w:rsidRPr="00330486">
        <w:rPr>
          <w:rFonts w:ascii="Calibri" w:eastAsia="Arial" w:hAnsi="Calibri" w:cs="Calibri"/>
          <w:sz w:val="18"/>
          <w:szCs w:val="18"/>
          <w:highlight w:val="white"/>
        </w:rPr>
        <w:t xml:space="preserve">  </w:t>
      </w:r>
      <w:r w:rsidR="002E1B44" w:rsidRPr="002E1B44">
        <w:rPr>
          <w:rStyle w:val="Hyperlink"/>
          <w:rFonts w:ascii="Calibri" w:eastAsia="Arial" w:hAnsi="Calibri" w:cs="Calibri"/>
          <w:color w:val="000000" w:themeColor="text1"/>
          <w:sz w:val="18"/>
          <w:szCs w:val="18"/>
        </w:rPr>
        <w:t>mrunalnimbalkar</w:t>
      </w:r>
      <w:r w:rsidR="00C2349C">
        <w:rPr>
          <w:rStyle w:val="Hyperlink"/>
          <w:rFonts w:ascii="Calibri" w:eastAsia="Arial" w:hAnsi="Calibri" w:cs="Calibri"/>
          <w:color w:val="000000" w:themeColor="text1"/>
          <w:sz w:val="18"/>
          <w:szCs w:val="18"/>
        </w:rPr>
        <w:t>0</w:t>
      </w:r>
      <w:r w:rsidR="002E1B44" w:rsidRPr="002E1B44">
        <w:rPr>
          <w:rStyle w:val="Hyperlink"/>
          <w:rFonts w:ascii="Calibri" w:eastAsia="Arial" w:hAnsi="Calibri" w:cs="Calibri"/>
          <w:color w:val="000000" w:themeColor="text1"/>
          <w:sz w:val="18"/>
          <w:szCs w:val="18"/>
        </w:rPr>
        <w:t>@gmail.com</w:t>
      </w:r>
      <w:r w:rsidRPr="00330486">
        <w:rPr>
          <w:rFonts w:ascii="Calibri" w:eastAsia="Arial" w:hAnsi="Calibri" w:cs="Calibri"/>
          <w:sz w:val="18"/>
          <w:szCs w:val="18"/>
          <w:highlight w:val="white"/>
        </w:rPr>
        <w:t xml:space="preserve"> | </w:t>
      </w:r>
      <w:r w:rsidRPr="00330486">
        <w:rPr>
          <w:rFonts w:ascii="Segoe UI Emoji" w:eastAsia="Arial" w:hAnsi="Segoe UI Emoji" w:cs="Segoe UI Emoji"/>
          <w:sz w:val="18"/>
          <w:szCs w:val="18"/>
          <w:highlight w:val="white"/>
        </w:rPr>
        <w:t>🔗</w:t>
      </w:r>
      <w:r w:rsidRPr="00D65108">
        <w:rPr>
          <w:rFonts w:ascii="Calibri" w:eastAsia="Arial" w:hAnsi="Calibri" w:cs="Calibri"/>
          <w:color w:val="000000" w:themeColor="text1"/>
          <w:sz w:val="18"/>
          <w:szCs w:val="18"/>
          <w:highlight w:val="white"/>
        </w:rPr>
        <w:t xml:space="preserve"> </w:t>
      </w:r>
      <w:hyperlink r:id="rId5" w:history="1">
        <w:r w:rsidRPr="00D65108">
          <w:rPr>
            <w:rStyle w:val="Hyperlink"/>
            <w:rFonts w:ascii="Calibri" w:eastAsia="Arial" w:hAnsi="Calibri" w:cs="Calibri"/>
            <w:color w:val="000000" w:themeColor="text1"/>
            <w:sz w:val="18"/>
            <w:szCs w:val="18"/>
            <w:highlight w:val="white"/>
          </w:rPr>
          <w:t>LinkedIn</w:t>
        </w:r>
      </w:hyperlink>
    </w:p>
    <w:p w14:paraId="1A5D3264" w14:textId="77777777" w:rsidR="000C0DA5" w:rsidRDefault="000C0DA5">
      <w:pPr>
        <w:pBdr>
          <w:bottom w:val="single" w:sz="8" w:space="1" w:color="1A5FA8"/>
        </w:pBdr>
        <w:spacing w:before="120"/>
      </w:pPr>
    </w:p>
    <w:p w14:paraId="0462F1A3" w14:textId="22DD1825" w:rsidR="000C0DA5" w:rsidRPr="003C4E04" w:rsidRDefault="004B7037">
      <w:pPr>
        <w:shd w:val="clear" w:color="auto" w:fill="EBF3FB"/>
        <w:spacing w:before="140" w:after="50"/>
      </w:pPr>
      <w:r w:rsidRPr="003C4E04">
        <w:rPr>
          <w:rFonts w:ascii="Calibri" w:eastAsia="Calibri" w:hAnsi="Calibri" w:cs="Calibri"/>
          <w:b/>
          <w:bCs/>
          <w:color w:val="1A5FA8"/>
          <w:sz w:val="18"/>
          <w:szCs w:val="18"/>
        </w:rPr>
        <w:t>PROFESSIONAL SUMMARY</w:t>
      </w:r>
    </w:p>
    <w:p w14:paraId="5C6B54B0" w14:textId="5BB591D3" w:rsidR="00ED686C" w:rsidRPr="00ED686C" w:rsidRDefault="00ED686C" w:rsidP="00ED686C">
      <w:pPr>
        <w:spacing w:before="50" w:after="30"/>
        <w:rPr>
          <w:rFonts w:ascii="Calibri" w:eastAsia="Calibri" w:hAnsi="Calibri" w:cs="Calibri"/>
          <w:color w:val="1C1C1C"/>
          <w:sz w:val="17"/>
          <w:szCs w:val="17"/>
        </w:rPr>
      </w:pPr>
      <w:r w:rsidRPr="00ED686C">
        <w:rPr>
          <w:rFonts w:ascii="Calibri" w:eastAsia="Calibri" w:hAnsi="Calibri" w:cs="Calibri"/>
          <w:color w:val="1C1C1C"/>
          <w:sz w:val="17"/>
          <w:szCs w:val="17"/>
        </w:rPr>
        <w:t>DevOps Engineer with 3+ years of hands-on experience in AWS Cloud, CI/CD Automation, Infrastructure as Code (IaC), Containerization, Cloud Security, and Serverless Automation. Skilled in designing and managing scalable CI/CD pipelines using Jenkins and GitLab CI/CD, automating cloud infrastructure using Terraform and Ansible, and managing containerized applications using Docker and Kubernetes.</w:t>
      </w:r>
    </w:p>
    <w:p w14:paraId="47CE3AA2" w14:textId="04BADE65" w:rsidR="00E66E36" w:rsidRPr="00330486" w:rsidRDefault="00ED686C" w:rsidP="00ED686C">
      <w:pPr>
        <w:spacing w:before="50" w:after="30"/>
        <w:rPr>
          <w:rFonts w:ascii="Calibri" w:eastAsia="Calibri" w:hAnsi="Calibri" w:cs="Calibri"/>
          <w:color w:val="1C1C1C"/>
          <w:sz w:val="17"/>
          <w:szCs w:val="17"/>
        </w:rPr>
      </w:pPr>
      <w:r w:rsidRPr="00ED686C">
        <w:rPr>
          <w:rFonts w:ascii="Calibri" w:eastAsia="Calibri" w:hAnsi="Calibri" w:cs="Calibri"/>
          <w:color w:val="1C1C1C"/>
          <w:sz w:val="17"/>
          <w:szCs w:val="17"/>
        </w:rPr>
        <w:t>Experienced in AWS services including EC2, VPC, S3, IAM, Route 53, ELB, EFS, Auto Scaling, CloudFront, CloudTrail, SNS, CloudWatch, and AWS Lambda. Strong expertise in infrastructure monitoring, cloud governance, deployment automation, serverless solutions, and production sup</w:t>
      </w:r>
      <w:r>
        <w:rPr>
          <w:rFonts w:ascii="Calibri" w:eastAsia="Calibri" w:hAnsi="Calibri" w:cs="Calibri"/>
          <w:color w:val="1C1C1C"/>
          <w:sz w:val="17"/>
          <w:szCs w:val="17"/>
        </w:rPr>
        <w:t xml:space="preserve">port within Agile environments. </w:t>
      </w:r>
      <w:r w:rsidRPr="00ED686C">
        <w:rPr>
          <w:rFonts w:ascii="Calibri" w:eastAsia="Calibri" w:hAnsi="Calibri" w:cs="Calibri"/>
          <w:color w:val="1C1C1C"/>
          <w:sz w:val="17"/>
          <w:szCs w:val="17"/>
        </w:rPr>
        <w:t>Proficient in Python and Shell scripting for operational automation, deployment management, infrastructure optimization, incident resolution, and AWS Lambda-based automation workflows. Strong team player with excellent troubleshooting and problem-solving skills, with domain experience in banking and financial services applications.</w:t>
      </w:r>
    </w:p>
    <w:p w14:paraId="44682ED9" w14:textId="04E3CE80" w:rsidR="000C0DA5" w:rsidRPr="001B40C1" w:rsidRDefault="004B7037" w:rsidP="00466E5E">
      <w:pPr>
        <w:shd w:val="clear" w:color="auto" w:fill="EBF3FB"/>
        <w:spacing w:before="140" w:after="50"/>
      </w:pPr>
      <w:r w:rsidRPr="001B40C1">
        <w:rPr>
          <w:rFonts w:ascii="Calibri" w:eastAsia="Calibri" w:hAnsi="Calibri" w:cs="Calibri"/>
          <w:b/>
          <w:bCs/>
          <w:color w:val="1A5FA8"/>
          <w:sz w:val="18"/>
          <w:szCs w:val="18"/>
        </w:rPr>
        <w:t>SKILLS &amp; EXPERTISE</w:t>
      </w:r>
    </w:p>
    <w:tbl>
      <w:tblPr>
        <w:tblW w:w="108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87"/>
        <w:gridCol w:w="5499"/>
      </w:tblGrid>
      <w:tr w:rsidR="000C0DA5" w14:paraId="4BDDFD0A" w14:textId="77777777" w:rsidTr="00231414">
        <w:trPr>
          <w:trHeight w:val="407"/>
        </w:trPr>
        <w:tc>
          <w:tcPr>
            <w:tcW w:w="5387" w:type="dxa"/>
            <w:tcBorders>
              <w:top w:val="none" w:sz="0" w:space="0" w:color="FFFFFF"/>
              <w:left w:val="none" w:sz="0" w:space="0" w:color="FFFFFF"/>
              <w:bottom w:val="none" w:sz="0" w:space="0" w:color="FFFFFF"/>
              <w:right w:val="none" w:sz="0" w:space="0" w:color="FFFFFF"/>
            </w:tcBorders>
            <w:tcMar>
              <w:top w:w="24" w:type="dxa"/>
              <w:left w:w="0" w:type="dxa"/>
              <w:bottom w:w="24" w:type="dxa"/>
              <w:right w:w="80" w:type="dxa"/>
            </w:tcMar>
          </w:tcPr>
          <w:p w14:paraId="6BDA0D1A" w14:textId="7F4AF3B1" w:rsidR="000C0DA5" w:rsidRPr="0054643B" w:rsidRDefault="004B7037" w:rsidP="0054643B">
            <w:pPr>
              <w:pStyle w:val="ListParagraph"/>
              <w:numPr>
                <w:ilvl w:val="0"/>
                <w:numId w:val="6"/>
              </w:numPr>
              <w:rPr>
                <w:sz w:val="17"/>
                <w:szCs w:val="17"/>
              </w:rPr>
            </w:pPr>
            <w:r w:rsidRPr="0054643B">
              <w:rPr>
                <w:rFonts w:ascii="Calibri" w:eastAsia="Calibri" w:hAnsi="Calibri" w:cs="Calibri"/>
                <w:b/>
                <w:bCs/>
                <w:color w:val="1A5FA8"/>
                <w:sz w:val="17"/>
                <w:szCs w:val="17"/>
              </w:rPr>
              <w:t xml:space="preserve">Cloud:  </w:t>
            </w:r>
            <w:r w:rsidRPr="0054643B">
              <w:rPr>
                <w:rFonts w:ascii="Calibri" w:eastAsia="Calibri" w:hAnsi="Calibri" w:cs="Calibri"/>
                <w:color w:val="1C1C1C"/>
                <w:sz w:val="17"/>
                <w:szCs w:val="17"/>
              </w:rPr>
              <w:t>AWS (EC2, S3, VPC, IAM, RDS, Route</w:t>
            </w:r>
            <w:r w:rsidR="00466E5E" w:rsidRPr="0054643B">
              <w:rPr>
                <w:rFonts w:ascii="Calibri" w:eastAsia="Calibri" w:hAnsi="Calibri" w:cs="Calibri"/>
                <w:color w:val="1C1C1C"/>
                <w:sz w:val="17"/>
                <w:szCs w:val="17"/>
              </w:rPr>
              <w:t xml:space="preserve"> 53, ELB, EFS, </w:t>
            </w:r>
            <w:r w:rsidR="003827B3" w:rsidRPr="0054643B">
              <w:rPr>
                <w:rFonts w:ascii="Calibri" w:eastAsia="Calibri" w:hAnsi="Calibri" w:cs="Calibri"/>
                <w:color w:val="1C1C1C"/>
                <w:sz w:val="17"/>
                <w:szCs w:val="17"/>
              </w:rPr>
              <w:t>CloudFront, SNS</w:t>
            </w:r>
            <w:r w:rsidR="0070601A" w:rsidRPr="0054643B">
              <w:rPr>
                <w:rFonts w:ascii="Calibri" w:eastAsia="Calibri" w:hAnsi="Calibri" w:cs="Calibri"/>
                <w:color w:val="1C1C1C"/>
                <w:sz w:val="17"/>
                <w:szCs w:val="17"/>
              </w:rPr>
              <w:t xml:space="preserve">, </w:t>
            </w:r>
            <w:r w:rsidR="009D3CEE" w:rsidRPr="0054643B">
              <w:rPr>
                <w:rFonts w:ascii="Calibri" w:eastAsia="Calibri" w:hAnsi="Calibri" w:cs="Calibri"/>
                <w:color w:val="1C1C1C"/>
                <w:sz w:val="17"/>
                <w:szCs w:val="17"/>
              </w:rPr>
              <w:t>Auto Scaling, CloudWatch)</w:t>
            </w:r>
          </w:p>
        </w:tc>
        <w:tc>
          <w:tcPr>
            <w:tcW w:w="5499" w:type="dxa"/>
            <w:tcBorders>
              <w:top w:val="none" w:sz="0" w:space="0" w:color="FFFFFF"/>
              <w:left w:val="none" w:sz="0" w:space="0" w:color="FFFFFF"/>
              <w:bottom w:val="none" w:sz="0" w:space="0" w:color="FFFFFF"/>
              <w:right w:val="none" w:sz="0" w:space="0" w:color="FFFFFF"/>
            </w:tcBorders>
            <w:tcMar>
              <w:top w:w="24" w:type="dxa"/>
              <w:left w:w="140" w:type="dxa"/>
              <w:bottom w:w="24" w:type="dxa"/>
              <w:right w:w="80" w:type="dxa"/>
            </w:tcMar>
          </w:tcPr>
          <w:p w14:paraId="10F578D7" w14:textId="7FBED4C3" w:rsidR="00192C32" w:rsidRPr="00192C32" w:rsidRDefault="004B7037" w:rsidP="0054643B">
            <w:pPr>
              <w:pStyle w:val="ListParagraph"/>
              <w:numPr>
                <w:ilvl w:val="0"/>
                <w:numId w:val="7"/>
              </w:numPr>
              <w:rPr>
                <w:sz w:val="17"/>
                <w:szCs w:val="17"/>
              </w:rPr>
            </w:pPr>
            <w:r w:rsidRPr="0054643B">
              <w:rPr>
                <w:rFonts w:ascii="Calibri" w:eastAsia="Calibri" w:hAnsi="Calibri" w:cs="Calibri"/>
                <w:b/>
                <w:bCs/>
                <w:color w:val="1A5FA8"/>
                <w:sz w:val="17"/>
                <w:szCs w:val="17"/>
              </w:rPr>
              <w:t>CI/CD:</w:t>
            </w:r>
            <w:r w:rsidR="00192C32">
              <w:t xml:space="preserve"> </w:t>
            </w:r>
            <w:r w:rsidRPr="0054643B">
              <w:rPr>
                <w:rFonts w:ascii="Calibri" w:eastAsia="Calibri" w:hAnsi="Calibri" w:cs="Calibri"/>
                <w:color w:val="1C1C1C"/>
                <w:sz w:val="17"/>
                <w:szCs w:val="17"/>
              </w:rPr>
              <w:t>Jenkins, GitLab CI/CD</w:t>
            </w:r>
          </w:p>
          <w:p w14:paraId="27358938" w14:textId="35396D5B" w:rsidR="000C0DA5" w:rsidRPr="00192C32" w:rsidRDefault="00192C32" w:rsidP="0054643B">
            <w:pPr>
              <w:pStyle w:val="ListParagraph"/>
              <w:numPr>
                <w:ilvl w:val="0"/>
                <w:numId w:val="7"/>
              </w:numPr>
              <w:rPr>
                <w:rFonts w:asciiTheme="minorHAnsi" w:hAnsiTheme="minorHAnsi" w:cstheme="minorHAnsi"/>
                <w:sz w:val="17"/>
                <w:szCs w:val="17"/>
              </w:rPr>
            </w:pPr>
            <w:r w:rsidRPr="00192C32">
              <w:rPr>
                <w:rFonts w:ascii="Calibri" w:eastAsia="Calibri" w:hAnsi="Calibri" w:cs="Calibri"/>
                <w:b/>
                <w:bCs/>
                <w:color w:val="1A5FA8"/>
                <w:sz w:val="17"/>
                <w:szCs w:val="17"/>
              </w:rPr>
              <w:t>Operating Systems:</w:t>
            </w:r>
            <w:r w:rsidR="003E6E1C">
              <w:rPr>
                <w:rFonts w:ascii="Calibri" w:eastAsia="Calibri" w:hAnsi="Calibri" w:cs="Calibri"/>
                <w:b/>
                <w:bCs/>
                <w:color w:val="1A5FA8"/>
                <w:sz w:val="17"/>
                <w:szCs w:val="17"/>
              </w:rPr>
              <w:t xml:space="preserve"> </w:t>
            </w:r>
            <w:r w:rsidR="0082351E" w:rsidRPr="00192C32">
              <w:rPr>
                <w:rFonts w:asciiTheme="minorHAnsi" w:hAnsiTheme="minorHAnsi" w:cstheme="minorHAnsi"/>
                <w:sz w:val="17"/>
                <w:szCs w:val="17"/>
              </w:rPr>
              <w:t>Linux, Wi</w:t>
            </w:r>
            <w:r w:rsidRPr="00192C32">
              <w:rPr>
                <w:rFonts w:asciiTheme="minorHAnsi" w:hAnsiTheme="minorHAnsi" w:cstheme="minorHAnsi"/>
                <w:sz w:val="17"/>
                <w:szCs w:val="17"/>
              </w:rPr>
              <w:t>ndows</w:t>
            </w:r>
          </w:p>
        </w:tc>
      </w:tr>
      <w:tr w:rsidR="000C0DA5" w14:paraId="094B52E5" w14:textId="77777777" w:rsidTr="00231414">
        <w:trPr>
          <w:trHeight w:val="211"/>
        </w:trPr>
        <w:tc>
          <w:tcPr>
            <w:tcW w:w="5387" w:type="dxa"/>
            <w:tcBorders>
              <w:top w:val="none" w:sz="0" w:space="0" w:color="FFFFFF"/>
              <w:left w:val="none" w:sz="0" w:space="0" w:color="FFFFFF"/>
              <w:bottom w:val="none" w:sz="0" w:space="0" w:color="FFFFFF"/>
              <w:right w:val="none" w:sz="0" w:space="0" w:color="FFFFFF"/>
            </w:tcBorders>
            <w:tcMar>
              <w:top w:w="24" w:type="dxa"/>
              <w:left w:w="0" w:type="dxa"/>
              <w:bottom w:w="24" w:type="dxa"/>
              <w:right w:w="80" w:type="dxa"/>
            </w:tcMar>
          </w:tcPr>
          <w:p w14:paraId="1E413E5A" w14:textId="77777777" w:rsidR="000C0DA5" w:rsidRPr="0054643B" w:rsidRDefault="004B7037" w:rsidP="0054643B">
            <w:pPr>
              <w:pStyle w:val="ListParagraph"/>
              <w:numPr>
                <w:ilvl w:val="0"/>
                <w:numId w:val="6"/>
              </w:numPr>
              <w:rPr>
                <w:sz w:val="17"/>
                <w:szCs w:val="17"/>
              </w:rPr>
            </w:pPr>
            <w:r w:rsidRPr="0054643B">
              <w:rPr>
                <w:rFonts w:ascii="Calibri" w:eastAsia="Calibri" w:hAnsi="Calibri" w:cs="Calibri"/>
                <w:b/>
                <w:bCs/>
                <w:color w:val="1A5FA8"/>
                <w:sz w:val="17"/>
                <w:szCs w:val="17"/>
              </w:rPr>
              <w:t xml:space="preserve">IaC &amp; Config:  </w:t>
            </w:r>
            <w:r w:rsidRPr="0054643B">
              <w:rPr>
                <w:rFonts w:ascii="Calibri" w:eastAsia="Calibri" w:hAnsi="Calibri" w:cs="Calibri"/>
                <w:color w:val="1C1C1C"/>
                <w:sz w:val="17"/>
                <w:szCs w:val="17"/>
              </w:rPr>
              <w:t>Terraform, Ansible</w:t>
            </w:r>
          </w:p>
        </w:tc>
        <w:tc>
          <w:tcPr>
            <w:tcW w:w="5499" w:type="dxa"/>
            <w:tcBorders>
              <w:top w:val="none" w:sz="0" w:space="0" w:color="FFFFFF"/>
              <w:left w:val="none" w:sz="0" w:space="0" w:color="FFFFFF"/>
              <w:bottom w:val="none" w:sz="0" w:space="0" w:color="FFFFFF"/>
              <w:right w:val="none" w:sz="0" w:space="0" w:color="FFFFFF"/>
            </w:tcBorders>
            <w:tcMar>
              <w:top w:w="24" w:type="dxa"/>
              <w:left w:w="140" w:type="dxa"/>
              <w:bottom w:w="24" w:type="dxa"/>
              <w:right w:w="80" w:type="dxa"/>
            </w:tcMar>
          </w:tcPr>
          <w:p w14:paraId="4801D4BE" w14:textId="77777777" w:rsidR="000C0DA5" w:rsidRPr="0054643B" w:rsidRDefault="004B7037" w:rsidP="0054643B">
            <w:pPr>
              <w:pStyle w:val="ListParagraph"/>
              <w:numPr>
                <w:ilvl w:val="0"/>
                <w:numId w:val="7"/>
              </w:numPr>
              <w:rPr>
                <w:sz w:val="17"/>
                <w:szCs w:val="17"/>
              </w:rPr>
            </w:pPr>
            <w:r w:rsidRPr="0054643B">
              <w:rPr>
                <w:rFonts w:ascii="Calibri" w:eastAsia="Calibri" w:hAnsi="Calibri" w:cs="Calibri"/>
                <w:b/>
                <w:bCs/>
                <w:color w:val="1A5FA8"/>
                <w:sz w:val="17"/>
                <w:szCs w:val="17"/>
              </w:rPr>
              <w:t xml:space="preserve">Containers:  </w:t>
            </w:r>
            <w:r w:rsidRPr="0054643B">
              <w:rPr>
                <w:rFonts w:ascii="Calibri" w:eastAsia="Calibri" w:hAnsi="Calibri" w:cs="Calibri"/>
                <w:color w:val="1C1C1C"/>
                <w:sz w:val="17"/>
                <w:szCs w:val="17"/>
              </w:rPr>
              <w:t>Docker, Kubernetes, Helm</w:t>
            </w:r>
          </w:p>
        </w:tc>
      </w:tr>
      <w:tr w:rsidR="000C0DA5" w14:paraId="25DCFB2C" w14:textId="77777777" w:rsidTr="00231414">
        <w:trPr>
          <w:trHeight w:val="203"/>
        </w:trPr>
        <w:tc>
          <w:tcPr>
            <w:tcW w:w="5387" w:type="dxa"/>
            <w:tcBorders>
              <w:top w:val="none" w:sz="0" w:space="0" w:color="FFFFFF"/>
              <w:left w:val="none" w:sz="0" w:space="0" w:color="FFFFFF"/>
              <w:bottom w:val="none" w:sz="0" w:space="0" w:color="FFFFFF"/>
              <w:right w:val="none" w:sz="0" w:space="0" w:color="FFFFFF"/>
            </w:tcBorders>
            <w:tcMar>
              <w:top w:w="24" w:type="dxa"/>
              <w:left w:w="0" w:type="dxa"/>
              <w:bottom w:w="24" w:type="dxa"/>
              <w:right w:w="80" w:type="dxa"/>
            </w:tcMar>
          </w:tcPr>
          <w:p w14:paraId="29B7D4D0" w14:textId="77777777" w:rsidR="000C0DA5" w:rsidRPr="0054643B" w:rsidRDefault="004B7037" w:rsidP="0054643B">
            <w:pPr>
              <w:pStyle w:val="ListParagraph"/>
              <w:numPr>
                <w:ilvl w:val="0"/>
                <w:numId w:val="6"/>
              </w:numPr>
              <w:rPr>
                <w:sz w:val="17"/>
                <w:szCs w:val="17"/>
              </w:rPr>
            </w:pPr>
            <w:r w:rsidRPr="0054643B">
              <w:rPr>
                <w:rFonts w:ascii="Calibri" w:eastAsia="Calibri" w:hAnsi="Calibri" w:cs="Calibri"/>
                <w:b/>
                <w:bCs/>
                <w:color w:val="1A5FA8"/>
                <w:sz w:val="17"/>
                <w:szCs w:val="17"/>
              </w:rPr>
              <w:t xml:space="preserve">Monitoring:  </w:t>
            </w:r>
            <w:r w:rsidRPr="0054643B">
              <w:rPr>
                <w:rFonts w:ascii="Calibri" w:eastAsia="Calibri" w:hAnsi="Calibri" w:cs="Calibri"/>
                <w:color w:val="1C1C1C"/>
                <w:sz w:val="17"/>
                <w:szCs w:val="17"/>
              </w:rPr>
              <w:t>Prometheus, Grafana, CloudWatch, CloudTrail</w:t>
            </w:r>
          </w:p>
        </w:tc>
        <w:tc>
          <w:tcPr>
            <w:tcW w:w="5499" w:type="dxa"/>
            <w:tcBorders>
              <w:top w:val="none" w:sz="0" w:space="0" w:color="FFFFFF"/>
              <w:left w:val="none" w:sz="0" w:space="0" w:color="FFFFFF"/>
              <w:bottom w:val="none" w:sz="0" w:space="0" w:color="FFFFFF"/>
              <w:right w:val="none" w:sz="0" w:space="0" w:color="FFFFFF"/>
            </w:tcBorders>
            <w:tcMar>
              <w:top w:w="24" w:type="dxa"/>
              <w:left w:w="140" w:type="dxa"/>
              <w:bottom w:w="24" w:type="dxa"/>
              <w:right w:w="80" w:type="dxa"/>
            </w:tcMar>
          </w:tcPr>
          <w:p w14:paraId="0C6BFD31" w14:textId="1699DD40" w:rsidR="000C0DA5" w:rsidRPr="0054643B" w:rsidRDefault="004B7037" w:rsidP="0054643B">
            <w:pPr>
              <w:pStyle w:val="ListParagraph"/>
              <w:numPr>
                <w:ilvl w:val="0"/>
                <w:numId w:val="7"/>
              </w:numPr>
              <w:rPr>
                <w:sz w:val="17"/>
                <w:szCs w:val="17"/>
              </w:rPr>
            </w:pPr>
            <w:r w:rsidRPr="0054643B">
              <w:rPr>
                <w:rFonts w:ascii="Calibri" w:eastAsia="Calibri" w:hAnsi="Calibri" w:cs="Calibri"/>
                <w:b/>
                <w:bCs/>
                <w:color w:val="1A5FA8"/>
                <w:sz w:val="17"/>
                <w:szCs w:val="17"/>
              </w:rPr>
              <w:t xml:space="preserve">Scripting:  </w:t>
            </w:r>
            <w:r w:rsidRPr="0054643B">
              <w:rPr>
                <w:rFonts w:ascii="Calibri" w:eastAsia="Calibri" w:hAnsi="Calibri" w:cs="Calibri"/>
                <w:color w:val="1C1C1C"/>
                <w:sz w:val="17"/>
                <w:szCs w:val="17"/>
              </w:rPr>
              <w:t>Python, Shell Scripting</w:t>
            </w:r>
          </w:p>
        </w:tc>
      </w:tr>
      <w:tr w:rsidR="000C0DA5" w14:paraId="0C474BA5" w14:textId="77777777" w:rsidTr="00231414">
        <w:trPr>
          <w:trHeight w:val="211"/>
        </w:trPr>
        <w:tc>
          <w:tcPr>
            <w:tcW w:w="5387" w:type="dxa"/>
            <w:tcBorders>
              <w:top w:val="none" w:sz="0" w:space="0" w:color="FFFFFF"/>
              <w:left w:val="none" w:sz="0" w:space="0" w:color="FFFFFF"/>
              <w:bottom w:val="none" w:sz="0" w:space="0" w:color="FFFFFF"/>
              <w:right w:val="none" w:sz="0" w:space="0" w:color="FFFFFF"/>
            </w:tcBorders>
            <w:tcMar>
              <w:top w:w="24" w:type="dxa"/>
              <w:left w:w="0" w:type="dxa"/>
              <w:bottom w:w="24" w:type="dxa"/>
              <w:right w:w="80" w:type="dxa"/>
            </w:tcMar>
          </w:tcPr>
          <w:p w14:paraId="299C8D92" w14:textId="77777777" w:rsidR="000C0DA5" w:rsidRPr="0054643B" w:rsidRDefault="004B7037" w:rsidP="0054643B">
            <w:pPr>
              <w:pStyle w:val="ListParagraph"/>
              <w:numPr>
                <w:ilvl w:val="0"/>
                <w:numId w:val="6"/>
              </w:numPr>
              <w:rPr>
                <w:sz w:val="17"/>
                <w:szCs w:val="17"/>
              </w:rPr>
            </w:pPr>
            <w:r w:rsidRPr="0054643B">
              <w:rPr>
                <w:rFonts w:ascii="Calibri" w:eastAsia="Calibri" w:hAnsi="Calibri" w:cs="Calibri"/>
                <w:b/>
                <w:bCs/>
                <w:color w:val="1A5FA8"/>
                <w:sz w:val="17"/>
                <w:szCs w:val="17"/>
              </w:rPr>
              <w:t xml:space="preserve">Networking:  </w:t>
            </w:r>
            <w:r w:rsidRPr="0054643B">
              <w:rPr>
                <w:rFonts w:ascii="Calibri" w:eastAsia="Calibri" w:hAnsi="Calibri" w:cs="Calibri"/>
                <w:color w:val="1C1C1C"/>
                <w:sz w:val="17"/>
                <w:szCs w:val="17"/>
              </w:rPr>
              <w:t>VPC, NAT Gateway, Security Groups, IAM Policies</w:t>
            </w:r>
          </w:p>
        </w:tc>
        <w:tc>
          <w:tcPr>
            <w:tcW w:w="5499" w:type="dxa"/>
            <w:tcBorders>
              <w:top w:val="none" w:sz="0" w:space="0" w:color="FFFFFF"/>
              <w:left w:val="none" w:sz="0" w:space="0" w:color="FFFFFF"/>
              <w:bottom w:val="none" w:sz="0" w:space="0" w:color="FFFFFF"/>
              <w:right w:val="none" w:sz="0" w:space="0" w:color="FFFFFF"/>
            </w:tcBorders>
            <w:tcMar>
              <w:top w:w="24" w:type="dxa"/>
              <w:left w:w="140" w:type="dxa"/>
              <w:bottom w:w="24" w:type="dxa"/>
              <w:right w:w="80" w:type="dxa"/>
            </w:tcMar>
          </w:tcPr>
          <w:p w14:paraId="75EFD18F" w14:textId="10B98811" w:rsidR="000C0DA5" w:rsidRPr="0054643B" w:rsidRDefault="004B7037" w:rsidP="0054643B">
            <w:pPr>
              <w:pStyle w:val="ListParagraph"/>
              <w:numPr>
                <w:ilvl w:val="0"/>
                <w:numId w:val="7"/>
              </w:numPr>
              <w:rPr>
                <w:sz w:val="17"/>
                <w:szCs w:val="17"/>
              </w:rPr>
            </w:pPr>
            <w:r w:rsidRPr="0054643B">
              <w:rPr>
                <w:rFonts w:ascii="Calibri" w:eastAsia="Calibri" w:hAnsi="Calibri" w:cs="Calibri"/>
                <w:b/>
                <w:bCs/>
                <w:color w:val="1A5FA8"/>
                <w:sz w:val="17"/>
                <w:szCs w:val="17"/>
              </w:rPr>
              <w:t xml:space="preserve">Data &amp; Tools:  </w:t>
            </w:r>
            <w:r w:rsidR="002E1B44" w:rsidRPr="0054643B">
              <w:rPr>
                <w:rFonts w:ascii="Calibri" w:eastAsia="Calibri" w:hAnsi="Calibri" w:cs="Calibri"/>
                <w:color w:val="1C1C1C"/>
                <w:sz w:val="17"/>
                <w:szCs w:val="17"/>
              </w:rPr>
              <w:t>MySQL</w:t>
            </w:r>
            <w:r w:rsidRPr="0054643B">
              <w:rPr>
                <w:rFonts w:ascii="Calibri" w:eastAsia="Calibri" w:hAnsi="Calibri" w:cs="Calibri"/>
                <w:color w:val="1C1C1C"/>
                <w:sz w:val="17"/>
                <w:szCs w:val="17"/>
              </w:rPr>
              <w:t>, SQL, Git, Jira, Confluence</w:t>
            </w:r>
          </w:p>
        </w:tc>
      </w:tr>
    </w:tbl>
    <w:p w14:paraId="262DB39D" w14:textId="68ACC8AA" w:rsidR="000C0DA5" w:rsidRPr="001B40C1" w:rsidRDefault="004B7037">
      <w:pPr>
        <w:shd w:val="clear" w:color="auto" w:fill="EBF3FB"/>
        <w:spacing w:before="140" w:after="50"/>
      </w:pPr>
      <w:r w:rsidRPr="001B40C1">
        <w:rPr>
          <w:rFonts w:ascii="Calibri" w:eastAsia="Calibri" w:hAnsi="Calibri" w:cs="Calibri"/>
          <w:b/>
          <w:bCs/>
          <w:color w:val="1A5FA8"/>
          <w:sz w:val="18"/>
          <w:szCs w:val="18"/>
        </w:rPr>
        <w:t>PROFESSIONAL EXPERIENCE</w:t>
      </w:r>
    </w:p>
    <w:p w14:paraId="42504A21" w14:textId="3D6EE983" w:rsidR="000C0DA5" w:rsidRDefault="00ED686C">
      <w:pPr>
        <w:tabs>
          <w:tab w:val="right" w:pos="10800"/>
        </w:tabs>
        <w:spacing w:before="100" w:after="20"/>
      </w:pPr>
      <w:r w:rsidRPr="00A57250">
        <w:rPr>
          <w:rFonts w:ascii="Calibri" w:eastAsia="Calibri" w:hAnsi="Calibri" w:cs="Calibri"/>
          <w:b/>
          <w:bCs/>
          <w:color w:val="404040" w:themeColor="text1" w:themeTint="BF"/>
          <w:sz w:val="18"/>
          <w:szCs w:val="18"/>
        </w:rPr>
        <w:t>DevOps Engineer</w:t>
      </w:r>
      <w:r w:rsidR="007A1DA9" w:rsidRPr="00A57250">
        <w:rPr>
          <w:rFonts w:ascii="Calibri" w:eastAsia="Calibri" w:hAnsi="Calibri" w:cs="Calibri"/>
          <w:color w:val="404040" w:themeColor="text1" w:themeTint="BF"/>
          <w:sz w:val="17"/>
          <w:szCs w:val="17"/>
        </w:rPr>
        <w:t xml:space="preserve"> </w:t>
      </w:r>
      <w:r w:rsidR="007A1DA9">
        <w:rPr>
          <w:rFonts w:ascii="Calibri" w:eastAsia="Calibri" w:hAnsi="Calibri" w:cs="Calibri"/>
          <w:color w:val="888888"/>
          <w:sz w:val="17"/>
          <w:szCs w:val="17"/>
        </w:rPr>
        <w:t>at</w:t>
      </w:r>
      <w:r w:rsidR="00E02573">
        <w:rPr>
          <w:rFonts w:ascii="Calibri" w:eastAsia="Calibri" w:hAnsi="Calibri" w:cs="Calibri"/>
          <w:color w:val="888888"/>
          <w:sz w:val="17"/>
          <w:szCs w:val="17"/>
        </w:rPr>
        <w:t xml:space="preserve"> </w:t>
      </w:r>
      <w:r w:rsidRPr="00ED686C">
        <w:rPr>
          <w:rFonts w:ascii="Calibri" w:eastAsia="Calibri" w:hAnsi="Calibri" w:cs="Calibri"/>
          <w:b/>
          <w:bCs/>
          <w:color w:val="1A5FA8"/>
          <w:sz w:val="17"/>
          <w:szCs w:val="17"/>
        </w:rPr>
        <w:t>VIAVI Solutions</w:t>
      </w:r>
      <w:r w:rsidR="00E8031A">
        <w:rPr>
          <w:rFonts w:ascii="Calibri" w:eastAsia="Calibri" w:hAnsi="Calibri" w:cs="Calibri"/>
          <w:b/>
          <w:bCs/>
          <w:color w:val="1A5FA8"/>
          <w:sz w:val="17"/>
          <w:szCs w:val="17"/>
        </w:rPr>
        <w:t xml:space="preserve"> </w:t>
      </w:r>
      <w:r w:rsidR="004B7037">
        <w:rPr>
          <w:rFonts w:ascii="Calibri" w:eastAsia="Calibri" w:hAnsi="Calibri" w:cs="Calibri"/>
          <w:sz w:val="17"/>
          <w:szCs w:val="17"/>
        </w:rPr>
        <w:tab/>
      </w:r>
      <w:r w:rsidR="00E8031A">
        <w:rPr>
          <w:rFonts w:ascii="Calibri" w:eastAsia="Calibri" w:hAnsi="Calibri" w:cs="Calibri"/>
          <w:b/>
          <w:bCs/>
          <w:color w:val="888888"/>
          <w:sz w:val="16"/>
          <w:szCs w:val="16"/>
        </w:rPr>
        <w:t>Aug 2023</w:t>
      </w:r>
      <w:r w:rsidR="004B7037">
        <w:rPr>
          <w:rFonts w:ascii="Calibri" w:eastAsia="Calibri" w:hAnsi="Calibri" w:cs="Calibri"/>
          <w:b/>
          <w:bCs/>
          <w:color w:val="888888"/>
          <w:sz w:val="16"/>
          <w:szCs w:val="16"/>
        </w:rPr>
        <w:t xml:space="preserve"> – Present</w:t>
      </w:r>
    </w:p>
    <w:p w14:paraId="46B9D634" w14:textId="143A9A4F" w:rsidR="00ED686C" w:rsidRPr="00ED686C" w:rsidRDefault="00ED686C" w:rsidP="00ED686C">
      <w:pPr>
        <w:pStyle w:val="ListParagraph"/>
        <w:numPr>
          <w:ilvl w:val="0"/>
          <w:numId w:val="2"/>
        </w:numPr>
        <w:spacing w:before="16" w:after="16"/>
      </w:pPr>
      <w:r w:rsidRPr="00ED686C">
        <w:rPr>
          <w:rFonts w:ascii="Calibri" w:eastAsia="Calibri" w:hAnsi="Calibri" w:cs="Calibri"/>
          <w:color w:val="1C1C1C"/>
          <w:sz w:val="17"/>
          <w:szCs w:val="17"/>
        </w:rPr>
        <w:t>Designed and managed CI/CD pipelines using Jenkins and GitLab CI/CD for automated build, test, and deployment workflows, improving deployment speed by 50% and release efficiency by 300%.</w:t>
      </w:r>
    </w:p>
    <w:p w14:paraId="625B5F35" w14:textId="77777777" w:rsidR="00ED686C" w:rsidRPr="00ED686C" w:rsidRDefault="00ED686C" w:rsidP="00ED686C">
      <w:pPr>
        <w:pStyle w:val="ListParagraph"/>
        <w:numPr>
          <w:ilvl w:val="0"/>
          <w:numId w:val="2"/>
        </w:numPr>
        <w:spacing w:before="16" w:after="16"/>
        <w:rPr>
          <w:rFonts w:ascii="Calibri" w:eastAsia="Calibri" w:hAnsi="Calibri" w:cs="Calibri"/>
          <w:color w:val="1C1C1C"/>
          <w:sz w:val="17"/>
          <w:szCs w:val="17"/>
        </w:rPr>
      </w:pPr>
      <w:r w:rsidRPr="00ED686C">
        <w:rPr>
          <w:rFonts w:ascii="Calibri" w:eastAsia="Calibri" w:hAnsi="Calibri" w:cs="Calibri"/>
          <w:color w:val="1C1C1C"/>
          <w:sz w:val="17"/>
          <w:szCs w:val="17"/>
        </w:rPr>
        <w:t>Provisioned and managed AWS cloud infrastructure using Terraform and Infrastructure as Code (IaC) practices across services including EC2, VPC, S3, IAM, RDS, Auto Scaling, ALB, Route 53, CloudFront, and NAT Gateway.</w:t>
      </w:r>
    </w:p>
    <w:p w14:paraId="666057AF" w14:textId="77777777" w:rsidR="00ED686C" w:rsidRPr="00ED686C" w:rsidRDefault="00ED686C" w:rsidP="00ED686C">
      <w:pPr>
        <w:pStyle w:val="ListParagraph"/>
        <w:numPr>
          <w:ilvl w:val="0"/>
          <w:numId w:val="2"/>
        </w:numPr>
        <w:spacing w:before="16" w:after="16"/>
        <w:rPr>
          <w:rFonts w:ascii="Calibri" w:eastAsia="Calibri" w:hAnsi="Calibri" w:cs="Calibri"/>
          <w:color w:val="1C1C1C"/>
          <w:sz w:val="17"/>
          <w:szCs w:val="17"/>
        </w:rPr>
      </w:pPr>
      <w:r w:rsidRPr="00ED686C">
        <w:rPr>
          <w:rFonts w:ascii="Calibri" w:eastAsia="Calibri" w:hAnsi="Calibri" w:cs="Calibri"/>
          <w:color w:val="1C1C1C"/>
          <w:sz w:val="17"/>
          <w:szCs w:val="17"/>
        </w:rPr>
        <w:t>Managed Kubernetes workloads including Deployments, Services, Ingress, ConfigMaps, Namespaces, scaling strategies, and resource optimization to improve application availability and cluster performance.</w:t>
      </w:r>
    </w:p>
    <w:p w14:paraId="1910AFD7" w14:textId="45C0D9AC" w:rsidR="00ED686C" w:rsidRPr="00ED686C" w:rsidRDefault="00ED686C" w:rsidP="00ED686C">
      <w:pPr>
        <w:pStyle w:val="ListParagraph"/>
        <w:numPr>
          <w:ilvl w:val="0"/>
          <w:numId w:val="2"/>
        </w:numPr>
        <w:spacing w:before="16" w:after="16"/>
        <w:rPr>
          <w:rFonts w:ascii="Calibri" w:eastAsia="Calibri" w:hAnsi="Calibri" w:cs="Calibri"/>
          <w:color w:val="1C1C1C"/>
          <w:sz w:val="17"/>
          <w:szCs w:val="17"/>
        </w:rPr>
      </w:pPr>
      <w:r w:rsidRPr="00ED686C">
        <w:rPr>
          <w:rFonts w:ascii="Calibri" w:eastAsia="Calibri" w:hAnsi="Calibri" w:cs="Calibri"/>
          <w:color w:val="1C1C1C"/>
          <w:sz w:val="17"/>
          <w:szCs w:val="17"/>
        </w:rPr>
        <w:t xml:space="preserve">Built </w:t>
      </w:r>
      <w:r w:rsidR="00E8031A">
        <w:rPr>
          <w:rFonts w:ascii="Calibri" w:eastAsia="Calibri" w:hAnsi="Calibri" w:cs="Calibri"/>
          <w:color w:val="1C1C1C"/>
          <w:sz w:val="17"/>
          <w:szCs w:val="17"/>
        </w:rPr>
        <w:t>and</w:t>
      </w:r>
      <w:r>
        <w:rPr>
          <w:rFonts w:ascii="Calibri" w:eastAsia="Calibri" w:hAnsi="Calibri" w:cs="Calibri"/>
          <w:color w:val="1C1C1C"/>
          <w:sz w:val="17"/>
          <w:szCs w:val="17"/>
        </w:rPr>
        <w:t xml:space="preserve"> </w:t>
      </w:r>
      <w:r w:rsidRPr="00ED686C">
        <w:rPr>
          <w:rFonts w:ascii="Calibri" w:eastAsia="Calibri" w:hAnsi="Calibri" w:cs="Calibri"/>
          <w:color w:val="1C1C1C"/>
          <w:sz w:val="17"/>
          <w:szCs w:val="17"/>
        </w:rPr>
        <w:t>deployed Docker containers for microservices-based applications and integrated Kubernetes deployments with Jenkins for continuous delivery.</w:t>
      </w:r>
    </w:p>
    <w:p w14:paraId="303687B9" w14:textId="77777777" w:rsidR="00ED686C" w:rsidRPr="00ED686C" w:rsidRDefault="00ED686C" w:rsidP="00ED686C">
      <w:pPr>
        <w:pStyle w:val="ListParagraph"/>
        <w:numPr>
          <w:ilvl w:val="0"/>
          <w:numId w:val="2"/>
        </w:numPr>
        <w:spacing w:before="16" w:after="16"/>
        <w:rPr>
          <w:rFonts w:ascii="Calibri" w:eastAsia="Calibri" w:hAnsi="Calibri" w:cs="Calibri"/>
          <w:color w:val="1C1C1C"/>
          <w:sz w:val="17"/>
          <w:szCs w:val="17"/>
        </w:rPr>
      </w:pPr>
      <w:r w:rsidRPr="00ED686C">
        <w:rPr>
          <w:rFonts w:ascii="Calibri" w:eastAsia="Calibri" w:hAnsi="Calibri" w:cs="Calibri"/>
          <w:color w:val="1C1C1C"/>
          <w:sz w:val="17"/>
          <w:szCs w:val="17"/>
        </w:rPr>
        <w:t>Implemented deployment strategies including rolling updates, blue-green deployments, canary releases, and smoke testing to ensure zero-downtime production deployments.</w:t>
      </w:r>
    </w:p>
    <w:p w14:paraId="37019C06" w14:textId="77777777" w:rsidR="00ED686C" w:rsidRPr="00ED686C" w:rsidRDefault="00ED686C" w:rsidP="00ED686C">
      <w:pPr>
        <w:pStyle w:val="ListParagraph"/>
        <w:numPr>
          <w:ilvl w:val="0"/>
          <w:numId w:val="2"/>
        </w:numPr>
        <w:spacing w:before="16" w:after="16"/>
        <w:rPr>
          <w:rFonts w:ascii="Calibri" w:eastAsia="Calibri" w:hAnsi="Calibri" w:cs="Calibri"/>
          <w:color w:val="1C1C1C"/>
          <w:sz w:val="17"/>
          <w:szCs w:val="17"/>
        </w:rPr>
      </w:pPr>
      <w:r w:rsidRPr="00ED686C">
        <w:rPr>
          <w:rFonts w:ascii="Calibri" w:eastAsia="Calibri" w:hAnsi="Calibri" w:cs="Calibri"/>
          <w:color w:val="1C1C1C"/>
          <w:sz w:val="17"/>
          <w:szCs w:val="17"/>
        </w:rPr>
        <w:t>Configured infrastructure monitoring, centralized logging, and alerting using Prometheus, Grafana, AWS CloudWatch, and CloudTrail.</w:t>
      </w:r>
    </w:p>
    <w:p w14:paraId="53CB6786" w14:textId="77777777" w:rsidR="00ED686C" w:rsidRPr="00ED686C" w:rsidRDefault="00ED686C" w:rsidP="00ED686C">
      <w:pPr>
        <w:pStyle w:val="ListParagraph"/>
        <w:numPr>
          <w:ilvl w:val="0"/>
          <w:numId w:val="2"/>
        </w:numPr>
        <w:spacing w:before="16" w:after="16"/>
        <w:rPr>
          <w:rFonts w:ascii="Calibri" w:eastAsia="Calibri" w:hAnsi="Calibri" w:cs="Calibri"/>
          <w:color w:val="1C1C1C"/>
          <w:sz w:val="17"/>
          <w:szCs w:val="17"/>
        </w:rPr>
      </w:pPr>
      <w:r w:rsidRPr="00ED686C">
        <w:rPr>
          <w:rFonts w:ascii="Calibri" w:eastAsia="Calibri" w:hAnsi="Calibri" w:cs="Calibri"/>
          <w:color w:val="1C1C1C"/>
          <w:sz w:val="17"/>
          <w:szCs w:val="17"/>
        </w:rPr>
        <w:t>Collaborated with security and compliance teams to enforce IAM policies, Security Groups, and cloud governance standards.</w:t>
      </w:r>
    </w:p>
    <w:p w14:paraId="3D4F5540" w14:textId="77777777" w:rsidR="00ED686C" w:rsidRPr="00ED686C" w:rsidRDefault="00ED686C" w:rsidP="00ED686C">
      <w:pPr>
        <w:pStyle w:val="ListParagraph"/>
        <w:numPr>
          <w:ilvl w:val="0"/>
          <w:numId w:val="2"/>
        </w:numPr>
        <w:spacing w:before="16" w:after="16"/>
        <w:rPr>
          <w:rFonts w:ascii="Calibri" w:eastAsia="Calibri" w:hAnsi="Calibri" w:cs="Calibri"/>
          <w:color w:val="1C1C1C"/>
          <w:sz w:val="17"/>
          <w:szCs w:val="17"/>
        </w:rPr>
      </w:pPr>
      <w:r w:rsidRPr="00ED686C">
        <w:rPr>
          <w:rFonts w:ascii="Calibri" w:eastAsia="Calibri" w:hAnsi="Calibri" w:cs="Calibri"/>
          <w:color w:val="1C1C1C"/>
          <w:sz w:val="17"/>
          <w:szCs w:val="17"/>
        </w:rPr>
        <w:t>Developed Python and Shell automation scripts for AWS infrastructure management, CI/CD workflows, deployment automation, server maintenance, log analysis, health checks, backup operations, and operational tasks, improving efficiency and reducing manual intervention.</w:t>
      </w:r>
    </w:p>
    <w:p w14:paraId="27863C5D" w14:textId="77777777" w:rsidR="00ED686C" w:rsidRPr="00ED686C" w:rsidRDefault="00ED686C" w:rsidP="00ED686C">
      <w:pPr>
        <w:pStyle w:val="ListParagraph"/>
        <w:numPr>
          <w:ilvl w:val="0"/>
          <w:numId w:val="2"/>
        </w:numPr>
        <w:spacing w:before="16" w:after="16"/>
        <w:rPr>
          <w:rFonts w:ascii="Calibri" w:eastAsia="Calibri" w:hAnsi="Calibri" w:cs="Calibri"/>
          <w:color w:val="1C1C1C"/>
          <w:sz w:val="17"/>
          <w:szCs w:val="17"/>
        </w:rPr>
      </w:pPr>
      <w:r w:rsidRPr="00ED686C">
        <w:rPr>
          <w:rFonts w:ascii="Calibri" w:eastAsia="Calibri" w:hAnsi="Calibri" w:cs="Calibri"/>
          <w:color w:val="1C1C1C"/>
          <w:sz w:val="17"/>
          <w:szCs w:val="17"/>
        </w:rPr>
        <w:t>Automated AWS operational activities using Python scripts and AWS Lambda functions for EC2 monitoring, S3 backup management, CloudWatch integrations, resource cleanup, scheduled automation tasks, and deployment validation processes.</w:t>
      </w:r>
    </w:p>
    <w:p w14:paraId="63C67388" w14:textId="77777777" w:rsidR="00ED686C" w:rsidRPr="00ED686C" w:rsidRDefault="00ED686C" w:rsidP="00ED686C">
      <w:pPr>
        <w:pStyle w:val="ListParagraph"/>
        <w:numPr>
          <w:ilvl w:val="0"/>
          <w:numId w:val="2"/>
        </w:numPr>
        <w:spacing w:before="16" w:after="16"/>
        <w:rPr>
          <w:rFonts w:ascii="Calibri" w:eastAsia="Calibri" w:hAnsi="Calibri" w:cs="Calibri"/>
          <w:color w:val="1C1C1C"/>
          <w:sz w:val="17"/>
          <w:szCs w:val="17"/>
        </w:rPr>
      </w:pPr>
      <w:r w:rsidRPr="00ED686C">
        <w:rPr>
          <w:rFonts w:ascii="Calibri" w:eastAsia="Calibri" w:hAnsi="Calibri" w:cs="Calibri"/>
          <w:color w:val="1C1C1C"/>
          <w:sz w:val="17"/>
          <w:szCs w:val="17"/>
        </w:rPr>
        <w:t>Developed and deployed serverless automation solutions using AWS Lambda integrated with CloudWatch Events, S3 triggers, and IAM roles to streamline operational workflows.</w:t>
      </w:r>
    </w:p>
    <w:p w14:paraId="4F4B07A4" w14:textId="77777777" w:rsidR="00ED686C" w:rsidRPr="00ED686C" w:rsidRDefault="00ED686C" w:rsidP="00ED686C">
      <w:pPr>
        <w:pStyle w:val="ListParagraph"/>
        <w:numPr>
          <w:ilvl w:val="0"/>
          <w:numId w:val="2"/>
        </w:numPr>
        <w:spacing w:before="16" w:after="16"/>
        <w:rPr>
          <w:rFonts w:ascii="Calibri" w:eastAsia="Calibri" w:hAnsi="Calibri" w:cs="Calibri"/>
          <w:color w:val="1C1C1C"/>
          <w:sz w:val="17"/>
          <w:szCs w:val="17"/>
        </w:rPr>
      </w:pPr>
      <w:r w:rsidRPr="00ED686C">
        <w:rPr>
          <w:rFonts w:ascii="Calibri" w:eastAsia="Calibri" w:hAnsi="Calibri" w:cs="Calibri"/>
          <w:color w:val="1C1C1C"/>
          <w:sz w:val="17"/>
          <w:szCs w:val="17"/>
        </w:rPr>
        <w:t>Integrated Python-based automation with Jenkins pipelines, Terraform workflows, Kubernetes operations, and AWS services to streamline cloud provisioning, application deployments, and release management.</w:t>
      </w:r>
    </w:p>
    <w:p w14:paraId="0C70F340" w14:textId="77777777" w:rsidR="00ED686C" w:rsidRPr="00ED686C" w:rsidRDefault="00ED686C" w:rsidP="00ED686C">
      <w:pPr>
        <w:pStyle w:val="ListParagraph"/>
        <w:numPr>
          <w:ilvl w:val="0"/>
          <w:numId w:val="2"/>
        </w:numPr>
        <w:spacing w:before="16" w:after="16"/>
        <w:rPr>
          <w:rFonts w:ascii="Calibri" w:eastAsia="Calibri" w:hAnsi="Calibri" w:cs="Calibri"/>
          <w:color w:val="1C1C1C"/>
          <w:sz w:val="17"/>
          <w:szCs w:val="17"/>
        </w:rPr>
      </w:pPr>
      <w:r w:rsidRPr="00ED686C">
        <w:rPr>
          <w:rFonts w:ascii="Calibri" w:eastAsia="Calibri" w:hAnsi="Calibri" w:cs="Calibri"/>
          <w:color w:val="1C1C1C"/>
          <w:sz w:val="17"/>
          <w:szCs w:val="17"/>
        </w:rPr>
        <w:t>Utilized Python scripting for troubleshooting, automation job monitoring, incident resolution, and infrastructure optimization in AWS and Kubernetes environments.</w:t>
      </w:r>
    </w:p>
    <w:p w14:paraId="64309B77" w14:textId="77777777" w:rsidR="00ED686C" w:rsidRPr="00ED686C" w:rsidRDefault="00ED686C" w:rsidP="00ED686C">
      <w:pPr>
        <w:pStyle w:val="ListParagraph"/>
        <w:numPr>
          <w:ilvl w:val="0"/>
          <w:numId w:val="2"/>
        </w:numPr>
        <w:spacing w:before="16" w:after="16"/>
        <w:rPr>
          <w:rFonts w:ascii="Calibri" w:eastAsia="Calibri" w:hAnsi="Calibri" w:cs="Calibri"/>
          <w:color w:val="1C1C1C"/>
          <w:sz w:val="17"/>
          <w:szCs w:val="17"/>
        </w:rPr>
      </w:pPr>
      <w:r w:rsidRPr="00ED686C">
        <w:rPr>
          <w:rFonts w:ascii="Calibri" w:eastAsia="Calibri" w:hAnsi="Calibri" w:cs="Calibri"/>
          <w:color w:val="1C1C1C"/>
          <w:sz w:val="17"/>
          <w:szCs w:val="17"/>
        </w:rPr>
        <w:t>Optimized AWS resource utilization through right-sizing and scheduled automation, reducing cloud costs by 20%.</w:t>
      </w:r>
    </w:p>
    <w:p w14:paraId="37C90D6E" w14:textId="77777777" w:rsidR="00ED686C" w:rsidRPr="00ED686C" w:rsidRDefault="00ED686C" w:rsidP="00ED686C">
      <w:pPr>
        <w:pStyle w:val="ListParagraph"/>
        <w:numPr>
          <w:ilvl w:val="0"/>
          <w:numId w:val="2"/>
        </w:numPr>
        <w:spacing w:before="16" w:after="16"/>
        <w:rPr>
          <w:rFonts w:ascii="Calibri" w:eastAsia="Calibri" w:hAnsi="Calibri" w:cs="Calibri"/>
          <w:color w:val="1C1C1C"/>
          <w:sz w:val="17"/>
          <w:szCs w:val="17"/>
        </w:rPr>
      </w:pPr>
      <w:r w:rsidRPr="00ED686C">
        <w:rPr>
          <w:rFonts w:ascii="Calibri" w:eastAsia="Calibri" w:hAnsi="Calibri" w:cs="Calibri"/>
          <w:color w:val="1C1C1C"/>
          <w:sz w:val="17"/>
          <w:szCs w:val="17"/>
        </w:rPr>
        <w:t>Performed server health checks, log analysis, troubleshooting, debugging, incident management, root cause analysis (RCA), and critical production support activities.</w:t>
      </w:r>
    </w:p>
    <w:p w14:paraId="37150FB3" w14:textId="77777777" w:rsidR="00ED686C" w:rsidRPr="00ED686C" w:rsidRDefault="00ED686C" w:rsidP="00ED686C">
      <w:pPr>
        <w:pStyle w:val="ListParagraph"/>
        <w:numPr>
          <w:ilvl w:val="0"/>
          <w:numId w:val="2"/>
        </w:numPr>
        <w:spacing w:before="16" w:after="16"/>
        <w:rPr>
          <w:rFonts w:ascii="Calibri" w:eastAsia="Calibri" w:hAnsi="Calibri" w:cs="Calibri"/>
          <w:color w:val="1C1C1C"/>
          <w:sz w:val="17"/>
          <w:szCs w:val="17"/>
        </w:rPr>
      </w:pPr>
      <w:r w:rsidRPr="00ED686C">
        <w:rPr>
          <w:rFonts w:ascii="Calibri" w:eastAsia="Calibri" w:hAnsi="Calibri" w:cs="Calibri"/>
          <w:color w:val="1C1C1C"/>
          <w:sz w:val="17"/>
          <w:szCs w:val="17"/>
        </w:rPr>
        <w:t>Worked in an Agile/Scrum environment and participated in sprint planning, defect triaging, release planning, deployment validation, and continuous improvement initiatives.</w:t>
      </w:r>
    </w:p>
    <w:p w14:paraId="3E081E98" w14:textId="77777777" w:rsidR="00ED686C" w:rsidRPr="00ED686C" w:rsidRDefault="00ED686C" w:rsidP="00ED686C">
      <w:pPr>
        <w:pStyle w:val="ListParagraph"/>
        <w:numPr>
          <w:ilvl w:val="0"/>
          <w:numId w:val="2"/>
        </w:numPr>
        <w:spacing w:before="16" w:after="16"/>
        <w:rPr>
          <w:rFonts w:ascii="Calibri" w:eastAsia="Calibri" w:hAnsi="Calibri" w:cs="Calibri"/>
          <w:color w:val="1C1C1C"/>
          <w:sz w:val="17"/>
          <w:szCs w:val="17"/>
        </w:rPr>
      </w:pPr>
      <w:r w:rsidRPr="00ED686C">
        <w:rPr>
          <w:rFonts w:ascii="Calibri" w:eastAsia="Calibri" w:hAnsi="Calibri" w:cs="Calibri"/>
          <w:color w:val="1C1C1C"/>
          <w:sz w:val="17"/>
          <w:szCs w:val="17"/>
        </w:rPr>
        <w:t>Collaborated with cross-functional teams including QA, application, infrastructure, and security teams to deliver production-ready releases and automation solutions.</w:t>
      </w:r>
    </w:p>
    <w:p w14:paraId="732DE279" w14:textId="588A7B85" w:rsidR="000C0DA5" w:rsidRDefault="00ED686C" w:rsidP="00ED686C">
      <w:pPr>
        <w:pStyle w:val="ListParagraph"/>
        <w:numPr>
          <w:ilvl w:val="0"/>
          <w:numId w:val="2"/>
        </w:numPr>
        <w:spacing w:before="16" w:after="16"/>
      </w:pPr>
      <w:r w:rsidRPr="00ED686C">
        <w:rPr>
          <w:rFonts w:ascii="Calibri" w:eastAsia="Calibri" w:hAnsi="Calibri" w:cs="Calibri"/>
          <w:color w:val="1C1C1C"/>
          <w:sz w:val="17"/>
          <w:szCs w:val="17"/>
        </w:rPr>
        <w:t xml:space="preserve">Documented DevOps workflows, </w:t>
      </w:r>
      <w:r w:rsidRPr="00946841">
        <w:rPr>
          <w:rFonts w:ascii="Calibri" w:eastAsia="Calibri" w:hAnsi="Calibri" w:cs="Calibri"/>
          <w:color w:val="000000" w:themeColor="text1"/>
          <w:sz w:val="17"/>
          <w:szCs w:val="17"/>
        </w:rPr>
        <w:t xml:space="preserve">deployment </w:t>
      </w:r>
      <w:r w:rsidRPr="00ED686C">
        <w:rPr>
          <w:rFonts w:ascii="Calibri" w:eastAsia="Calibri" w:hAnsi="Calibri" w:cs="Calibri"/>
          <w:color w:val="1C1C1C"/>
          <w:sz w:val="17"/>
          <w:szCs w:val="17"/>
        </w:rPr>
        <w:t>procedures, operational runbooks, and troubleshooting guides using Jira and Confluence.</w:t>
      </w:r>
    </w:p>
    <w:p w14:paraId="4E47C675" w14:textId="21569B60" w:rsidR="000C0DA5" w:rsidRPr="001B40C1" w:rsidRDefault="004B7037">
      <w:pPr>
        <w:shd w:val="clear" w:color="auto" w:fill="EBF3FB"/>
        <w:spacing w:before="140" w:after="50"/>
      </w:pPr>
      <w:r w:rsidRPr="001B40C1">
        <w:rPr>
          <w:rFonts w:ascii="Calibri" w:eastAsia="Calibri" w:hAnsi="Calibri" w:cs="Calibri"/>
          <w:b/>
          <w:bCs/>
          <w:color w:val="1A5FA8"/>
          <w:sz w:val="18"/>
          <w:szCs w:val="18"/>
        </w:rPr>
        <w:t>EDUCATION</w:t>
      </w:r>
    </w:p>
    <w:p w14:paraId="249B68BA" w14:textId="603250EC" w:rsidR="000C0DA5" w:rsidRPr="00ED686C" w:rsidRDefault="008B6EEA" w:rsidP="00A57250">
      <w:pPr>
        <w:tabs>
          <w:tab w:val="right" w:pos="10800"/>
        </w:tabs>
        <w:spacing w:before="70" w:after="20"/>
        <w:rPr>
          <w:sz w:val="16"/>
          <w:szCs w:val="16"/>
        </w:rPr>
      </w:pPr>
      <w:r>
        <w:rPr>
          <w:rFonts w:ascii="Calibri" w:eastAsia="Calibri" w:hAnsi="Calibri" w:cs="Calibri"/>
          <w:b/>
          <w:bCs/>
          <w:color w:val="595959" w:themeColor="text1" w:themeTint="A6"/>
          <w:sz w:val="17"/>
          <w:szCs w:val="17"/>
        </w:rPr>
        <w:t xml:space="preserve"> </w:t>
      </w:r>
      <w:r w:rsidR="002E1B44">
        <w:rPr>
          <w:rFonts w:ascii="Calibri" w:eastAsia="Calibri" w:hAnsi="Calibri" w:cs="Calibri"/>
          <w:b/>
          <w:bCs/>
          <w:color w:val="595959" w:themeColor="text1" w:themeTint="A6"/>
          <w:sz w:val="17"/>
          <w:szCs w:val="17"/>
        </w:rPr>
        <w:t xml:space="preserve">B.E. in </w:t>
      </w:r>
      <w:r w:rsidR="002E1B44" w:rsidRPr="002E1B44">
        <w:rPr>
          <w:rFonts w:ascii="Calibri" w:eastAsia="Calibri" w:hAnsi="Calibri" w:cs="Calibri"/>
          <w:b/>
          <w:bCs/>
          <w:color w:val="595959" w:themeColor="text1" w:themeTint="A6"/>
          <w:sz w:val="17"/>
          <w:szCs w:val="17"/>
        </w:rPr>
        <w:t>Computer Science</w:t>
      </w:r>
      <w:r w:rsidR="00ED686C">
        <w:rPr>
          <w:rFonts w:ascii="Calibri" w:eastAsia="Calibri" w:hAnsi="Calibri" w:cs="Calibri"/>
          <w:b/>
          <w:bCs/>
          <w:color w:val="595959" w:themeColor="text1" w:themeTint="A6"/>
          <w:sz w:val="17"/>
          <w:szCs w:val="17"/>
        </w:rPr>
        <w:t xml:space="preserve"> </w:t>
      </w:r>
      <w:r w:rsidR="00B916DF">
        <w:rPr>
          <w:rFonts w:ascii="Calibri" w:eastAsia="Calibri" w:hAnsi="Calibri" w:cs="Calibri"/>
          <w:b/>
          <w:bCs/>
          <w:color w:val="595959" w:themeColor="text1" w:themeTint="A6"/>
          <w:sz w:val="17"/>
          <w:szCs w:val="17"/>
        </w:rPr>
        <w:t>|</w:t>
      </w:r>
      <w:r w:rsidR="00ED686C">
        <w:rPr>
          <w:rFonts w:ascii="Calibri" w:eastAsia="Calibri" w:hAnsi="Calibri" w:cs="Calibri"/>
          <w:b/>
          <w:bCs/>
          <w:color w:val="595959" w:themeColor="text1" w:themeTint="A6"/>
          <w:sz w:val="17"/>
          <w:szCs w:val="17"/>
        </w:rPr>
        <w:t xml:space="preserve"> </w:t>
      </w:r>
      <w:r w:rsidR="00ED686C" w:rsidRPr="007A1DA9">
        <w:rPr>
          <w:rFonts w:ascii="Calibri" w:eastAsia="Calibri" w:hAnsi="Calibri" w:cs="Calibri"/>
          <w:color w:val="555555"/>
          <w:sz w:val="17"/>
          <w:szCs w:val="17"/>
        </w:rPr>
        <w:t>Savitribai Phule Pune University</w:t>
      </w:r>
      <w:r w:rsidR="00ED686C" w:rsidRPr="007A1DA9">
        <w:rPr>
          <w:rFonts w:ascii="Calibri" w:eastAsia="Calibri" w:hAnsi="Calibri" w:cs="Calibri"/>
          <w:b/>
          <w:bCs/>
          <w:color w:val="1A5FA8"/>
          <w:sz w:val="17"/>
          <w:szCs w:val="17"/>
        </w:rPr>
        <w:t xml:space="preserve"> </w:t>
      </w:r>
      <w:r w:rsidR="00B916DF">
        <w:rPr>
          <w:rFonts w:ascii="Calibri" w:eastAsia="Calibri" w:hAnsi="Calibri" w:cs="Calibri"/>
          <w:b/>
          <w:bCs/>
          <w:color w:val="1A5FA8"/>
          <w:sz w:val="17"/>
          <w:szCs w:val="17"/>
        </w:rPr>
        <w:t>|</w:t>
      </w:r>
      <w:r w:rsidR="00ED686C">
        <w:rPr>
          <w:rFonts w:ascii="Calibri" w:eastAsia="Calibri" w:hAnsi="Calibri" w:cs="Calibri"/>
          <w:b/>
          <w:bCs/>
          <w:color w:val="1A5FA8"/>
          <w:sz w:val="17"/>
          <w:szCs w:val="17"/>
        </w:rPr>
        <w:t xml:space="preserve"> </w:t>
      </w:r>
      <w:r w:rsidR="00ED686C" w:rsidRPr="002E1B44">
        <w:rPr>
          <w:rFonts w:ascii="Calibri" w:eastAsia="Calibri" w:hAnsi="Calibri" w:cs="Calibri"/>
          <w:b/>
          <w:bCs/>
          <w:color w:val="1A5FA8"/>
          <w:sz w:val="17"/>
          <w:szCs w:val="17"/>
        </w:rPr>
        <w:t>9.16 CGPA</w:t>
      </w:r>
      <w:r w:rsidR="004B7037" w:rsidRPr="007A1DA9">
        <w:rPr>
          <w:sz w:val="17"/>
          <w:szCs w:val="17"/>
        </w:rPr>
        <w:tab/>
      </w:r>
      <w:r w:rsidR="002E1B44">
        <w:rPr>
          <w:rFonts w:ascii="Calibri" w:eastAsia="Calibri" w:hAnsi="Calibri" w:cs="Calibri"/>
          <w:b/>
          <w:bCs/>
          <w:color w:val="888888"/>
          <w:sz w:val="16"/>
          <w:szCs w:val="16"/>
        </w:rPr>
        <w:t>Sep 2019 – Jun 2023</w:t>
      </w:r>
    </w:p>
    <w:p w14:paraId="15C8AF37" w14:textId="31C5C2E6" w:rsidR="000C0DA5" w:rsidRPr="007A1DA9" w:rsidRDefault="008B6EEA" w:rsidP="00A57250">
      <w:pPr>
        <w:tabs>
          <w:tab w:val="right" w:pos="10800"/>
        </w:tabs>
        <w:spacing w:before="70" w:after="20"/>
        <w:rPr>
          <w:sz w:val="17"/>
          <w:szCs w:val="17"/>
        </w:rPr>
      </w:pPr>
      <w:r>
        <w:rPr>
          <w:rFonts w:ascii="Calibri" w:eastAsia="Calibri" w:hAnsi="Calibri" w:cs="Calibri"/>
          <w:b/>
          <w:bCs/>
          <w:color w:val="595959" w:themeColor="text1" w:themeTint="A6"/>
          <w:sz w:val="17"/>
          <w:szCs w:val="17"/>
        </w:rPr>
        <w:t xml:space="preserve"> </w:t>
      </w:r>
      <w:r w:rsidR="002E1B44" w:rsidRPr="002E1B44">
        <w:rPr>
          <w:rFonts w:ascii="Calibri" w:eastAsia="Calibri" w:hAnsi="Calibri" w:cs="Calibri"/>
          <w:b/>
          <w:bCs/>
          <w:color w:val="595959" w:themeColor="text1" w:themeTint="A6"/>
          <w:sz w:val="17"/>
          <w:szCs w:val="17"/>
        </w:rPr>
        <w:t>Higher Secondary Certificate</w:t>
      </w:r>
      <w:r w:rsidR="00ED686C">
        <w:rPr>
          <w:rFonts w:ascii="Calibri" w:eastAsia="Calibri" w:hAnsi="Calibri" w:cs="Calibri"/>
          <w:b/>
          <w:bCs/>
          <w:color w:val="595959" w:themeColor="text1" w:themeTint="A6"/>
          <w:sz w:val="17"/>
          <w:szCs w:val="17"/>
        </w:rPr>
        <w:t xml:space="preserve"> </w:t>
      </w:r>
      <w:r w:rsidR="00B916DF">
        <w:rPr>
          <w:rFonts w:ascii="Calibri" w:eastAsia="Calibri" w:hAnsi="Calibri" w:cs="Calibri"/>
          <w:b/>
          <w:bCs/>
          <w:color w:val="595959" w:themeColor="text1" w:themeTint="A6"/>
          <w:sz w:val="17"/>
          <w:szCs w:val="17"/>
        </w:rPr>
        <w:t>|</w:t>
      </w:r>
      <w:r w:rsidR="00ED686C">
        <w:rPr>
          <w:rFonts w:ascii="Calibri" w:eastAsia="Calibri" w:hAnsi="Calibri" w:cs="Calibri"/>
          <w:b/>
          <w:bCs/>
          <w:color w:val="595959" w:themeColor="text1" w:themeTint="A6"/>
          <w:sz w:val="17"/>
          <w:szCs w:val="17"/>
        </w:rPr>
        <w:t xml:space="preserve"> </w:t>
      </w:r>
      <w:r w:rsidR="00ED686C" w:rsidRPr="002E1B44">
        <w:rPr>
          <w:rFonts w:ascii="Calibri" w:eastAsia="Calibri" w:hAnsi="Calibri" w:cs="Calibri"/>
          <w:color w:val="555555"/>
          <w:sz w:val="17"/>
          <w:szCs w:val="17"/>
        </w:rPr>
        <w:t>MSBSHSE</w:t>
      </w:r>
      <w:r w:rsidR="00ED686C" w:rsidRPr="007A1DA9">
        <w:rPr>
          <w:rFonts w:ascii="Calibri" w:eastAsia="Calibri" w:hAnsi="Calibri" w:cs="Calibri"/>
          <w:b/>
          <w:bCs/>
          <w:color w:val="1A5FA8"/>
          <w:sz w:val="17"/>
          <w:szCs w:val="17"/>
        </w:rPr>
        <w:t xml:space="preserve"> </w:t>
      </w:r>
      <w:r w:rsidR="00B916DF">
        <w:rPr>
          <w:rFonts w:ascii="Calibri" w:eastAsia="Calibri" w:hAnsi="Calibri" w:cs="Calibri"/>
          <w:b/>
          <w:bCs/>
          <w:color w:val="1A5FA8"/>
          <w:sz w:val="17"/>
          <w:szCs w:val="17"/>
        </w:rPr>
        <w:t>|</w:t>
      </w:r>
      <w:r w:rsidR="00ED686C">
        <w:rPr>
          <w:rFonts w:ascii="Calibri" w:eastAsia="Calibri" w:hAnsi="Calibri" w:cs="Calibri"/>
          <w:b/>
          <w:bCs/>
          <w:color w:val="1A5FA8"/>
          <w:sz w:val="17"/>
          <w:szCs w:val="17"/>
        </w:rPr>
        <w:t xml:space="preserve"> 76</w:t>
      </w:r>
      <w:r w:rsidR="00ED686C" w:rsidRPr="007A1DA9">
        <w:rPr>
          <w:rFonts w:ascii="Calibri" w:eastAsia="Calibri" w:hAnsi="Calibri" w:cs="Calibri"/>
          <w:b/>
          <w:bCs/>
          <w:color w:val="1A5FA8"/>
          <w:sz w:val="17"/>
          <w:szCs w:val="17"/>
        </w:rPr>
        <w:t>.00%</w:t>
      </w:r>
      <w:r w:rsidR="004B7037" w:rsidRPr="00997A5A">
        <w:rPr>
          <w:color w:val="000000" w:themeColor="text1"/>
          <w:sz w:val="17"/>
          <w:szCs w:val="17"/>
        </w:rPr>
        <w:tab/>
      </w:r>
      <w:r w:rsidR="005E6190">
        <w:rPr>
          <w:rFonts w:ascii="Calibri" w:eastAsia="Calibri" w:hAnsi="Calibri" w:cs="Calibri"/>
          <w:b/>
          <w:bCs/>
          <w:color w:val="888888"/>
          <w:sz w:val="16"/>
          <w:szCs w:val="16"/>
        </w:rPr>
        <w:t xml:space="preserve">Jun 2018 – </w:t>
      </w:r>
      <w:r w:rsidR="00260692">
        <w:rPr>
          <w:rFonts w:ascii="Calibri" w:eastAsia="Calibri" w:hAnsi="Calibri" w:cs="Calibri"/>
          <w:b/>
          <w:bCs/>
          <w:color w:val="888888"/>
          <w:sz w:val="16"/>
          <w:szCs w:val="16"/>
        </w:rPr>
        <w:t>May</w:t>
      </w:r>
      <w:r w:rsidR="005E6190">
        <w:rPr>
          <w:rFonts w:ascii="Calibri" w:eastAsia="Calibri" w:hAnsi="Calibri" w:cs="Calibri"/>
          <w:b/>
          <w:bCs/>
          <w:color w:val="888888"/>
          <w:sz w:val="16"/>
          <w:szCs w:val="16"/>
        </w:rPr>
        <w:t xml:space="preserve"> 2019</w:t>
      </w:r>
    </w:p>
    <w:p w14:paraId="4EF69D08" w14:textId="3D646B31" w:rsidR="000C0DA5" w:rsidRPr="001B40C1" w:rsidRDefault="004B7037">
      <w:pPr>
        <w:shd w:val="clear" w:color="auto" w:fill="EBF3FB"/>
        <w:spacing w:before="140" w:after="50"/>
      </w:pPr>
      <w:r w:rsidRPr="001B40C1">
        <w:rPr>
          <w:rFonts w:ascii="Calibri" w:eastAsia="Calibri" w:hAnsi="Calibri" w:cs="Calibri"/>
          <w:b/>
          <w:bCs/>
          <w:color w:val="1A5FA8"/>
          <w:sz w:val="18"/>
          <w:szCs w:val="18"/>
        </w:rPr>
        <w:t>CERTIFICATIONS &amp; ACHIEVEMENTS</w:t>
      </w:r>
    </w:p>
    <w:p w14:paraId="3F2521D3" w14:textId="1141ED21" w:rsidR="00330486" w:rsidRPr="00997A5A" w:rsidRDefault="00330486" w:rsidP="00997A5A">
      <w:pPr>
        <w:pStyle w:val="ListParagraph"/>
        <w:numPr>
          <w:ilvl w:val="0"/>
          <w:numId w:val="2"/>
        </w:numPr>
        <w:spacing w:before="16" w:after="16"/>
        <w:rPr>
          <w:rFonts w:ascii="Calibri" w:hAnsi="Calibri" w:cs="Calibri"/>
          <w:color w:val="000000" w:themeColor="text1"/>
          <w:sz w:val="17"/>
          <w:szCs w:val="17"/>
        </w:rPr>
      </w:pPr>
      <w:r w:rsidRPr="00997A5A">
        <w:rPr>
          <w:rFonts w:ascii="Calibri" w:eastAsia="Calibri" w:hAnsi="Calibri" w:cs="Calibri"/>
          <w:color w:val="000000" w:themeColor="text1"/>
          <w:sz w:val="17"/>
          <w:szCs w:val="17"/>
        </w:rPr>
        <w:t>AWS</w:t>
      </w:r>
      <w:r w:rsidR="004B7037" w:rsidRPr="00997A5A">
        <w:rPr>
          <w:rFonts w:ascii="Calibri" w:eastAsia="Calibri" w:hAnsi="Calibri" w:cs="Calibri"/>
          <w:color w:val="000000" w:themeColor="text1"/>
          <w:sz w:val="17"/>
          <w:szCs w:val="17"/>
        </w:rPr>
        <w:t xml:space="preserve"> Certified Cloud </w:t>
      </w:r>
      <w:r w:rsidRPr="00997A5A">
        <w:rPr>
          <w:rFonts w:ascii="Calibri" w:eastAsia="Calibri" w:hAnsi="Calibri" w:cs="Calibri"/>
          <w:color w:val="000000" w:themeColor="text1"/>
          <w:sz w:val="17"/>
          <w:szCs w:val="17"/>
        </w:rPr>
        <w:t>Practitioner</w:t>
      </w:r>
      <w:r w:rsidR="00521138">
        <w:rPr>
          <w:rFonts w:ascii="Calibri" w:eastAsia="Calibri" w:hAnsi="Calibri" w:cs="Calibri"/>
          <w:color w:val="000000" w:themeColor="text1"/>
          <w:sz w:val="17"/>
          <w:szCs w:val="17"/>
        </w:rPr>
        <w:t xml:space="preserve"> | </w:t>
      </w:r>
      <w:r w:rsidR="004B7037" w:rsidRPr="00997A5A">
        <w:rPr>
          <w:rFonts w:ascii="Calibri" w:eastAsia="Calibri" w:hAnsi="Calibri" w:cs="Calibri"/>
          <w:color w:val="000000" w:themeColor="text1"/>
          <w:sz w:val="17"/>
          <w:szCs w:val="17"/>
        </w:rPr>
        <w:t>Issued 2025</w:t>
      </w:r>
    </w:p>
    <w:p w14:paraId="78D59EC3" w14:textId="6121D0DC" w:rsidR="002E1B44" w:rsidRPr="002E1B44" w:rsidRDefault="002E1B44" w:rsidP="002E1B44">
      <w:pPr>
        <w:pStyle w:val="ListParagraph"/>
        <w:numPr>
          <w:ilvl w:val="0"/>
          <w:numId w:val="2"/>
        </w:numPr>
        <w:spacing w:before="16" w:after="16"/>
        <w:rPr>
          <w:rFonts w:ascii="Calibri" w:hAnsi="Calibri" w:cs="Calibri"/>
          <w:color w:val="000000" w:themeColor="text1"/>
          <w:sz w:val="17"/>
          <w:szCs w:val="17"/>
        </w:rPr>
      </w:pPr>
      <w:r w:rsidRPr="002E1B44">
        <w:rPr>
          <w:rFonts w:ascii="Calibri" w:eastAsia="Calibri" w:hAnsi="Calibri" w:cs="Calibri"/>
          <w:color w:val="000000" w:themeColor="text1"/>
          <w:sz w:val="17"/>
          <w:szCs w:val="17"/>
        </w:rPr>
        <w:t xml:space="preserve">Received VIAVI Most Purplished Person </w:t>
      </w:r>
      <w:r w:rsidRPr="00946841">
        <w:rPr>
          <w:rFonts w:ascii="Calibri" w:eastAsia="Calibri" w:hAnsi="Calibri" w:cs="Calibri"/>
          <w:color w:val="000000" w:themeColor="text1"/>
          <w:sz w:val="17"/>
          <w:szCs w:val="17"/>
        </w:rPr>
        <w:t xml:space="preserve">Award </w:t>
      </w:r>
      <w:r w:rsidRPr="002E1B44">
        <w:rPr>
          <w:rFonts w:ascii="Calibri" w:eastAsia="Calibri" w:hAnsi="Calibri" w:cs="Calibri"/>
          <w:color w:val="000000" w:themeColor="text1"/>
          <w:sz w:val="17"/>
          <w:szCs w:val="17"/>
        </w:rPr>
        <w:t xml:space="preserve">for outstanding performance and project </w:t>
      </w:r>
      <w:r>
        <w:rPr>
          <w:rFonts w:ascii="Calibri" w:eastAsia="Calibri" w:hAnsi="Calibri" w:cs="Calibri"/>
          <w:color w:val="000000" w:themeColor="text1"/>
          <w:sz w:val="17"/>
          <w:szCs w:val="17"/>
        </w:rPr>
        <w:t>contributions</w:t>
      </w:r>
    </w:p>
    <w:p w14:paraId="26C587AF" w14:textId="30E268A7" w:rsidR="00330486" w:rsidRPr="00997A5A" w:rsidRDefault="002E1B44" w:rsidP="002E1B44">
      <w:pPr>
        <w:pStyle w:val="ListParagraph"/>
        <w:numPr>
          <w:ilvl w:val="0"/>
          <w:numId w:val="2"/>
        </w:numPr>
        <w:spacing w:before="16" w:after="16"/>
        <w:rPr>
          <w:rFonts w:ascii="Calibri" w:hAnsi="Calibri" w:cs="Calibri"/>
          <w:color w:val="000000" w:themeColor="text1"/>
          <w:sz w:val="17"/>
          <w:szCs w:val="17"/>
        </w:rPr>
      </w:pPr>
      <w:r w:rsidRPr="00997A5A">
        <w:rPr>
          <w:rFonts w:ascii="Calibri" w:eastAsia="Calibri" w:hAnsi="Calibri" w:cs="Calibri"/>
          <w:color w:val="000000" w:themeColor="text1"/>
          <w:sz w:val="17"/>
          <w:szCs w:val="17"/>
        </w:rPr>
        <w:t>Successfully</w:t>
      </w:r>
      <w:r w:rsidR="004B7037" w:rsidRPr="00997A5A">
        <w:rPr>
          <w:rFonts w:ascii="Calibri" w:eastAsia="Calibri" w:hAnsi="Calibri" w:cs="Calibri"/>
          <w:color w:val="000000" w:themeColor="text1"/>
          <w:sz w:val="17"/>
          <w:szCs w:val="17"/>
        </w:rPr>
        <w:t xml:space="preserve"> contributed to enterprise banking and financial domain DevOps projects</w:t>
      </w:r>
    </w:p>
    <w:p w14:paraId="67D0FFF0" w14:textId="721AE4FD" w:rsidR="003827B3" w:rsidRPr="003827B3" w:rsidRDefault="004B7037" w:rsidP="003827B3">
      <w:pPr>
        <w:pStyle w:val="ListParagraph"/>
        <w:numPr>
          <w:ilvl w:val="0"/>
          <w:numId w:val="2"/>
        </w:numPr>
        <w:spacing w:before="16" w:after="16"/>
        <w:rPr>
          <w:rFonts w:ascii="Calibri" w:hAnsi="Calibri" w:cs="Calibri"/>
          <w:color w:val="000000" w:themeColor="text1"/>
          <w:sz w:val="17"/>
          <w:szCs w:val="17"/>
        </w:rPr>
      </w:pPr>
      <w:r w:rsidRPr="00997A5A">
        <w:rPr>
          <w:rFonts w:ascii="Calibri" w:eastAsia="Calibri" w:hAnsi="Calibri" w:cs="Calibri"/>
          <w:color w:val="000000" w:themeColor="text1"/>
          <w:sz w:val="17"/>
          <w:szCs w:val="17"/>
        </w:rPr>
        <w:t>Improved deployment efficiency and reduced release timelines through CI/CD automation initiatives</w:t>
      </w:r>
    </w:p>
    <w:sectPr w:rsidR="003827B3" w:rsidRPr="003827B3">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17B25"/>
    <w:multiLevelType w:val="hybridMultilevel"/>
    <w:tmpl w:val="28640D84"/>
    <w:lvl w:ilvl="0" w:tplc="CF64A708">
      <w:start w:val="1"/>
      <w:numFmt w:val="bullet"/>
      <w:lvlText w:val="●"/>
      <w:lvlJc w:val="left"/>
      <w:pPr>
        <w:ind w:left="720" w:hanging="360"/>
      </w:pPr>
    </w:lvl>
    <w:lvl w:ilvl="1" w:tplc="6388E60C">
      <w:start w:val="1"/>
      <w:numFmt w:val="bullet"/>
      <w:lvlText w:val="○"/>
      <w:lvlJc w:val="left"/>
      <w:pPr>
        <w:ind w:left="1440" w:hanging="360"/>
      </w:pPr>
    </w:lvl>
    <w:lvl w:ilvl="2" w:tplc="1F5205C2">
      <w:start w:val="1"/>
      <w:numFmt w:val="bullet"/>
      <w:lvlText w:val="■"/>
      <w:lvlJc w:val="left"/>
      <w:pPr>
        <w:ind w:left="2160" w:hanging="360"/>
      </w:pPr>
    </w:lvl>
    <w:lvl w:ilvl="3" w:tplc="3AD0C5D8">
      <w:start w:val="1"/>
      <w:numFmt w:val="bullet"/>
      <w:lvlText w:val="●"/>
      <w:lvlJc w:val="left"/>
      <w:pPr>
        <w:ind w:left="2880" w:hanging="360"/>
      </w:pPr>
    </w:lvl>
    <w:lvl w:ilvl="4" w:tplc="72ACB144">
      <w:start w:val="1"/>
      <w:numFmt w:val="bullet"/>
      <w:lvlText w:val="○"/>
      <w:lvlJc w:val="left"/>
      <w:pPr>
        <w:ind w:left="3600" w:hanging="360"/>
      </w:pPr>
    </w:lvl>
    <w:lvl w:ilvl="5" w:tplc="070CB9A6">
      <w:start w:val="1"/>
      <w:numFmt w:val="bullet"/>
      <w:lvlText w:val="■"/>
      <w:lvlJc w:val="left"/>
      <w:pPr>
        <w:ind w:left="4320" w:hanging="360"/>
      </w:pPr>
    </w:lvl>
    <w:lvl w:ilvl="6" w:tplc="8F94B4D2">
      <w:start w:val="1"/>
      <w:numFmt w:val="bullet"/>
      <w:lvlText w:val="●"/>
      <w:lvlJc w:val="left"/>
      <w:pPr>
        <w:ind w:left="5040" w:hanging="360"/>
      </w:pPr>
    </w:lvl>
    <w:lvl w:ilvl="7" w:tplc="5C5A7F06">
      <w:start w:val="1"/>
      <w:numFmt w:val="bullet"/>
      <w:lvlText w:val="●"/>
      <w:lvlJc w:val="left"/>
      <w:pPr>
        <w:ind w:left="5760" w:hanging="360"/>
      </w:pPr>
    </w:lvl>
    <w:lvl w:ilvl="8" w:tplc="7504AC34">
      <w:start w:val="1"/>
      <w:numFmt w:val="bullet"/>
      <w:lvlText w:val="●"/>
      <w:lvlJc w:val="left"/>
      <w:pPr>
        <w:ind w:left="6480" w:hanging="360"/>
      </w:pPr>
    </w:lvl>
  </w:abstractNum>
  <w:abstractNum w:abstractNumId="1" w15:restartNumberingAfterBreak="0">
    <w:nsid w:val="18DE2D9B"/>
    <w:multiLevelType w:val="hybridMultilevel"/>
    <w:tmpl w:val="BA7CD9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DF06973"/>
    <w:multiLevelType w:val="hybridMultilevel"/>
    <w:tmpl w:val="686C4E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97221FE"/>
    <w:multiLevelType w:val="hybridMultilevel"/>
    <w:tmpl w:val="7158CDDC"/>
    <w:lvl w:ilvl="0" w:tplc="1D62C074">
      <w:start w:val="1"/>
      <w:numFmt w:val="bullet"/>
      <w:lvlText w:val="●"/>
      <w:lvlJc w:val="left"/>
      <w:pPr>
        <w:ind w:left="720" w:hanging="360"/>
      </w:pPr>
      <w:rPr>
        <w:rFonts w:ascii="Calibri" w:eastAsia="Calibri" w:hAnsi="Calibri" w:cs="Calibri"/>
        <w:color w:val="1A5FA8"/>
        <w:sz w:val="14"/>
        <w:szCs w:val="1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ACF5F5B"/>
    <w:multiLevelType w:val="hybridMultilevel"/>
    <w:tmpl w:val="C900B9BE"/>
    <w:lvl w:ilvl="0" w:tplc="1D62C074">
      <w:start w:val="1"/>
      <w:numFmt w:val="bullet"/>
      <w:lvlText w:val="●"/>
      <w:lvlJc w:val="left"/>
      <w:pPr>
        <w:ind w:left="340" w:hanging="220"/>
      </w:pPr>
      <w:rPr>
        <w:rFonts w:ascii="Calibri" w:eastAsia="Calibri" w:hAnsi="Calibri" w:cs="Calibri"/>
        <w:color w:val="1A5FA8"/>
        <w:sz w:val="14"/>
        <w:szCs w:val="14"/>
      </w:rPr>
    </w:lvl>
    <w:lvl w:ilvl="1" w:tplc="B49C7520">
      <w:numFmt w:val="decimal"/>
      <w:lvlText w:val=""/>
      <w:lvlJc w:val="left"/>
    </w:lvl>
    <w:lvl w:ilvl="2" w:tplc="EF7E35F0">
      <w:numFmt w:val="decimal"/>
      <w:lvlText w:val=""/>
      <w:lvlJc w:val="left"/>
    </w:lvl>
    <w:lvl w:ilvl="3" w:tplc="8A7AEC6C">
      <w:numFmt w:val="decimal"/>
      <w:lvlText w:val=""/>
      <w:lvlJc w:val="left"/>
    </w:lvl>
    <w:lvl w:ilvl="4" w:tplc="6EFAC9F4">
      <w:numFmt w:val="decimal"/>
      <w:lvlText w:val=""/>
      <w:lvlJc w:val="left"/>
    </w:lvl>
    <w:lvl w:ilvl="5" w:tplc="1BCE0978">
      <w:numFmt w:val="decimal"/>
      <w:lvlText w:val=""/>
      <w:lvlJc w:val="left"/>
    </w:lvl>
    <w:lvl w:ilvl="6" w:tplc="81B4674C">
      <w:numFmt w:val="decimal"/>
      <w:lvlText w:val=""/>
      <w:lvlJc w:val="left"/>
    </w:lvl>
    <w:lvl w:ilvl="7" w:tplc="3F9C905A">
      <w:numFmt w:val="decimal"/>
      <w:lvlText w:val=""/>
      <w:lvlJc w:val="left"/>
    </w:lvl>
    <w:lvl w:ilvl="8" w:tplc="38986A82">
      <w:numFmt w:val="decimal"/>
      <w:lvlText w:val=""/>
      <w:lvlJc w:val="left"/>
    </w:lvl>
  </w:abstractNum>
  <w:abstractNum w:abstractNumId="5" w15:restartNumberingAfterBreak="0">
    <w:nsid w:val="7387568C"/>
    <w:multiLevelType w:val="hybridMultilevel"/>
    <w:tmpl w:val="6C325212"/>
    <w:lvl w:ilvl="0" w:tplc="1D62C074">
      <w:start w:val="1"/>
      <w:numFmt w:val="bullet"/>
      <w:lvlText w:val="●"/>
      <w:lvlJc w:val="left"/>
      <w:pPr>
        <w:ind w:left="720" w:hanging="360"/>
      </w:pPr>
      <w:rPr>
        <w:rFonts w:ascii="Calibri" w:eastAsia="Calibri" w:hAnsi="Calibri" w:cs="Calibri" w:hint="default"/>
        <w:color w:val="1A5FA8"/>
        <w:sz w:val="14"/>
        <w:szCs w:val="1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824709917">
    <w:abstractNumId w:val="0"/>
    <w:lvlOverride w:ilvl="0">
      <w:startOverride w:val="1"/>
    </w:lvlOverride>
  </w:num>
  <w:num w:numId="2" w16cid:durableId="478882492">
    <w:abstractNumId w:val="4"/>
    <w:lvlOverride w:ilvl="0">
      <w:startOverride w:val="1"/>
    </w:lvlOverride>
  </w:num>
  <w:num w:numId="3" w16cid:durableId="352734817">
    <w:abstractNumId w:val="1"/>
  </w:num>
  <w:num w:numId="4" w16cid:durableId="753363095">
    <w:abstractNumId w:val="4"/>
  </w:num>
  <w:num w:numId="5" w16cid:durableId="909920035">
    <w:abstractNumId w:val="2"/>
  </w:num>
  <w:num w:numId="6" w16cid:durableId="150877765">
    <w:abstractNumId w:val="5"/>
  </w:num>
  <w:num w:numId="7" w16cid:durableId="11204149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0DA5"/>
    <w:rsid w:val="0002033A"/>
    <w:rsid w:val="0009517D"/>
    <w:rsid w:val="000A2845"/>
    <w:rsid w:val="000C0DA5"/>
    <w:rsid w:val="001347A6"/>
    <w:rsid w:val="00190BE9"/>
    <w:rsid w:val="00192C32"/>
    <w:rsid w:val="001B40C1"/>
    <w:rsid w:val="00231414"/>
    <w:rsid w:val="00244007"/>
    <w:rsid w:val="00260692"/>
    <w:rsid w:val="002968C9"/>
    <w:rsid w:val="002E1B44"/>
    <w:rsid w:val="002F3083"/>
    <w:rsid w:val="00325E4B"/>
    <w:rsid w:val="00330486"/>
    <w:rsid w:val="00337552"/>
    <w:rsid w:val="003827B3"/>
    <w:rsid w:val="003C4E04"/>
    <w:rsid w:val="003E43CF"/>
    <w:rsid w:val="003E6E1C"/>
    <w:rsid w:val="004060A3"/>
    <w:rsid w:val="00421B8F"/>
    <w:rsid w:val="004337F3"/>
    <w:rsid w:val="00440A03"/>
    <w:rsid w:val="00466E5E"/>
    <w:rsid w:val="00477616"/>
    <w:rsid w:val="004B7037"/>
    <w:rsid w:val="00521138"/>
    <w:rsid w:val="00540FE2"/>
    <w:rsid w:val="0054643B"/>
    <w:rsid w:val="005E6190"/>
    <w:rsid w:val="00624617"/>
    <w:rsid w:val="00693405"/>
    <w:rsid w:val="0070601A"/>
    <w:rsid w:val="00707768"/>
    <w:rsid w:val="007A1DA9"/>
    <w:rsid w:val="007C0FF3"/>
    <w:rsid w:val="007F2C21"/>
    <w:rsid w:val="0082351E"/>
    <w:rsid w:val="008675CA"/>
    <w:rsid w:val="008B6EEA"/>
    <w:rsid w:val="008B778F"/>
    <w:rsid w:val="008F254F"/>
    <w:rsid w:val="00910DBB"/>
    <w:rsid w:val="00946841"/>
    <w:rsid w:val="009500D0"/>
    <w:rsid w:val="00966DFF"/>
    <w:rsid w:val="00997A5A"/>
    <w:rsid w:val="009D3CEE"/>
    <w:rsid w:val="00A57250"/>
    <w:rsid w:val="00AE2F31"/>
    <w:rsid w:val="00B746EA"/>
    <w:rsid w:val="00B916DF"/>
    <w:rsid w:val="00BE0058"/>
    <w:rsid w:val="00C2349C"/>
    <w:rsid w:val="00C35DF6"/>
    <w:rsid w:val="00CB1822"/>
    <w:rsid w:val="00D176E5"/>
    <w:rsid w:val="00D21164"/>
    <w:rsid w:val="00D229B5"/>
    <w:rsid w:val="00D4254C"/>
    <w:rsid w:val="00D65108"/>
    <w:rsid w:val="00DA6EBC"/>
    <w:rsid w:val="00E02573"/>
    <w:rsid w:val="00E272B3"/>
    <w:rsid w:val="00E66E36"/>
    <w:rsid w:val="00E8031A"/>
    <w:rsid w:val="00E81FD4"/>
    <w:rsid w:val="00E82EDA"/>
    <w:rsid w:val="00EB087D"/>
    <w:rsid w:val="00ED686C"/>
    <w:rsid w:val="00F103C7"/>
    <w:rsid w:val="00FE5F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A4616"/>
  <w15:docId w15:val="{59411733-25AA-4D91-94DC-95617B33A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FollowedHyperlink">
    <w:name w:val="FollowedHyperlink"/>
    <w:basedOn w:val="DefaultParagraphFont"/>
    <w:uiPriority w:val="99"/>
    <w:semiHidden/>
    <w:unhideWhenUsed/>
    <w:rsid w:val="00A5725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0834629">
      <w:bodyDiv w:val="1"/>
      <w:marLeft w:val="0"/>
      <w:marRight w:val="0"/>
      <w:marTop w:val="0"/>
      <w:marBottom w:val="0"/>
      <w:divBdr>
        <w:top w:val="none" w:sz="0" w:space="0" w:color="auto"/>
        <w:left w:val="none" w:sz="0" w:space="0" w:color="auto"/>
        <w:bottom w:val="none" w:sz="0" w:space="0" w:color="auto"/>
        <w:right w:val="none" w:sz="0" w:space="0" w:color="auto"/>
      </w:divBdr>
    </w:div>
    <w:div w:id="1720740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mrunal-nimbalkar?utm_source=share&amp;utm_campaign=share_via&amp;utm_content=profile&amp;utm_medium=ios_ap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1</Pages>
  <Words>811</Words>
  <Characters>4624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Mrunal Nimbalkar</cp:lastModifiedBy>
  <cp:revision>39</cp:revision>
  <cp:lastPrinted>2026-05-18T11:57:00Z</cp:lastPrinted>
  <dcterms:created xsi:type="dcterms:W3CDTF">2026-05-18T10:58:00Z</dcterms:created>
  <dcterms:modified xsi:type="dcterms:W3CDTF">2026-08-27T07:03:00Z</dcterms:modified>
</cp:coreProperties>
</file>