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EF833" w14:textId="50271743" w:rsidR="00E66E36" w:rsidRPr="00330486" w:rsidRDefault="002E1B44" w:rsidP="00E66E36">
      <w:pPr>
        <w:spacing w:after="10"/>
        <w:jc w:val="center"/>
        <w:rPr>
          <w:color w:val="2E74B5" w:themeColor="accent1" w:themeShade="BF"/>
          <w:sz w:val="24"/>
          <w:szCs w:val="24"/>
        </w:rPr>
      </w:pPr>
      <w:r w:rsidRPr="002E1B44">
        <w:rPr>
          <w:rFonts w:ascii="Calibri" w:eastAsia="Calibri" w:hAnsi="Calibri" w:cs="Calibri"/>
          <w:b/>
          <w:bCs/>
          <w:color w:val="2E74B5" w:themeColor="accent1" w:themeShade="BF"/>
          <w:sz w:val="24"/>
          <w:szCs w:val="24"/>
        </w:rPr>
        <w:t>MRUNAL</w:t>
      </w:r>
      <w:r w:rsidR="00B916DF">
        <w:rPr>
          <w:rFonts w:ascii="Calibri" w:eastAsia="Calibri" w:hAnsi="Calibri" w:cs="Calibri"/>
          <w:b/>
          <w:bCs/>
          <w:color w:val="2E74B5" w:themeColor="accent1" w:themeShade="BF"/>
          <w:sz w:val="24"/>
          <w:szCs w:val="24"/>
        </w:rPr>
        <w:t xml:space="preserve"> </w:t>
      </w:r>
      <w:r w:rsidRPr="002E1B44">
        <w:rPr>
          <w:rFonts w:ascii="Calibri" w:eastAsia="Calibri" w:hAnsi="Calibri" w:cs="Calibri"/>
          <w:b/>
          <w:bCs/>
          <w:color w:val="2E74B5" w:themeColor="accent1" w:themeShade="BF"/>
          <w:sz w:val="24"/>
          <w:szCs w:val="24"/>
        </w:rPr>
        <w:t>NIMBALKAR</w:t>
      </w:r>
    </w:p>
    <w:p w14:paraId="2F294423" w14:textId="6EC86A63" w:rsidR="00E66E36" w:rsidRPr="00B3119E" w:rsidRDefault="00E66E36" w:rsidP="00E66E36">
      <w:pPr>
        <w:shd w:val="clear" w:color="auto" w:fill="FFFFFF"/>
        <w:jc w:val="center"/>
        <w:rPr>
          <w:rFonts w:ascii="Calibri" w:eastAsia="Arial" w:hAnsi="Calibri" w:cs="Calibri"/>
          <w:highlight w:val="white"/>
        </w:rPr>
      </w:pPr>
      <w:r w:rsidRPr="00330486">
        <w:rPr>
          <w:rFonts w:ascii="Calibri" w:eastAsia="Arial" w:hAnsi="Calibri" w:cs="Calibri"/>
          <w:b/>
          <w:bCs/>
          <w:color w:val="2E74B5" w:themeColor="accent1" w:themeShade="BF"/>
          <w:sz w:val="18"/>
          <w:szCs w:val="18"/>
        </w:rPr>
        <w:t xml:space="preserve">DevOps Engineer | AWS | Terraform | Jenkins | Docker </w:t>
      </w:r>
      <w:r w:rsidR="00A57250">
        <w:rPr>
          <w:rFonts w:ascii="Calibri" w:eastAsia="Arial" w:hAnsi="Calibri" w:cs="Calibri"/>
          <w:b/>
          <w:bCs/>
          <w:color w:val="2E74B5" w:themeColor="accent1" w:themeShade="BF"/>
          <w:sz w:val="18"/>
          <w:szCs w:val="18"/>
        </w:rPr>
        <w:t>|</w:t>
      </w:r>
      <w:r w:rsidR="00A57250">
        <w:rPr>
          <w:rFonts w:ascii="Calibri" w:eastAsia="Arial" w:hAnsi="Calibri" w:cs="Calibri"/>
          <w:b/>
          <w:bCs/>
          <w:color w:val="2E74B5" w:themeColor="accent1" w:themeShade="BF"/>
          <w:sz w:val="18"/>
          <w:szCs w:val="18"/>
        </w:rPr>
        <w:t xml:space="preserve"> </w:t>
      </w:r>
      <w:r w:rsidRPr="00330486">
        <w:rPr>
          <w:rFonts w:ascii="Calibri" w:eastAsia="Arial" w:hAnsi="Calibri" w:cs="Calibri"/>
          <w:b/>
          <w:bCs/>
          <w:color w:val="2E74B5" w:themeColor="accent1" w:themeShade="BF"/>
          <w:sz w:val="18"/>
          <w:szCs w:val="18"/>
        </w:rPr>
        <w:t xml:space="preserve">Kubernetes </w:t>
      </w:r>
      <w:r w:rsidR="00A57250">
        <w:rPr>
          <w:rFonts w:ascii="Calibri" w:eastAsia="Arial" w:hAnsi="Calibri" w:cs="Calibri"/>
          <w:b/>
          <w:bCs/>
          <w:color w:val="2E74B5" w:themeColor="accent1" w:themeShade="BF"/>
          <w:sz w:val="18"/>
          <w:szCs w:val="18"/>
        </w:rPr>
        <w:t>|</w:t>
      </w:r>
      <w:r w:rsidR="00A57250" w:rsidRPr="00A57250">
        <w:rPr>
          <w:rFonts w:ascii="Calibri" w:eastAsia="Arial" w:hAnsi="Calibri" w:cs="Calibri"/>
          <w:b/>
          <w:bCs/>
          <w:color w:val="2E74B5" w:themeColor="accent1" w:themeShade="BF"/>
          <w:sz w:val="18"/>
          <w:szCs w:val="18"/>
        </w:rPr>
        <w:t xml:space="preserve"> </w:t>
      </w:r>
      <w:r w:rsidR="00A57250">
        <w:rPr>
          <w:rFonts w:ascii="Calibri" w:eastAsia="Arial" w:hAnsi="Calibri" w:cs="Calibri"/>
          <w:b/>
          <w:bCs/>
          <w:color w:val="2E74B5" w:themeColor="accent1" w:themeShade="BF"/>
          <w:sz w:val="18"/>
          <w:szCs w:val="18"/>
        </w:rPr>
        <w:t>Python</w:t>
      </w:r>
      <w:r w:rsidR="00A57250">
        <w:rPr>
          <w:rFonts w:ascii="Calibri" w:eastAsia="Arial" w:hAnsi="Calibri" w:cs="Calibri"/>
          <w:b/>
          <w:bCs/>
          <w:color w:val="2E74B5" w:themeColor="accent1" w:themeShade="BF"/>
          <w:sz w:val="18"/>
          <w:szCs w:val="18"/>
        </w:rPr>
        <w:t xml:space="preserve"> </w:t>
      </w:r>
      <w:r w:rsidRPr="00330486">
        <w:rPr>
          <w:rFonts w:ascii="Calibri" w:eastAsia="Arial" w:hAnsi="Calibri" w:cs="Calibri"/>
          <w:b/>
          <w:bCs/>
          <w:color w:val="2E74B5" w:themeColor="accent1" w:themeShade="BF"/>
          <w:sz w:val="18"/>
          <w:szCs w:val="18"/>
        </w:rPr>
        <w:t>| Ansible | Prometheus | CI/CD</w:t>
      </w:r>
      <w:r w:rsidR="002E1B44">
        <w:rPr>
          <w:rFonts w:ascii="Calibri" w:eastAsia="Arial" w:hAnsi="Calibri" w:cs="Calibri"/>
          <w:b/>
          <w:bCs/>
          <w:color w:val="2E74B5" w:themeColor="accent1" w:themeShade="BF"/>
          <w:sz w:val="18"/>
          <w:szCs w:val="18"/>
        </w:rPr>
        <w:t xml:space="preserve"> </w:t>
      </w:r>
      <w:r w:rsidRPr="00330486">
        <w:rPr>
          <w:rFonts w:ascii="Calibri" w:eastAsia="Arial" w:hAnsi="Calibri" w:cs="Calibri"/>
          <w:b/>
          <w:bCs/>
          <w:sz w:val="18"/>
          <w:szCs w:val="18"/>
        </w:rPr>
        <w:br/>
      </w:r>
      <w:r w:rsidRPr="00330486">
        <w:rPr>
          <w:rFonts w:ascii="Segoe UI Emoji" w:eastAsia="Arial" w:hAnsi="Segoe UI Emoji" w:cs="Segoe UI Emoji"/>
          <w:sz w:val="18"/>
          <w:szCs w:val="18"/>
        </w:rPr>
        <w:t>📍</w:t>
      </w:r>
      <w:r w:rsidRPr="00330486">
        <w:rPr>
          <w:rFonts w:ascii="Calibri" w:eastAsia="Arial" w:hAnsi="Calibri" w:cs="Calibri"/>
          <w:sz w:val="18"/>
          <w:szCs w:val="18"/>
          <w:highlight w:val="white"/>
        </w:rPr>
        <w:t>Pune, Maharashtra |</w:t>
      </w:r>
      <w:r w:rsidRPr="00330486">
        <w:rPr>
          <w:rFonts w:ascii="Calibri" w:hAnsi="Calibri" w:cs="Calibri"/>
          <w:sz w:val="18"/>
          <w:szCs w:val="18"/>
          <w:lang w:eastAsia="en-US"/>
        </w:rPr>
        <w:t xml:space="preserve"> </w:t>
      </w:r>
      <w:r w:rsidRPr="00330486">
        <w:rPr>
          <w:rFonts w:ascii="Segoe UI Emoji" w:eastAsia="Arial" w:hAnsi="Segoe UI Emoji" w:cs="Segoe UI Emoji"/>
          <w:sz w:val="18"/>
          <w:szCs w:val="18"/>
          <w:highlight w:val="white"/>
        </w:rPr>
        <w:t>📞</w:t>
      </w:r>
      <w:r w:rsidRPr="00330486">
        <w:rPr>
          <w:rFonts w:ascii="Calibri" w:eastAsia="Arial" w:hAnsi="Calibri" w:cs="Calibri"/>
          <w:sz w:val="18"/>
          <w:szCs w:val="18"/>
          <w:highlight w:val="white"/>
        </w:rPr>
        <w:t xml:space="preserve"> +91 </w:t>
      </w:r>
      <w:r w:rsidR="002E1B44" w:rsidRPr="002E1B44">
        <w:rPr>
          <w:rFonts w:ascii="Calibri" w:eastAsia="Arial" w:hAnsi="Calibri" w:cs="Calibri"/>
          <w:sz w:val="18"/>
          <w:szCs w:val="18"/>
        </w:rPr>
        <w:t>9604744273</w:t>
      </w:r>
      <w:r w:rsidRPr="00330486">
        <w:rPr>
          <w:rFonts w:ascii="Calibri" w:hAnsi="Calibri" w:cs="Calibri"/>
          <w:sz w:val="18"/>
          <w:szCs w:val="18"/>
          <w:lang w:eastAsia="en-US"/>
        </w:rPr>
        <w:t xml:space="preserve">| </w:t>
      </w:r>
      <w:r w:rsidRPr="00330486">
        <w:rPr>
          <w:rFonts w:ascii="Segoe UI Emoji" w:eastAsia="Arial" w:hAnsi="Segoe UI Emoji" w:cs="Segoe UI Emoji"/>
          <w:sz w:val="18"/>
          <w:szCs w:val="18"/>
          <w:highlight w:val="white"/>
        </w:rPr>
        <w:t>📧</w:t>
      </w:r>
      <w:r w:rsidRPr="00330486">
        <w:rPr>
          <w:rFonts w:ascii="Calibri" w:eastAsia="Arial" w:hAnsi="Calibri" w:cs="Calibri"/>
          <w:sz w:val="18"/>
          <w:szCs w:val="18"/>
          <w:highlight w:val="white"/>
        </w:rPr>
        <w:t xml:space="preserve">  </w:t>
      </w:r>
      <w:r w:rsidR="002E1B44" w:rsidRPr="002E1B44">
        <w:rPr>
          <w:rStyle w:val="Hyperlink"/>
          <w:rFonts w:ascii="Calibri" w:eastAsia="Arial" w:hAnsi="Calibri" w:cs="Calibri"/>
          <w:color w:val="000000" w:themeColor="text1"/>
          <w:sz w:val="18"/>
          <w:szCs w:val="18"/>
        </w:rPr>
        <w:t>mrunalnimbalkar13032001@gmail.com</w:t>
      </w:r>
      <w:r w:rsidRPr="00330486">
        <w:rPr>
          <w:rFonts w:ascii="Calibri" w:eastAsia="Arial" w:hAnsi="Calibri" w:cs="Calibri"/>
          <w:sz w:val="18"/>
          <w:szCs w:val="18"/>
          <w:highlight w:val="white"/>
        </w:rPr>
        <w:t xml:space="preserve"> | </w:t>
      </w:r>
      <w:r w:rsidRPr="00330486">
        <w:rPr>
          <w:rFonts w:ascii="Segoe UI Emoji" w:eastAsia="Arial" w:hAnsi="Segoe UI Emoji" w:cs="Segoe UI Emoji"/>
          <w:sz w:val="18"/>
          <w:szCs w:val="18"/>
          <w:highlight w:val="white"/>
        </w:rPr>
        <w:t>🔗</w:t>
      </w:r>
      <w:r w:rsidRPr="00D65108">
        <w:rPr>
          <w:rFonts w:ascii="Calibri" w:eastAsia="Arial" w:hAnsi="Calibri" w:cs="Calibri"/>
          <w:color w:val="000000" w:themeColor="text1"/>
          <w:sz w:val="18"/>
          <w:szCs w:val="18"/>
          <w:highlight w:val="white"/>
        </w:rPr>
        <w:t xml:space="preserve"> </w:t>
      </w:r>
      <w:hyperlink r:id="rId5" w:history="1">
        <w:r w:rsidRPr="00D65108">
          <w:rPr>
            <w:rStyle w:val="Hyperlink"/>
            <w:rFonts w:ascii="Calibri" w:eastAsia="Arial" w:hAnsi="Calibri" w:cs="Calibri"/>
            <w:color w:val="000000" w:themeColor="text1"/>
            <w:sz w:val="18"/>
            <w:szCs w:val="18"/>
            <w:highlight w:val="white"/>
          </w:rPr>
          <w:t>Link</w:t>
        </w:r>
        <w:r w:rsidRPr="00D65108">
          <w:rPr>
            <w:rStyle w:val="Hyperlink"/>
            <w:rFonts w:ascii="Calibri" w:eastAsia="Arial" w:hAnsi="Calibri" w:cs="Calibri"/>
            <w:color w:val="000000" w:themeColor="text1"/>
            <w:sz w:val="18"/>
            <w:szCs w:val="18"/>
            <w:highlight w:val="white"/>
          </w:rPr>
          <w:t>edIn</w:t>
        </w:r>
      </w:hyperlink>
    </w:p>
    <w:p w14:paraId="1A5D3264" w14:textId="77777777" w:rsidR="000C0DA5" w:rsidRDefault="000C0DA5">
      <w:pPr>
        <w:pBdr>
          <w:bottom w:val="single" w:sz="8" w:space="1" w:color="1A5FA8"/>
        </w:pBdr>
        <w:spacing w:before="120"/>
      </w:pPr>
    </w:p>
    <w:p w14:paraId="0462F1A3" w14:textId="076089DD" w:rsidR="000C0DA5" w:rsidRDefault="00A57250">
      <w:pPr>
        <w:shd w:val="clear" w:color="auto" w:fill="EBF3FB"/>
        <w:spacing w:before="140" w:after="50"/>
      </w:pPr>
      <w:r>
        <w:rPr>
          <w:rFonts w:ascii="Calibri" w:eastAsia="Calibri" w:hAnsi="Calibri" w:cs="Calibri"/>
          <w:b/>
          <w:bCs/>
          <w:color w:val="1A5FA8"/>
          <w:spacing w:val="80"/>
          <w:sz w:val="18"/>
          <w:szCs w:val="18"/>
        </w:rPr>
        <w:t xml:space="preserve"> </w:t>
      </w:r>
      <w:r w:rsidR="004B7037">
        <w:rPr>
          <w:rFonts w:ascii="Calibri" w:eastAsia="Calibri" w:hAnsi="Calibri" w:cs="Calibri"/>
          <w:b/>
          <w:bCs/>
          <w:color w:val="1A5FA8"/>
          <w:spacing w:val="80"/>
          <w:sz w:val="18"/>
          <w:szCs w:val="18"/>
        </w:rPr>
        <w:t>PROFESSIONAL SUMMARY</w:t>
      </w:r>
    </w:p>
    <w:p w14:paraId="5C6B54B0" w14:textId="5BB591D3" w:rsidR="00ED686C" w:rsidRPr="00ED686C" w:rsidRDefault="00ED686C" w:rsidP="00ED686C">
      <w:pPr>
        <w:spacing w:before="50" w:after="30"/>
        <w:rPr>
          <w:rFonts w:ascii="Calibri" w:eastAsia="Calibri" w:hAnsi="Calibri" w:cs="Calibri"/>
          <w:color w:val="1C1C1C"/>
          <w:sz w:val="17"/>
          <w:szCs w:val="17"/>
        </w:rPr>
      </w:pPr>
      <w:r w:rsidRPr="00ED686C">
        <w:rPr>
          <w:rFonts w:ascii="Calibri" w:eastAsia="Calibri" w:hAnsi="Calibri" w:cs="Calibri"/>
          <w:color w:val="1C1C1C"/>
          <w:sz w:val="17"/>
          <w:szCs w:val="17"/>
        </w:rPr>
        <w:t>DevOps Engineer with 3+ years of hands-on experience in AWS Cloud, CI/CD Automation, Infrastructure as Code (</w:t>
      </w:r>
      <w:proofErr w:type="spellStart"/>
      <w:r w:rsidRPr="00ED686C">
        <w:rPr>
          <w:rFonts w:ascii="Calibri" w:eastAsia="Calibri" w:hAnsi="Calibri" w:cs="Calibri"/>
          <w:color w:val="1C1C1C"/>
          <w:sz w:val="17"/>
          <w:szCs w:val="17"/>
        </w:rPr>
        <w:t>IaC</w:t>
      </w:r>
      <w:proofErr w:type="spellEnd"/>
      <w:r w:rsidRPr="00ED686C">
        <w:rPr>
          <w:rFonts w:ascii="Calibri" w:eastAsia="Calibri" w:hAnsi="Calibri" w:cs="Calibri"/>
          <w:color w:val="1C1C1C"/>
          <w:sz w:val="17"/>
          <w:szCs w:val="17"/>
        </w:rPr>
        <w:t>), Containerization, Cloud Security, and Serverless Automation. Skilled in designing and managing scalable CI/CD pipelines using Jenkins and GitLab CI/CD, automating cloud infrastructure using Terraform and Ansible, and managing containerized applications using Docker and Kubernetes.</w:t>
      </w:r>
    </w:p>
    <w:p w14:paraId="47CE3AA2" w14:textId="31965278" w:rsidR="00E66E36" w:rsidRPr="00330486" w:rsidRDefault="00ED686C" w:rsidP="00ED686C">
      <w:pPr>
        <w:spacing w:before="50" w:after="30"/>
        <w:rPr>
          <w:rFonts w:ascii="Calibri" w:eastAsia="Calibri" w:hAnsi="Calibri" w:cs="Calibri"/>
          <w:color w:val="1C1C1C"/>
          <w:sz w:val="17"/>
          <w:szCs w:val="17"/>
        </w:rPr>
      </w:pPr>
      <w:r w:rsidRPr="00ED686C">
        <w:rPr>
          <w:rFonts w:ascii="Calibri" w:eastAsia="Calibri" w:hAnsi="Calibri" w:cs="Calibri"/>
          <w:color w:val="1C1C1C"/>
          <w:sz w:val="17"/>
          <w:szCs w:val="17"/>
        </w:rPr>
        <w:t>Experienced in AWS services including EC2, VPC, S3, IAM, Route 53, ELB, EFS, Auto Scaling, CloudFront, CloudTrail, SNS, CloudWatch, and AWS Lambda. Strong expertise in infrastructure monitoring, cloud governance, deployment automation, serverless solutions, and production sup</w:t>
      </w:r>
      <w:r>
        <w:rPr>
          <w:rFonts w:ascii="Calibri" w:eastAsia="Calibri" w:hAnsi="Calibri" w:cs="Calibri"/>
          <w:color w:val="1C1C1C"/>
          <w:sz w:val="17"/>
          <w:szCs w:val="17"/>
        </w:rPr>
        <w:t xml:space="preserve">port within Agile environments. </w:t>
      </w:r>
      <w:r w:rsidRPr="00ED686C">
        <w:rPr>
          <w:rFonts w:ascii="Calibri" w:eastAsia="Calibri" w:hAnsi="Calibri" w:cs="Calibri"/>
          <w:color w:val="1C1C1C"/>
          <w:sz w:val="17"/>
          <w:szCs w:val="17"/>
        </w:rPr>
        <w:t>Proficient in Python and Shell scripting for operational automation, deployment management, infrastructure optimization, incident resolution, and AWS Lambda-based automation workflows. Strong team player with excellent troubleshooting and problem-solving skills, with domain experience in banking and financial services applications.</w:t>
      </w:r>
    </w:p>
    <w:p w14:paraId="44682ED9" w14:textId="1D95A48D" w:rsidR="000C0DA5" w:rsidRDefault="00A57250" w:rsidP="00466E5E">
      <w:pPr>
        <w:shd w:val="clear" w:color="auto" w:fill="EBF3FB"/>
        <w:spacing w:before="140" w:after="50"/>
      </w:pPr>
      <w:r>
        <w:rPr>
          <w:rFonts w:ascii="Calibri" w:eastAsia="Calibri" w:hAnsi="Calibri" w:cs="Calibri"/>
          <w:b/>
          <w:bCs/>
          <w:color w:val="1A5FA8"/>
          <w:spacing w:val="80"/>
          <w:sz w:val="18"/>
          <w:szCs w:val="18"/>
        </w:rPr>
        <w:t xml:space="preserve"> </w:t>
      </w:r>
      <w:r w:rsidR="004B7037">
        <w:rPr>
          <w:rFonts w:ascii="Calibri" w:eastAsia="Calibri" w:hAnsi="Calibri" w:cs="Calibri"/>
          <w:b/>
          <w:bCs/>
          <w:color w:val="1A5FA8"/>
          <w:spacing w:val="80"/>
          <w:sz w:val="18"/>
          <w:szCs w:val="18"/>
        </w:rPr>
        <w:t>SKILLS &amp; EXPERTISE</w:t>
      </w:r>
    </w:p>
    <w:tbl>
      <w:tblPr>
        <w:tblW w:w="11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62"/>
        <w:gridCol w:w="5875"/>
      </w:tblGrid>
      <w:tr w:rsidR="000C0DA5" w14:paraId="4BDDFD0A" w14:textId="77777777" w:rsidTr="003827B3">
        <w:trPr>
          <w:trHeight w:val="371"/>
        </w:trPr>
        <w:tc>
          <w:tcPr>
            <w:tcW w:w="5262"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6BDA0D1A" w14:textId="7F4AF3B1" w:rsidR="000C0DA5" w:rsidRPr="007A1DA9" w:rsidRDefault="004B7037" w:rsidP="00466E5E">
            <w:pPr>
              <w:rPr>
                <w:sz w:val="17"/>
                <w:szCs w:val="17"/>
              </w:rPr>
            </w:pPr>
            <w:r w:rsidRPr="007A1DA9">
              <w:rPr>
                <w:rFonts w:ascii="Calibri" w:eastAsia="Calibri" w:hAnsi="Calibri" w:cs="Calibri"/>
                <w:b/>
                <w:bCs/>
                <w:color w:val="1A5FA8"/>
                <w:sz w:val="17"/>
                <w:szCs w:val="17"/>
              </w:rPr>
              <w:t xml:space="preserve">Cloud:  </w:t>
            </w:r>
            <w:r w:rsidRPr="007A1DA9">
              <w:rPr>
                <w:rFonts w:ascii="Calibri" w:eastAsia="Calibri" w:hAnsi="Calibri" w:cs="Calibri"/>
                <w:color w:val="1C1C1C"/>
                <w:sz w:val="17"/>
                <w:szCs w:val="17"/>
              </w:rPr>
              <w:t>AWS (EC2, S3, VPC, IAM, RDS, Route</w:t>
            </w:r>
            <w:r w:rsidR="00466E5E" w:rsidRPr="007A1DA9">
              <w:rPr>
                <w:rFonts w:ascii="Calibri" w:eastAsia="Calibri" w:hAnsi="Calibri" w:cs="Calibri"/>
                <w:color w:val="1C1C1C"/>
                <w:sz w:val="17"/>
                <w:szCs w:val="17"/>
              </w:rPr>
              <w:t xml:space="preserve"> 53, ELB, EFS, </w:t>
            </w:r>
            <w:r w:rsidR="003827B3" w:rsidRPr="007A1DA9">
              <w:rPr>
                <w:rFonts w:ascii="Calibri" w:eastAsia="Calibri" w:hAnsi="Calibri" w:cs="Calibri"/>
                <w:color w:val="1C1C1C"/>
                <w:sz w:val="17"/>
                <w:szCs w:val="17"/>
              </w:rPr>
              <w:t xml:space="preserve">CloudFront, </w:t>
            </w:r>
            <w:r w:rsidR="003827B3">
              <w:rPr>
                <w:rFonts w:ascii="Calibri" w:eastAsia="Calibri" w:hAnsi="Calibri" w:cs="Calibri"/>
                <w:color w:val="1C1C1C"/>
                <w:sz w:val="17"/>
                <w:szCs w:val="17"/>
              </w:rPr>
              <w:t>SNS</w:t>
            </w:r>
            <w:r w:rsidR="0070601A">
              <w:rPr>
                <w:rFonts w:ascii="Calibri" w:eastAsia="Calibri" w:hAnsi="Calibri" w:cs="Calibri"/>
                <w:color w:val="1C1C1C"/>
                <w:sz w:val="17"/>
                <w:szCs w:val="17"/>
              </w:rPr>
              <w:t xml:space="preserve">, </w:t>
            </w:r>
            <w:r w:rsidR="009D3CEE" w:rsidRPr="009D3CEE">
              <w:rPr>
                <w:rFonts w:ascii="Calibri" w:eastAsia="Calibri" w:hAnsi="Calibri" w:cs="Calibri"/>
                <w:color w:val="1C1C1C"/>
                <w:sz w:val="17"/>
                <w:szCs w:val="17"/>
              </w:rPr>
              <w:t>Auto Scaling, CloudWatch)</w:t>
            </w:r>
          </w:p>
        </w:tc>
        <w:tc>
          <w:tcPr>
            <w:tcW w:w="5875"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27358938" w14:textId="77777777" w:rsidR="000C0DA5" w:rsidRPr="007A1DA9" w:rsidRDefault="004B7037">
            <w:pPr>
              <w:rPr>
                <w:sz w:val="17"/>
                <w:szCs w:val="17"/>
              </w:rPr>
            </w:pPr>
            <w:r w:rsidRPr="007A1DA9">
              <w:rPr>
                <w:rFonts w:ascii="Calibri" w:eastAsia="Calibri" w:hAnsi="Calibri" w:cs="Calibri"/>
                <w:b/>
                <w:bCs/>
                <w:color w:val="1A5FA8"/>
                <w:sz w:val="17"/>
                <w:szCs w:val="17"/>
              </w:rPr>
              <w:t xml:space="preserve">CI/CD:  </w:t>
            </w:r>
            <w:r w:rsidRPr="007A1DA9">
              <w:rPr>
                <w:rFonts w:ascii="Calibri" w:eastAsia="Calibri" w:hAnsi="Calibri" w:cs="Calibri"/>
                <w:color w:val="1C1C1C"/>
                <w:sz w:val="17"/>
                <w:szCs w:val="17"/>
              </w:rPr>
              <w:t>Jenkins, GitLab CI/CD</w:t>
            </w:r>
          </w:p>
        </w:tc>
      </w:tr>
      <w:tr w:rsidR="000C0DA5" w14:paraId="094B52E5" w14:textId="77777777" w:rsidTr="003827B3">
        <w:trPr>
          <w:trHeight w:val="193"/>
        </w:trPr>
        <w:tc>
          <w:tcPr>
            <w:tcW w:w="5262"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1E413E5A" w14:textId="77777777" w:rsidR="000C0DA5" w:rsidRPr="007A1DA9" w:rsidRDefault="004B7037">
            <w:pPr>
              <w:rPr>
                <w:sz w:val="17"/>
                <w:szCs w:val="17"/>
              </w:rPr>
            </w:pPr>
            <w:r w:rsidRPr="007A1DA9">
              <w:rPr>
                <w:rFonts w:ascii="Calibri" w:eastAsia="Calibri" w:hAnsi="Calibri" w:cs="Calibri"/>
                <w:b/>
                <w:bCs/>
                <w:color w:val="1A5FA8"/>
                <w:sz w:val="17"/>
                <w:szCs w:val="17"/>
              </w:rPr>
              <w:t xml:space="preserve">IaC &amp; Config:  </w:t>
            </w:r>
            <w:r w:rsidRPr="007A1DA9">
              <w:rPr>
                <w:rFonts w:ascii="Calibri" w:eastAsia="Calibri" w:hAnsi="Calibri" w:cs="Calibri"/>
                <w:color w:val="1C1C1C"/>
                <w:sz w:val="17"/>
                <w:szCs w:val="17"/>
              </w:rPr>
              <w:t>Terraform, Ansible</w:t>
            </w:r>
          </w:p>
        </w:tc>
        <w:tc>
          <w:tcPr>
            <w:tcW w:w="5875"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4801D4BE" w14:textId="77777777" w:rsidR="000C0DA5" w:rsidRPr="007A1DA9" w:rsidRDefault="004B7037">
            <w:pPr>
              <w:rPr>
                <w:sz w:val="17"/>
                <w:szCs w:val="17"/>
              </w:rPr>
            </w:pPr>
            <w:r w:rsidRPr="007A1DA9">
              <w:rPr>
                <w:rFonts w:ascii="Calibri" w:eastAsia="Calibri" w:hAnsi="Calibri" w:cs="Calibri"/>
                <w:b/>
                <w:bCs/>
                <w:color w:val="1A5FA8"/>
                <w:sz w:val="17"/>
                <w:szCs w:val="17"/>
              </w:rPr>
              <w:t xml:space="preserve">Containers:  </w:t>
            </w:r>
            <w:r w:rsidRPr="007A1DA9">
              <w:rPr>
                <w:rFonts w:ascii="Calibri" w:eastAsia="Calibri" w:hAnsi="Calibri" w:cs="Calibri"/>
                <w:color w:val="1C1C1C"/>
                <w:sz w:val="17"/>
                <w:szCs w:val="17"/>
              </w:rPr>
              <w:t>Docker, Kubernetes, Helm</w:t>
            </w:r>
          </w:p>
        </w:tc>
      </w:tr>
      <w:tr w:rsidR="000C0DA5" w14:paraId="25DCFB2C" w14:textId="77777777" w:rsidTr="003827B3">
        <w:trPr>
          <w:trHeight w:val="185"/>
        </w:trPr>
        <w:tc>
          <w:tcPr>
            <w:tcW w:w="5262"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29B7D4D0" w14:textId="77777777" w:rsidR="000C0DA5" w:rsidRPr="007A1DA9" w:rsidRDefault="004B7037">
            <w:pPr>
              <w:rPr>
                <w:sz w:val="17"/>
                <w:szCs w:val="17"/>
              </w:rPr>
            </w:pPr>
            <w:r w:rsidRPr="007A1DA9">
              <w:rPr>
                <w:rFonts w:ascii="Calibri" w:eastAsia="Calibri" w:hAnsi="Calibri" w:cs="Calibri"/>
                <w:b/>
                <w:bCs/>
                <w:color w:val="1A5FA8"/>
                <w:sz w:val="17"/>
                <w:szCs w:val="17"/>
              </w:rPr>
              <w:t xml:space="preserve">Monitoring:  </w:t>
            </w:r>
            <w:r w:rsidRPr="007A1DA9">
              <w:rPr>
                <w:rFonts w:ascii="Calibri" w:eastAsia="Calibri" w:hAnsi="Calibri" w:cs="Calibri"/>
                <w:color w:val="1C1C1C"/>
                <w:sz w:val="17"/>
                <w:szCs w:val="17"/>
              </w:rPr>
              <w:t>Prometheus, Grafana, CloudWatch, CloudTrail</w:t>
            </w:r>
          </w:p>
        </w:tc>
        <w:tc>
          <w:tcPr>
            <w:tcW w:w="5875"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0C6BFD31" w14:textId="2D7C0000" w:rsidR="000C0DA5" w:rsidRPr="007A1DA9" w:rsidRDefault="004B7037">
            <w:pPr>
              <w:rPr>
                <w:sz w:val="17"/>
                <w:szCs w:val="17"/>
              </w:rPr>
            </w:pPr>
            <w:r w:rsidRPr="007A1DA9">
              <w:rPr>
                <w:rFonts w:ascii="Calibri" w:eastAsia="Calibri" w:hAnsi="Calibri" w:cs="Calibri"/>
                <w:b/>
                <w:bCs/>
                <w:color w:val="1A5FA8"/>
                <w:sz w:val="17"/>
                <w:szCs w:val="17"/>
              </w:rPr>
              <w:t xml:space="preserve">Scripting:  </w:t>
            </w:r>
            <w:r w:rsidRPr="007A1DA9">
              <w:rPr>
                <w:rFonts w:ascii="Calibri" w:eastAsia="Calibri" w:hAnsi="Calibri" w:cs="Calibri"/>
                <w:color w:val="1C1C1C"/>
                <w:sz w:val="17"/>
                <w:szCs w:val="17"/>
              </w:rPr>
              <w:t>Python, Shell Scripting</w:t>
            </w:r>
            <w:r w:rsidR="002E1B44">
              <w:rPr>
                <w:rFonts w:ascii="Calibri" w:eastAsia="Calibri" w:hAnsi="Calibri" w:cs="Calibri"/>
                <w:color w:val="1C1C1C"/>
                <w:sz w:val="17"/>
                <w:szCs w:val="17"/>
              </w:rPr>
              <w:t>,</w:t>
            </w:r>
          </w:p>
        </w:tc>
      </w:tr>
      <w:tr w:rsidR="000C0DA5" w14:paraId="0C474BA5" w14:textId="77777777" w:rsidTr="003827B3">
        <w:trPr>
          <w:trHeight w:val="193"/>
        </w:trPr>
        <w:tc>
          <w:tcPr>
            <w:tcW w:w="5262"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299C8D92" w14:textId="77777777" w:rsidR="000C0DA5" w:rsidRPr="007A1DA9" w:rsidRDefault="004B7037">
            <w:pPr>
              <w:rPr>
                <w:sz w:val="17"/>
                <w:szCs w:val="17"/>
              </w:rPr>
            </w:pPr>
            <w:r w:rsidRPr="007A1DA9">
              <w:rPr>
                <w:rFonts w:ascii="Calibri" w:eastAsia="Calibri" w:hAnsi="Calibri" w:cs="Calibri"/>
                <w:b/>
                <w:bCs/>
                <w:color w:val="1A5FA8"/>
                <w:sz w:val="17"/>
                <w:szCs w:val="17"/>
              </w:rPr>
              <w:t xml:space="preserve">Networking:  </w:t>
            </w:r>
            <w:r w:rsidRPr="007A1DA9">
              <w:rPr>
                <w:rFonts w:ascii="Calibri" w:eastAsia="Calibri" w:hAnsi="Calibri" w:cs="Calibri"/>
                <w:color w:val="1C1C1C"/>
                <w:sz w:val="17"/>
                <w:szCs w:val="17"/>
              </w:rPr>
              <w:t>VPC, NAT Gateway, Security Groups, IAM Policies</w:t>
            </w:r>
          </w:p>
        </w:tc>
        <w:tc>
          <w:tcPr>
            <w:tcW w:w="5875"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75EFD18F" w14:textId="10B98811" w:rsidR="000C0DA5" w:rsidRPr="007A1DA9" w:rsidRDefault="004B7037" w:rsidP="002E1B44">
            <w:pPr>
              <w:rPr>
                <w:sz w:val="17"/>
                <w:szCs w:val="17"/>
              </w:rPr>
            </w:pPr>
            <w:r w:rsidRPr="007A1DA9">
              <w:rPr>
                <w:rFonts w:ascii="Calibri" w:eastAsia="Calibri" w:hAnsi="Calibri" w:cs="Calibri"/>
                <w:b/>
                <w:bCs/>
                <w:color w:val="1A5FA8"/>
                <w:sz w:val="17"/>
                <w:szCs w:val="17"/>
              </w:rPr>
              <w:t xml:space="preserve">Data &amp; Tools:  </w:t>
            </w:r>
            <w:r w:rsidR="002E1B44">
              <w:rPr>
                <w:rFonts w:ascii="Calibri" w:eastAsia="Calibri" w:hAnsi="Calibri" w:cs="Calibri"/>
                <w:color w:val="1C1C1C"/>
                <w:sz w:val="17"/>
                <w:szCs w:val="17"/>
              </w:rPr>
              <w:t>MySQL</w:t>
            </w:r>
            <w:r w:rsidRPr="007A1DA9">
              <w:rPr>
                <w:rFonts w:ascii="Calibri" w:eastAsia="Calibri" w:hAnsi="Calibri" w:cs="Calibri"/>
                <w:color w:val="1C1C1C"/>
                <w:sz w:val="17"/>
                <w:szCs w:val="17"/>
              </w:rPr>
              <w:t>, SQL, Git, Jira, Confluence</w:t>
            </w:r>
          </w:p>
        </w:tc>
      </w:tr>
    </w:tbl>
    <w:p w14:paraId="262DB39D" w14:textId="10D670B8" w:rsidR="000C0DA5" w:rsidRDefault="00A57250">
      <w:pPr>
        <w:shd w:val="clear" w:color="auto" w:fill="EBF3FB"/>
        <w:spacing w:before="140" w:after="50"/>
      </w:pPr>
      <w:r>
        <w:rPr>
          <w:rFonts w:ascii="Calibri" w:eastAsia="Calibri" w:hAnsi="Calibri" w:cs="Calibri"/>
          <w:b/>
          <w:bCs/>
          <w:color w:val="1A5FA8"/>
          <w:spacing w:val="80"/>
          <w:sz w:val="18"/>
          <w:szCs w:val="18"/>
        </w:rPr>
        <w:t xml:space="preserve"> </w:t>
      </w:r>
      <w:r w:rsidR="004B7037">
        <w:rPr>
          <w:rFonts w:ascii="Calibri" w:eastAsia="Calibri" w:hAnsi="Calibri" w:cs="Calibri"/>
          <w:b/>
          <w:bCs/>
          <w:color w:val="1A5FA8"/>
          <w:spacing w:val="80"/>
          <w:sz w:val="18"/>
          <w:szCs w:val="18"/>
        </w:rPr>
        <w:t>PROFESSIONAL EXPERIENCE</w:t>
      </w:r>
    </w:p>
    <w:p w14:paraId="42504A21" w14:textId="3D6EE983" w:rsidR="000C0DA5" w:rsidRDefault="00ED686C">
      <w:pPr>
        <w:tabs>
          <w:tab w:val="right" w:pos="10800"/>
        </w:tabs>
        <w:spacing w:before="100" w:after="20"/>
      </w:pPr>
      <w:r w:rsidRPr="00A57250">
        <w:rPr>
          <w:rFonts w:ascii="Calibri" w:eastAsia="Calibri" w:hAnsi="Calibri" w:cs="Calibri"/>
          <w:b/>
          <w:bCs/>
          <w:color w:val="404040" w:themeColor="text1" w:themeTint="BF"/>
          <w:sz w:val="18"/>
          <w:szCs w:val="18"/>
        </w:rPr>
        <w:t>DevOps Engineer</w:t>
      </w:r>
      <w:r w:rsidR="007A1DA9" w:rsidRPr="00A57250">
        <w:rPr>
          <w:rFonts w:ascii="Calibri" w:eastAsia="Calibri" w:hAnsi="Calibri" w:cs="Calibri"/>
          <w:color w:val="404040" w:themeColor="text1" w:themeTint="BF"/>
          <w:sz w:val="17"/>
          <w:szCs w:val="17"/>
        </w:rPr>
        <w:t xml:space="preserve"> </w:t>
      </w:r>
      <w:r w:rsidR="007A1DA9">
        <w:rPr>
          <w:rFonts w:ascii="Calibri" w:eastAsia="Calibri" w:hAnsi="Calibri" w:cs="Calibri"/>
          <w:color w:val="888888"/>
          <w:sz w:val="17"/>
          <w:szCs w:val="17"/>
        </w:rPr>
        <w:t>at</w:t>
      </w:r>
      <w:r w:rsidR="00E02573">
        <w:rPr>
          <w:rFonts w:ascii="Calibri" w:eastAsia="Calibri" w:hAnsi="Calibri" w:cs="Calibri"/>
          <w:color w:val="888888"/>
          <w:sz w:val="17"/>
          <w:szCs w:val="17"/>
        </w:rPr>
        <w:t xml:space="preserve"> </w:t>
      </w:r>
      <w:r w:rsidRPr="00ED686C">
        <w:rPr>
          <w:rFonts w:ascii="Calibri" w:eastAsia="Calibri" w:hAnsi="Calibri" w:cs="Calibri"/>
          <w:b/>
          <w:bCs/>
          <w:color w:val="1A5FA8"/>
          <w:sz w:val="17"/>
          <w:szCs w:val="17"/>
        </w:rPr>
        <w:t>VIAVI Solutions</w:t>
      </w:r>
      <w:r w:rsidR="00E8031A">
        <w:rPr>
          <w:rFonts w:ascii="Calibri" w:eastAsia="Calibri" w:hAnsi="Calibri" w:cs="Calibri"/>
          <w:b/>
          <w:bCs/>
          <w:color w:val="1A5FA8"/>
          <w:sz w:val="17"/>
          <w:szCs w:val="17"/>
        </w:rPr>
        <w:t xml:space="preserve"> </w:t>
      </w:r>
      <w:r w:rsidR="004B7037">
        <w:rPr>
          <w:rFonts w:ascii="Calibri" w:eastAsia="Calibri" w:hAnsi="Calibri" w:cs="Calibri"/>
          <w:sz w:val="17"/>
          <w:szCs w:val="17"/>
        </w:rPr>
        <w:tab/>
      </w:r>
      <w:r w:rsidR="00E8031A">
        <w:rPr>
          <w:rFonts w:ascii="Calibri" w:eastAsia="Calibri" w:hAnsi="Calibri" w:cs="Calibri"/>
          <w:b/>
          <w:bCs/>
          <w:color w:val="888888"/>
          <w:sz w:val="16"/>
          <w:szCs w:val="16"/>
        </w:rPr>
        <w:t>Aug 2023</w:t>
      </w:r>
      <w:r w:rsidR="004B7037">
        <w:rPr>
          <w:rFonts w:ascii="Calibri" w:eastAsia="Calibri" w:hAnsi="Calibri" w:cs="Calibri"/>
          <w:b/>
          <w:bCs/>
          <w:color w:val="888888"/>
          <w:sz w:val="16"/>
          <w:szCs w:val="16"/>
        </w:rPr>
        <w:t xml:space="preserve"> – Present</w:t>
      </w:r>
    </w:p>
    <w:p w14:paraId="46B9D634" w14:textId="143A9A4F" w:rsidR="00ED686C" w:rsidRPr="00ED686C" w:rsidRDefault="00ED686C" w:rsidP="00ED686C">
      <w:pPr>
        <w:pStyle w:val="ListParagraph"/>
        <w:numPr>
          <w:ilvl w:val="0"/>
          <w:numId w:val="2"/>
        </w:numPr>
        <w:spacing w:before="16" w:after="16"/>
      </w:pPr>
      <w:r w:rsidRPr="00ED686C">
        <w:rPr>
          <w:rFonts w:ascii="Calibri" w:eastAsia="Calibri" w:hAnsi="Calibri" w:cs="Calibri"/>
          <w:color w:val="1C1C1C"/>
          <w:sz w:val="17"/>
          <w:szCs w:val="17"/>
        </w:rPr>
        <w:t>Designed and managed CI/CD pipelines using Jenkins and GitLab CI/CD for automated build, test, and deployment workflows, improving deployment speed by 50% and release efficiency by 300%.</w:t>
      </w:r>
    </w:p>
    <w:p w14:paraId="625B5F35"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Provisioned and managed AWS cloud infrastructure using Terraform and Infrastructure as Code (</w:t>
      </w:r>
      <w:proofErr w:type="spellStart"/>
      <w:r w:rsidRPr="00ED686C">
        <w:rPr>
          <w:rFonts w:ascii="Calibri" w:eastAsia="Calibri" w:hAnsi="Calibri" w:cs="Calibri"/>
          <w:color w:val="1C1C1C"/>
          <w:sz w:val="17"/>
          <w:szCs w:val="17"/>
        </w:rPr>
        <w:t>IaC</w:t>
      </w:r>
      <w:proofErr w:type="spellEnd"/>
      <w:r w:rsidRPr="00ED686C">
        <w:rPr>
          <w:rFonts w:ascii="Calibri" w:eastAsia="Calibri" w:hAnsi="Calibri" w:cs="Calibri"/>
          <w:color w:val="1C1C1C"/>
          <w:sz w:val="17"/>
          <w:szCs w:val="17"/>
        </w:rPr>
        <w:t>) practices across services including EC2, VPC, S3, IAM, RDS, Auto Scaling, ALB, Route 53, CloudFront, and NAT Gateway.</w:t>
      </w:r>
    </w:p>
    <w:p w14:paraId="666057AF"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Managed Kubernetes workloads including Deployments, Services, Ingress, ConfigMaps, Namespaces, scaling strategies, and resource optimization to improve application availability and cluster performance.</w:t>
      </w:r>
    </w:p>
    <w:p w14:paraId="1910AFD7" w14:textId="45C0D9AC"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 xml:space="preserve">Built </w:t>
      </w:r>
      <w:r w:rsidR="00E8031A">
        <w:rPr>
          <w:rFonts w:ascii="Calibri" w:eastAsia="Calibri" w:hAnsi="Calibri" w:cs="Calibri"/>
          <w:color w:val="1C1C1C"/>
          <w:sz w:val="17"/>
          <w:szCs w:val="17"/>
        </w:rPr>
        <w:t>and</w:t>
      </w:r>
      <w:r>
        <w:rPr>
          <w:rFonts w:ascii="Calibri" w:eastAsia="Calibri" w:hAnsi="Calibri" w:cs="Calibri"/>
          <w:color w:val="1C1C1C"/>
          <w:sz w:val="17"/>
          <w:szCs w:val="17"/>
        </w:rPr>
        <w:t xml:space="preserve"> </w:t>
      </w:r>
      <w:r w:rsidRPr="00ED686C">
        <w:rPr>
          <w:rFonts w:ascii="Calibri" w:eastAsia="Calibri" w:hAnsi="Calibri" w:cs="Calibri"/>
          <w:color w:val="1C1C1C"/>
          <w:sz w:val="17"/>
          <w:szCs w:val="17"/>
        </w:rPr>
        <w:t>deployed Docker containers for microservices-based applications and integrated Kubernetes deployments with Jenkins for continuous delivery.</w:t>
      </w:r>
    </w:p>
    <w:p w14:paraId="303687B9"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Implemented deployment strategies including rolling updates, blue-green deployments, canary releases, and smoke testing to ensure zero-downtime production deployments.</w:t>
      </w:r>
    </w:p>
    <w:p w14:paraId="37019C06"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Configured infrastructure monitoring, centralized logging, and alerting using Prometheus, Grafana, AWS CloudWatch, and CloudTrail.</w:t>
      </w:r>
    </w:p>
    <w:p w14:paraId="53CB6786"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Collaborated with security and compliance teams to enforce IAM policies, Security Groups, and cloud governance standards.</w:t>
      </w:r>
    </w:p>
    <w:p w14:paraId="3D4F5540"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Developed Python and Shell automation scripts for AWS infrastructure management, CI/CD workflows, deployment automation, server maintenance, log analysis, health checks, backup operations, and operational tasks, improving efficiency and reducing manual intervention.</w:t>
      </w:r>
    </w:p>
    <w:p w14:paraId="27863C5D"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Automated AWS operational activities using Python scripts and AWS Lambda functions for EC2 monitoring, S3 backup management, CloudWatch integrations, resource cleanup, scheduled automation tasks, and deployment validation processes.</w:t>
      </w:r>
    </w:p>
    <w:p w14:paraId="63C67388"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Developed and deployed serverless automation solutions using AWS Lambda integrated with CloudWatch Events, S3 triggers, and IAM roles to streamline operational workflows.</w:t>
      </w:r>
    </w:p>
    <w:p w14:paraId="4F4B07A4"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Integrated Python-based automation with Jenkins pipelines, Terraform workflows, Kubernetes operations, and AWS services to streamline cloud provisioning, application deployments, and release management.</w:t>
      </w:r>
    </w:p>
    <w:p w14:paraId="0C70F340"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Utilized Python scripting for troubleshooting, automation job monitoring, incident resolution, and infrastructure optimization in AWS and Kubernetes environments.</w:t>
      </w:r>
    </w:p>
    <w:p w14:paraId="64309B77"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Optimized AWS resource utilization through right-sizing and scheduled automation, reducing cloud costs by 20%.</w:t>
      </w:r>
    </w:p>
    <w:p w14:paraId="37C90D6E"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Performed server health checks, log analysis, troubleshooting, debugging, incident management, root cause analysis (RCA), and critical production support activities.</w:t>
      </w:r>
    </w:p>
    <w:p w14:paraId="37150FB3"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Worked in an Agile/Scrum environment and participated in sprint planning, defect triaging, release planning, deployment validation, and continuous improvement initiatives.</w:t>
      </w:r>
    </w:p>
    <w:p w14:paraId="3E081E98"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Collaborated with cross-functional teams including QA, application, infrastructure, and security teams to deliver production-ready releases and automation solutions.</w:t>
      </w:r>
    </w:p>
    <w:p w14:paraId="732DE279" w14:textId="588A7B85" w:rsidR="000C0DA5" w:rsidRDefault="00ED686C" w:rsidP="00ED686C">
      <w:pPr>
        <w:pStyle w:val="ListParagraph"/>
        <w:numPr>
          <w:ilvl w:val="0"/>
          <w:numId w:val="2"/>
        </w:numPr>
        <w:spacing w:before="16" w:after="16"/>
      </w:pPr>
      <w:r w:rsidRPr="00ED686C">
        <w:rPr>
          <w:rFonts w:ascii="Calibri" w:eastAsia="Calibri" w:hAnsi="Calibri" w:cs="Calibri"/>
          <w:color w:val="1C1C1C"/>
          <w:sz w:val="17"/>
          <w:szCs w:val="17"/>
        </w:rPr>
        <w:t>Documented DevOps workflows, deployment procedures, operational runbooks, and troubleshooting guides using Jira and Confluence.</w:t>
      </w:r>
    </w:p>
    <w:p w14:paraId="4E47C675" w14:textId="0DAEFEDD" w:rsidR="000C0DA5" w:rsidRDefault="00A57250">
      <w:pPr>
        <w:shd w:val="clear" w:color="auto" w:fill="EBF3FB"/>
        <w:spacing w:before="140" w:after="50"/>
      </w:pPr>
      <w:r>
        <w:rPr>
          <w:rFonts w:ascii="Calibri" w:eastAsia="Calibri" w:hAnsi="Calibri" w:cs="Calibri"/>
          <w:b/>
          <w:bCs/>
          <w:color w:val="1A5FA8"/>
          <w:spacing w:val="80"/>
          <w:sz w:val="18"/>
          <w:szCs w:val="18"/>
        </w:rPr>
        <w:t xml:space="preserve"> </w:t>
      </w:r>
      <w:r w:rsidR="004B7037">
        <w:rPr>
          <w:rFonts w:ascii="Calibri" w:eastAsia="Calibri" w:hAnsi="Calibri" w:cs="Calibri"/>
          <w:b/>
          <w:bCs/>
          <w:color w:val="1A5FA8"/>
          <w:spacing w:val="80"/>
          <w:sz w:val="18"/>
          <w:szCs w:val="18"/>
        </w:rPr>
        <w:t>EDUCATION</w:t>
      </w:r>
    </w:p>
    <w:p w14:paraId="249B68BA" w14:textId="603250EC" w:rsidR="000C0DA5" w:rsidRPr="00ED686C" w:rsidRDefault="008B6EEA" w:rsidP="00A57250">
      <w:pPr>
        <w:tabs>
          <w:tab w:val="right" w:pos="10800"/>
        </w:tabs>
        <w:spacing w:before="70" w:after="20"/>
        <w:rPr>
          <w:sz w:val="16"/>
          <w:szCs w:val="16"/>
        </w:rPr>
      </w:pPr>
      <w:r>
        <w:rPr>
          <w:rFonts w:ascii="Calibri" w:eastAsia="Calibri" w:hAnsi="Calibri" w:cs="Calibri"/>
          <w:b/>
          <w:bCs/>
          <w:color w:val="595959" w:themeColor="text1" w:themeTint="A6"/>
          <w:sz w:val="17"/>
          <w:szCs w:val="17"/>
        </w:rPr>
        <w:t xml:space="preserve"> </w:t>
      </w:r>
      <w:r w:rsidR="002E1B44">
        <w:rPr>
          <w:rFonts w:ascii="Calibri" w:eastAsia="Calibri" w:hAnsi="Calibri" w:cs="Calibri"/>
          <w:b/>
          <w:bCs/>
          <w:color w:val="595959" w:themeColor="text1" w:themeTint="A6"/>
          <w:sz w:val="17"/>
          <w:szCs w:val="17"/>
        </w:rPr>
        <w:t xml:space="preserve">B.E. in </w:t>
      </w:r>
      <w:r w:rsidR="002E1B44" w:rsidRPr="002E1B44">
        <w:rPr>
          <w:rFonts w:ascii="Calibri" w:eastAsia="Calibri" w:hAnsi="Calibri" w:cs="Calibri"/>
          <w:b/>
          <w:bCs/>
          <w:color w:val="595959" w:themeColor="text1" w:themeTint="A6"/>
          <w:sz w:val="17"/>
          <w:szCs w:val="17"/>
        </w:rPr>
        <w:t>Computer Science</w:t>
      </w:r>
      <w:r w:rsidR="00ED686C">
        <w:rPr>
          <w:rFonts w:ascii="Calibri" w:eastAsia="Calibri" w:hAnsi="Calibri" w:cs="Calibri"/>
          <w:b/>
          <w:bCs/>
          <w:color w:val="595959" w:themeColor="text1" w:themeTint="A6"/>
          <w:sz w:val="17"/>
          <w:szCs w:val="17"/>
        </w:rPr>
        <w:t xml:space="preserve"> </w:t>
      </w:r>
      <w:r w:rsidR="00B916DF">
        <w:rPr>
          <w:rFonts w:ascii="Calibri" w:eastAsia="Calibri" w:hAnsi="Calibri" w:cs="Calibri"/>
          <w:b/>
          <w:bCs/>
          <w:color w:val="595959" w:themeColor="text1" w:themeTint="A6"/>
          <w:sz w:val="17"/>
          <w:szCs w:val="17"/>
        </w:rPr>
        <w:t>|</w:t>
      </w:r>
      <w:r w:rsidR="00ED686C">
        <w:rPr>
          <w:rFonts w:ascii="Calibri" w:eastAsia="Calibri" w:hAnsi="Calibri" w:cs="Calibri"/>
          <w:b/>
          <w:bCs/>
          <w:color w:val="595959" w:themeColor="text1" w:themeTint="A6"/>
          <w:sz w:val="17"/>
          <w:szCs w:val="17"/>
        </w:rPr>
        <w:t xml:space="preserve"> </w:t>
      </w:r>
      <w:r w:rsidR="00ED686C" w:rsidRPr="007A1DA9">
        <w:rPr>
          <w:rFonts w:ascii="Calibri" w:eastAsia="Calibri" w:hAnsi="Calibri" w:cs="Calibri"/>
          <w:color w:val="555555"/>
          <w:sz w:val="17"/>
          <w:szCs w:val="17"/>
        </w:rPr>
        <w:t>Savitribai Phule Pune University</w:t>
      </w:r>
      <w:r w:rsidR="00ED686C" w:rsidRPr="007A1DA9">
        <w:rPr>
          <w:rFonts w:ascii="Calibri" w:eastAsia="Calibri" w:hAnsi="Calibri" w:cs="Calibri"/>
          <w:b/>
          <w:bCs/>
          <w:color w:val="1A5FA8"/>
          <w:sz w:val="17"/>
          <w:szCs w:val="17"/>
        </w:rPr>
        <w:t xml:space="preserve"> </w:t>
      </w:r>
      <w:r w:rsidR="00B916DF">
        <w:rPr>
          <w:rFonts w:ascii="Calibri" w:eastAsia="Calibri" w:hAnsi="Calibri" w:cs="Calibri"/>
          <w:b/>
          <w:bCs/>
          <w:color w:val="1A5FA8"/>
          <w:sz w:val="17"/>
          <w:szCs w:val="17"/>
        </w:rPr>
        <w:t>|</w:t>
      </w:r>
      <w:r w:rsidR="00ED686C">
        <w:rPr>
          <w:rFonts w:ascii="Calibri" w:eastAsia="Calibri" w:hAnsi="Calibri" w:cs="Calibri"/>
          <w:b/>
          <w:bCs/>
          <w:color w:val="1A5FA8"/>
          <w:sz w:val="17"/>
          <w:szCs w:val="17"/>
        </w:rPr>
        <w:t xml:space="preserve"> </w:t>
      </w:r>
      <w:r w:rsidR="00ED686C" w:rsidRPr="002E1B44">
        <w:rPr>
          <w:rFonts w:ascii="Calibri" w:eastAsia="Calibri" w:hAnsi="Calibri" w:cs="Calibri"/>
          <w:b/>
          <w:bCs/>
          <w:color w:val="1A5FA8"/>
          <w:sz w:val="17"/>
          <w:szCs w:val="17"/>
        </w:rPr>
        <w:t>9.16 CGPA</w:t>
      </w:r>
      <w:r w:rsidR="004B7037" w:rsidRPr="007A1DA9">
        <w:rPr>
          <w:sz w:val="17"/>
          <w:szCs w:val="17"/>
        </w:rPr>
        <w:tab/>
      </w:r>
      <w:r w:rsidR="002E1B44">
        <w:rPr>
          <w:rFonts w:ascii="Calibri" w:eastAsia="Calibri" w:hAnsi="Calibri" w:cs="Calibri"/>
          <w:b/>
          <w:bCs/>
          <w:color w:val="888888"/>
          <w:sz w:val="16"/>
          <w:szCs w:val="16"/>
        </w:rPr>
        <w:t>Sep 2019 – Jun 2023</w:t>
      </w:r>
    </w:p>
    <w:p w14:paraId="15C8AF37" w14:textId="05574913" w:rsidR="000C0DA5" w:rsidRPr="007A1DA9" w:rsidRDefault="008B6EEA" w:rsidP="00A57250">
      <w:pPr>
        <w:tabs>
          <w:tab w:val="right" w:pos="10800"/>
        </w:tabs>
        <w:spacing w:before="70" w:after="20"/>
        <w:rPr>
          <w:sz w:val="17"/>
          <w:szCs w:val="17"/>
        </w:rPr>
      </w:pPr>
      <w:r>
        <w:rPr>
          <w:rFonts w:ascii="Calibri" w:eastAsia="Calibri" w:hAnsi="Calibri" w:cs="Calibri"/>
          <w:b/>
          <w:bCs/>
          <w:color w:val="595959" w:themeColor="text1" w:themeTint="A6"/>
          <w:sz w:val="17"/>
          <w:szCs w:val="17"/>
        </w:rPr>
        <w:t xml:space="preserve"> </w:t>
      </w:r>
      <w:r w:rsidR="002E1B44" w:rsidRPr="002E1B44">
        <w:rPr>
          <w:rFonts w:ascii="Calibri" w:eastAsia="Calibri" w:hAnsi="Calibri" w:cs="Calibri"/>
          <w:b/>
          <w:bCs/>
          <w:color w:val="595959" w:themeColor="text1" w:themeTint="A6"/>
          <w:sz w:val="17"/>
          <w:szCs w:val="17"/>
        </w:rPr>
        <w:t>Higher Secondary Certificate</w:t>
      </w:r>
      <w:r w:rsidR="00ED686C">
        <w:rPr>
          <w:rFonts w:ascii="Calibri" w:eastAsia="Calibri" w:hAnsi="Calibri" w:cs="Calibri"/>
          <w:b/>
          <w:bCs/>
          <w:color w:val="595959" w:themeColor="text1" w:themeTint="A6"/>
          <w:sz w:val="17"/>
          <w:szCs w:val="17"/>
        </w:rPr>
        <w:t xml:space="preserve"> </w:t>
      </w:r>
      <w:r w:rsidR="00B916DF">
        <w:rPr>
          <w:rFonts w:ascii="Calibri" w:eastAsia="Calibri" w:hAnsi="Calibri" w:cs="Calibri"/>
          <w:b/>
          <w:bCs/>
          <w:color w:val="595959" w:themeColor="text1" w:themeTint="A6"/>
          <w:sz w:val="17"/>
          <w:szCs w:val="17"/>
        </w:rPr>
        <w:t>|</w:t>
      </w:r>
      <w:r w:rsidR="00ED686C">
        <w:rPr>
          <w:rFonts w:ascii="Calibri" w:eastAsia="Calibri" w:hAnsi="Calibri" w:cs="Calibri"/>
          <w:b/>
          <w:bCs/>
          <w:color w:val="595959" w:themeColor="text1" w:themeTint="A6"/>
          <w:sz w:val="17"/>
          <w:szCs w:val="17"/>
        </w:rPr>
        <w:t xml:space="preserve"> </w:t>
      </w:r>
      <w:r w:rsidR="00ED686C" w:rsidRPr="002E1B44">
        <w:rPr>
          <w:rFonts w:ascii="Calibri" w:eastAsia="Calibri" w:hAnsi="Calibri" w:cs="Calibri"/>
          <w:color w:val="555555"/>
          <w:sz w:val="17"/>
          <w:szCs w:val="17"/>
        </w:rPr>
        <w:t>MSBSHSE</w:t>
      </w:r>
      <w:r w:rsidR="00ED686C" w:rsidRPr="007A1DA9">
        <w:rPr>
          <w:rFonts w:ascii="Calibri" w:eastAsia="Calibri" w:hAnsi="Calibri" w:cs="Calibri"/>
          <w:b/>
          <w:bCs/>
          <w:color w:val="1A5FA8"/>
          <w:sz w:val="17"/>
          <w:szCs w:val="17"/>
        </w:rPr>
        <w:t xml:space="preserve"> </w:t>
      </w:r>
      <w:r w:rsidR="00B916DF">
        <w:rPr>
          <w:rFonts w:ascii="Calibri" w:eastAsia="Calibri" w:hAnsi="Calibri" w:cs="Calibri"/>
          <w:b/>
          <w:bCs/>
          <w:color w:val="1A5FA8"/>
          <w:sz w:val="17"/>
          <w:szCs w:val="17"/>
        </w:rPr>
        <w:t>|</w:t>
      </w:r>
      <w:r w:rsidR="00ED686C">
        <w:rPr>
          <w:rFonts w:ascii="Calibri" w:eastAsia="Calibri" w:hAnsi="Calibri" w:cs="Calibri"/>
          <w:b/>
          <w:bCs/>
          <w:color w:val="1A5FA8"/>
          <w:sz w:val="17"/>
          <w:szCs w:val="17"/>
        </w:rPr>
        <w:t xml:space="preserve"> 76</w:t>
      </w:r>
      <w:r w:rsidR="00ED686C" w:rsidRPr="007A1DA9">
        <w:rPr>
          <w:rFonts w:ascii="Calibri" w:eastAsia="Calibri" w:hAnsi="Calibri" w:cs="Calibri"/>
          <w:b/>
          <w:bCs/>
          <w:color w:val="1A5FA8"/>
          <w:sz w:val="17"/>
          <w:szCs w:val="17"/>
        </w:rPr>
        <w:t>.00%</w:t>
      </w:r>
      <w:r w:rsidR="004B7037" w:rsidRPr="00997A5A">
        <w:rPr>
          <w:color w:val="000000" w:themeColor="text1"/>
          <w:sz w:val="17"/>
          <w:szCs w:val="17"/>
        </w:rPr>
        <w:tab/>
      </w:r>
      <w:r w:rsidR="005E6190">
        <w:rPr>
          <w:rFonts w:ascii="Calibri" w:eastAsia="Calibri" w:hAnsi="Calibri" w:cs="Calibri"/>
          <w:b/>
          <w:bCs/>
          <w:color w:val="888888"/>
          <w:sz w:val="16"/>
          <w:szCs w:val="16"/>
        </w:rPr>
        <w:t>Jun 2018 – Jun 2019</w:t>
      </w:r>
    </w:p>
    <w:p w14:paraId="4EF69D08" w14:textId="0D742AB9" w:rsidR="000C0DA5" w:rsidRDefault="00A57250">
      <w:pPr>
        <w:shd w:val="clear" w:color="auto" w:fill="EBF3FB"/>
        <w:spacing w:before="140" w:after="50"/>
      </w:pPr>
      <w:r>
        <w:rPr>
          <w:rFonts w:ascii="Calibri" w:eastAsia="Calibri" w:hAnsi="Calibri" w:cs="Calibri"/>
          <w:b/>
          <w:bCs/>
          <w:color w:val="1A5FA8"/>
          <w:spacing w:val="80"/>
          <w:sz w:val="18"/>
          <w:szCs w:val="18"/>
        </w:rPr>
        <w:t xml:space="preserve"> </w:t>
      </w:r>
      <w:r w:rsidR="004B7037">
        <w:rPr>
          <w:rFonts w:ascii="Calibri" w:eastAsia="Calibri" w:hAnsi="Calibri" w:cs="Calibri"/>
          <w:b/>
          <w:bCs/>
          <w:color w:val="1A5FA8"/>
          <w:spacing w:val="80"/>
          <w:sz w:val="18"/>
          <w:szCs w:val="18"/>
        </w:rPr>
        <w:t>CERTIFICATIONS &amp; ACHIEVEMENTS</w:t>
      </w:r>
    </w:p>
    <w:p w14:paraId="3F2521D3" w14:textId="1141ED21" w:rsidR="00330486" w:rsidRPr="00997A5A" w:rsidRDefault="00330486" w:rsidP="00997A5A">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AWS</w:t>
      </w:r>
      <w:r w:rsidR="004B7037" w:rsidRPr="00997A5A">
        <w:rPr>
          <w:rFonts w:ascii="Calibri" w:eastAsia="Calibri" w:hAnsi="Calibri" w:cs="Calibri"/>
          <w:color w:val="000000" w:themeColor="text1"/>
          <w:sz w:val="17"/>
          <w:szCs w:val="17"/>
        </w:rPr>
        <w:t xml:space="preserve"> Certified Cloud </w:t>
      </w:r>
      <w:r w:rsidRPr="00997A5A">
        <w:rPr>
          <w:rFonts w:ascii="Calibri" w:eastAsia="Calibri" w:hAnsi="Calibri" w:cs="Calibri"/>
          <w:color w:val="000000" w:themeColor="text1"/>
          <w:sz w:val="17"/>
          <w:szCs w:val="17"/>
        </w:rPr>
        <w:t>Practitioner</w:t>
      </w:r>
      <w:r w:rsidR="00521138">
        <w:rPr>
          <w:rFonts w:ascii="Calibri" w:eastAsia="Calibri" w:hAnsi="Calibri" w:cs="Calibri"/>
          <w:color w:val="000000" w:themeColor="text1"/>
          <w:sz w:val="17"/>
          <w:szCs w:val="17"/>
        </w:rPr>
        <w:t xml:space="preserve"> | </w:t>
      </w:r>
      <w:r w:rsidR="004B7037" w:rsidRPr="00997A5A">
        <w:rPr>
          <w:rFonts w:ascii="Calibri" w:eastAsia="Calibri" w:hAnsi="Calibri" w:cs="Calibri"/>
          <w:color w:val="000000" w:themeColor="text1"/>
          <w:sz w:val="17"/>
          <w:szCs w:val="17"/>
        </w:rPr>
        <w:t>Issued 2025</w:t>
      </w:r>
    </w:p>
    <w:p w14:paraId="78D59EC3" w14:textId="6121D0DC" w:rsidR="002E1B44" w:rsidRPr="002E1B44" w:rsidRDefault="002E1B44" w:rsidP="002E1B44">
      <w:pPr>
        <w:pStyle w:val="ListParagraph"/>
        <w:numPr>
          <w:ilvl w:val="0"/>
          <w:numId w:val="2"/>
        </w:numPr>
        <w:spacing w:before="16" w:after="16"/>
        <w:rPr>
          <w:rFonts w:ascii="Calibri" w:hAnsi="Calibri" w:cs="Calibri"/>
          <w:color w:val="000000" w:themeColor="text1"/>
          <w:sz w:val="17"/>
          <w:szCs w:val="17"/>
        </w:rPr>
      </w:pPr>
      <w:r w:rsidRPr="002E1B44">
        <w:rPr>
          <w:rFonts w:ascii="Calibri" w:eastAsia="Calibri" w:hAnsi="Calibri" w:cs="Calibri"/>
          <w:color w:val="000000" w:themeColor="text1"/>
          <w:sz w:val="17"/>
          <w:szCs w:val="17"/>
        </w:rPr>
        <w:t xml:space="preserve">Received VIAVI Most Purplished Person Award for outstanding performance and project </w:t>
      </w:r>
      <w:r>
        <w:rPr>
          <w:rFonts w:ascii="Calibri" w:eastAsia="Calibri" w:hAnsi="Calibri" w:cs="Calibri"/>
          <w:color w:val="000000" w:themeColor="text1"/>
          <w:sz w:val="17"/>
          <w:szCs w:val="17"/>
        </w:rPr>
        <w:t>contributions</w:t>
      </w:r>
    </w:p>
    <w:p w14:paraId="26C587AF" w14:textId="30E268A7" w:rsidR="00330486" w:rsidRPr="00997A5A" w:rsidRDefault="002E1B44" w:rsidP="002E1B44">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Successfully</w:t>
      </w:r>
      <w:r w:rsidR="004B7037" w:rsidRPr="00997A5A">
        <w:rPr>
          <w:rFonts w:ascii="Calibri" w:eastAsia="Calibri" w:hAnsi="Calibri" w:cs="Calibri"/>
          <w:color w:val="000000" w:themeColor="text1"/>
          <w:sz w:val="17"/>
          <w:szCs w:val="17"/>
        </w:rPr>
        <w:t xml:space="preserve"> contributed to enterprise banking and financial domain DevOps projects</w:t>
      </w:r>
    </w:p>
    <w:p w14:paraId="67D0FFF0" w14:textId="721AE4FD" w:rsidR="003827B3" w:rsidRPr="003827B3" w:rsidRDefault="004B7037" w:rsidP="003827B3">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Improved deployment efficiency and reduced release timelines through CI/CD automation initiatives</w:t>
      </w:r>
    </w:p>
    <w:sectPr w:rsidR="003827B3" w:rsidRPr="003827B3">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17B25"/>
    <w:multiLevelType w:val="hybridMultilevel"/>
    <w:tmpl w:val="28640D84"/>
    <w:lvl w:ilvl="0" w:tplc="CF64A708">
      <w:start w:val="1"/>
      <w:numFmt w:val="bullet"/>
      <w:lvlText w:val="●"/>
      <w:lvlJc w:val="left"/>
      <w:pPr>
        <w:ind w:left="720" w:hanging="360"/>
      </w:pPr>
    </w:lvl>
    <w:lvl w:ilvl="1" w:tplc="6388E60C">
      <w:start w:val="1"/>
      <w:numFmt w:val="bullet"/>
      <w:lvlText w:val="○"/>
      <w:lvlJc w:val="left"/>
      <w:pPr>
        <w:ind w:left="1440" w:hanging="360"/>
      </w:pPr>
    </w:lvl>
    <w:lvl w:ilvl="2" w:tplc="1F5205C2">
      <w:start w:val="1"/>
      <w:numFmt w:val="bullet"/>
      <w:lvlText w:val="■"/>
      <w:lvlJc w:val="left"/>
      <w:pPr>
        <w:ind w:left="2160" w:hanging="360"/>
      </w:pPr>
    </w:lvl>
    <w:lvl w:ilvl="3" w:tplc="3AD0C5D8">
      <w:start w:val="1"/>
      <w:numFmt w:val="bullet"/>
      <w:lvlText w:val="●"/>
      <w:lvlJc w:val="left"/>
      <w:pPr>
        <w:ind w:left="2880" w:hanging="360"/>
      </w:pPr>
    </w:lvl>
    <w:lvl w:ilvl="4" w:tplc="72ACB144">
      <w:start w:val="1"/>
      <w:numFmt w:val="bullet"/>
      <w:lvlText w:val="○"/>
      <w:lvlJc w:val="left"/>
      <w:pPr>
        <w:ind w:left="3600" w:hanging="360"/>
      </w:pPr>
    </w:lvl>
    <w:lvl w:ilvl="5" w:tplc="070CB9A6">
      <w:start w:val="1"/>
      <w:numFmt w:val="bullet"/>
      <w:lvlText w:val="■"/>
      <w:lvlJc w:val="left"/>
      <w:pPr>
        <w:ind w:left="4320" w:hanging="360"/>
      </w:pPr>
    </w:lvl>
    <w:lvl w:ilvl="6" w:tplc="8F94B4D2">
      <w:start w:val="1"/>
      <w:numFmt w:val="bullet"/>
      <w:lvlText w:val="●"/>
      <w:lvlJc w:val="left"/>
      <w:pPr>
        <w:ind w:left="5040" w:hanging="360"/>
      </w:pPr>
    </w:lvl>
    <w:lvl w:ilvl="7" w:tplc="5C5A7F06">
      <w:start w:val="1"/>
      <w:numFmt w:val="bullet"/>
      <w:lvlText w:val="●"/>
      <w:lvlJc w:val="left"/>
      <w:pPr>
        <w:ind w:left="5760" w:hanging="360"/>
      </w:pPr>
    </w:lvl>
    <w:lvl w:ilvl="8" w:tplc="7504AC34">
      <w:start w:val="1"/>
      <w:numFmt w:val="bullet"/>
      <w:lvlText w:val="●"/>
      <w:lvlJc w:val="left"/>
      <w:pPr>
        <w:ind w:left="6480" w:hanging="360"/>
      </w:pPr>
    </w:lvl>
  </w:abstractNum>
  <w:abstractNum w:abstractNumId="1" w15:restartNumberingAfterBreak="0">
    <w:nsid w:val="18DE2D9B"/>
    <w:multiLevelType w:val="hybridMultilevel"/>
    <w:tmpl w:val="BA7CD9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ACF5F5B"/>
    <w:multiLevelType w:val="hybridMultilevel"/>
    <w:tmpl w:val="C900B9BE"/>
    <w:lvl w:ilvl="0" w:tplc="1D62C074">
      <w:start w:val="1"/>
      <w:numFmt w:val="bullet"/>
      <w:lvlText w:val="●"/>
      <w:lvlJc w:val="left"/>
      <w:pPr>
        <w:ind w:left="340" w:hanging="220"/>
      </w:pPr>
      <w:rPr>
        <w:rFonts w:ascii="Calibri" w:eastAsia="Calibri" w:hAnsi="Calibri" w:cs="Calibri"/>
        <w:color w:val="1A5FA8"/>
        <w:sz w:val="14"/>
        <w:szCs w:val="14"/>
      </w:rPr>
    </w:lvl>
    <w:lvl w:ilvl="1" w:tplc="B49C7520">
      <w:numFmt w:val="decimal"/>
      <w:lvlText w:val=""/>
      <w:lvlJc w:val="left"/>
    </w:lvl>
    <w:lvl w:ilvl="2" w:tplc="EF7E35F0">
      <w:numFmt w:val="decimal"/>
      <w:lvlText w:val=""/>
      <w:lvlJc w:val="left"/>
    </w:lvl>
    <w:lvl w:ilvl="3" w:tplc="8A7AEC6C">
      <w:numFmt w:val="decimal"/>
      <w:lvlText w:val=""/>
      <w:lvlJc w:val="left"/>
    </w:lvl>
    <w:lvl w:ilvl="4" w:tplc="6EFAC9F4">
      <w:numFmt w:val="decimal"/>
      <w:lvlText w:val=""/>
      <w:lvlJc w:val="left"/>
    </w:lvl>
    <w:lvl w:ilvl="5" w:tplc="1BCE0978">
      <w:numFmt w:val="decimal"/>
      <w:lvlText w:val=""/>
      <w:lvlJc w:val="left"/>
    </w:lvl>
    <w:lvl w:ilvl="6" w:tplc="81B4674C">
      <w:numFmt w:val="decimal"/>
      <w:lvlText w:val=""/>
      <w:lvlJc w:val="left"/>
    </w:lvl>
    <w:lvl w:ilvl="7" w:tplc="3F9C905A">
      <w:numFmt w:val="decimal"/>
      <w:lvlText w:val=""/>
      <w:lvlJc w:val="left"/>
    </w:lvl>
    <w:lvl w:ilvl="8" w:tplc="38986A82">
      <w:numFmt w:val="decimal"/>
      <w:lvlText w:val=""/>
      <w:lvlJc w:val="left"/>
    </w:lvl>
  </w:abstractNum>
  <w:num w:numId="1" w16cid:durableId="824709917">
    <w:abstractNumId w:val="0"/>
    <w:lvlOverride w:ilvl="0">
      <w:startOverride w:val="1"/>
    </w:lvlOverride>
  </w:num>
  <w:num w:numId="2" w16cid:durableId="478882492">
    <w:abstractNumId w:val="2"/>
    <w:lvlOverride w:ilvl="0">
      <w:startOverride w:val="1"/>
    </w:lvlOverride>
  </w:num>
  <w:num w:numId="3" w16cid:durableId="3527348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DA5"/>
    <w:rsid w:val="0009517D"/>
    <w:rsid w:val="000C0DA5"/>
    <w:rsid w:val="002E1B44"/>
    <w:rsid w:val="00325E4B"/>
    <w:rsid w:val="00330486"/>
    <w:rsid w:val="003827B3"/>
    <w:rsid w:val="004060A3"/>
    <w:rsid w:val="00466E5E"/>
    <w:rsid w:val="004B7037"/>
    <w:rsid w:val="00521138"/>
    <w:rsid w:val="005E6190"/>
    <w:rsid w:val="0070601A"/>
    <w:rsid w:val="00707768"/>
    <w:rsid w:val="007A1DA9"/>
    <w:rsid w:val="007C0FF3"/>
    <w:rsid w:val="008675CA"/>
    <w:rsid w:val="008B6EEA"/>
    <w:rsid w:val="009500D0"/>
    <w:rsid w:val="00997A5A"/>
    <w:rsid w:val="009D3CEE"/>
    <w:rsid w:val="00A57250"/>
    <w:rsid w:val="00AE2F31"/>
    <w:rsid w:val="00B746EA"/>
    <w:rsid w:val="00B916DF"/>
    <w:rsid w:val="00CB1822"/>
    <w:rsid w:val="00D176E5"/>
    <w:rsid w:val="00D65108"/>
    <w:rsid w:val="00E02573"/>
    <w:rsid w:val="00E66E36"/>
    <w:rsid w:val="00E8031A"/>
    <w:rsid w:val="00E81FD4"/>
    <w:rsid w:val="00EB087D"/>
    <w:rsid w:val="00ED68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A4616"/>
  <w15:docId w15:val="{59411733-25AA-4D91-94DC-95617B33A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A5725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834629">
      <w:bodyDiv w:val="1"/>
      <w:marLeft w:val="0"/>
      <w:marRight w:val="0"/>
      <w:marTop w:val="0"/>
      <w:marBottom w:val="0"/>
      <w:divBdr>
        <w:top w:val="none" w:sz="0" w:space="0" w:color="auto"/>
        <w:left w:val="none" w:sz="0" w:space="0" w:color="auto"/>
        <w:bottom w:val="none" w:sz="0" w:space="0" w:color="auto"/>
        <w:right w:val="none" w:sz="0" w:space="0" w:color="auto"/>
      </w:divBdr>
    </w:div>
    <w:div w:id="172074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mrunal-nimbalkar?utm_source=share&amp;utm_campaign=share_via&amp;utm_content=profile&amp;utm_medium=ios_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808</Words>
  <Characters>4607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Vikram S Waghmare</cp:lastModifiedBy>
  <cp:revision>2</cp:revision>
  <cp:lastPrinted>2026-05-18T10:58:00Z</cp:lastPrinted>
  <dcterms:created xsi:type="dcterms:W3CDTF">2026-05-18T10:58:00Z</dcterms:created>
  <dcterms:modified xsi:type="dcterms:W3CDTF">2026-05-18T10:58:00Z</dcterms:modified>
</cp:coreProperties>
</file>