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C2F3" w14:textId="77777777" w:rsidR="000F0897" w:rsidRDefault="000F0897" w:rsidP="000F089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23BABE9" wp14:editId="163EBDCC">
            <wp:extent cx="5731510" cy="1015365"/>
            <wp:effectExtent l="0" t="0" r="0" b="0"/>
            <wp:docPr id="165955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7A73BE30" w14:textId="77777777" w:rsidR="000F0897" w:rsidRDefault="000F0897" w:rsidP="000F0897">
      <w:pPr>
        <w:jc w:val="center"/>
        <w:rPr>
          <w:rFonts w:ascii="Times New Roman" w:eastAsia="Times New Roman" w:hAnsi="Times New Roman" w:cs="Times New Roman"/>
          <w:sz w:val="26"/>
          <w:szCs w:val="26"/>
        </w:rPr>
      </w:pPr>
    </w:p>
    <w:p w14:paraId="45543671" w14:textId="77777777" w:rsidR="000F0897" w:rsidRDefault="000F0897" w:rsidP="000F0897">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Post Graduate Programme in Management</w:t>
      </w:r>
    </w:p>
    <w:p w14:paraId="4AB96265" w14:textId="77777777" w:rsidR="000F0897" w:rsidRDefault="000F0897" w:rsidP="000F0897">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w:t>
      </w:r>
    </w:p>
    <w:p w14:paraId="45009242" w14:textId="77777777" w:rsidR="000F0897" w:rsidRDefault="000F0897" w:rsidP="000F089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Batch: 2022-24</w:t>
      </w:r>
    </w:p>
    <w:p w14:paraId="41F7D873" w14:textId="77777777" w:rsidR="000F0897" w:rsidRDefault="000F0897" w:rsidP="000F0897">
      <w:pPr>
        <w:jc w:val="center"/>
        <w:rPr>
          <w:rFonts w:ascii="Times New Roman" w:eastAsia="Times New Roman" w:hAnsi="Times New Roman" w:cs="Times New Roman"/>
          <w:sz w:val="26"/>
          <w:szCs w:val="26"/>
        </w:rPr>
      </w:pPr>
    </w:p>
    <w:p w14:paraId="5C3791E3" w14:textId="77777777" w:rsidR="000F0897" w:rsidRDefault="000F0897" w:rsidP="000F089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AE490B3" w14:textId="77777777" w:rsidR="000F0897" w:rsidRDefault="000F0897" w:rsidP="000F0897">
      <w:pPr>
        <w:rPr>
          <w:rFonts w:ascii="Times New Roman" w:eastAsia="Times New Roman" w:hAnsi="Times New Roman" w:cs="Times New Roman"/>
          <w:sz w:val="26"/>
          <w:szCs w:val="26"/>
        </w:rPr>
      </w:pPr>
    </w:p>
    <w:p w14:paraId="0D8FF7B3" w14:textId="620782AE" w:rsidR="000F0897" w:rsidRDefault="000F0897" w:rsidP="000F089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Subject: Decision Analytics for Managers</w:t>
      </w:r>
    </w:p>
    <w:p w14:paraId="671E4B3E" w14:textId="77777777" w:rsidR="000F0897" w:rsidRDefault="000F0897" w:rsidP="000F0897">
      <w:pPr>
        <w:jc w:val="center"/>
        <w:rPr>
          <w:rFonts w:ascii="Times New Roman" w:eastAsia="Times New Roman" w:hAnsi="Times New Roman" w:cs="Times New Roman"/>
          <w:b/>
          <w:sz w:val="26"/>
          <w:szCs w:val="26"/>
        </w:rPr>
      </w:pPr>
    </w:p>
    <w:p w14:paraId="103972BA" w14:textId="6B296D39" w:rsidR="000F0897" w:rsidRDefault="000F0897" w:rsidP="000F089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Case Title: ESG Portfolio: Automation of Fundamental Analysis</w:t>
      </w:r>
    </w:p>
    <w:p w14:paraId="06F2FDF3" w14:textId="77777777" w:rsidR="000F0897" w:rsidRDefault="000F0897" w:rsidP="000F0897">
      <w:pPr>
        <w:jc w:val="center"/>
        <w:rPr>
          <w:rFonts w:ascii="Times New Roman" w:eastAsia="Times New Roman" w:hAnsi="Times New Roman" w:cs="Times New Roman"/>
          <w:b/>
          <w:sz w:val="26"/>
          <w:szCs w:val="26"/>
        </w:rPr>
      </w:pPr>
    </w:p>
    <w:p w14:paraId="3305057B" w14:textId="77777777" w:rsidR="000F0897" w:rsidRDefault="000F0897" w:rsidP="000F089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4</w:t>
      </w:r>
    </w:p>
    <w:p w14:paraId="62B00DFB" w14:textId="77777777" w:rsidR="000F0897" w:rsidRDefault="000F0897" w:rsidP="000F0897">
      <w:pPr>
        <w:jc w:val="center"/>
        <w:rPr>
          <w:rFonts w:ascii="Times New Roman" w:eastAsia="Times New Roman" w:hAnsi="Times New Roman" w:cs="Times New Roman"/>
          <w:sz w:val="26"/>
          <w:szCs w:val="26"/>
        </w:rPr>
      </w:pPr>
    </w:p>
    <w:p w14:paraId="17154F45" w14:textId="77777777" w:rsidR="000F0897" w:rsidRDefault="000F0897" w:rsidP="000F0897">
      <w:pPr>
        <w:spacing w:line="360" w:lineRule="auto"/>
        <w:rPr>
          <w:rFonts w:ascii="Times New Roman" w:eastAsia="Times New Roman" w:hAnsi="Times New Roman" w:cs="Times New Roman"/>
          <w:b/>
          <w:sz w:val="32"/>
          <w:szCs w:val="32"/>
        </w:rPr>
      </w:pPr>
    </w:p>
    <w:p w14:paraId="278ED1ED" w14:textId="77777777" w:rsidR="000F0897" w:rsidRDefault="000F0897" w:rsidP="000F089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Members</w:t>
      </w:r>
    </w:p>
    <w:tbl>
      <w:tblPr>
        <w:tblW w:w="6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3270"/>
      </w:tblGrid>
      <w:tr w:rsidR="000F0897" w14:paraId="5EB1BE77" w14:textId="77777777" w:rsidTr="00155785">
        <w:trPr>
          <w:trHeight w:val="357"/>
          <w:jc w:val="center"/>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2BFE" w14:textId="77777777" w:rsidR="000F0897" w:rsidRDefault="000F0897" w:rsidP="0015578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8046" w14:textId="77777777" w:rsidR="000F0897" w:rsidRDefault="000F0897" w:rsidP="00155785">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Roll No.</w:t>
            </w:r>
          </w:p>
        </w:tc>
      </w:tr>
      <w:tr w:rsidR="000F0897" w14:paraId="0607A4D6" w14:textId="77777777" w:rsidTr="00155785">
        <w:trPr>
          <w:jc w:val="center"/>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CE8B" w14:textId="77777777" w:rsidR="000F0897" w:rsidRDefault="000F0897"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Meenakshi S.</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4993D" w14:textId="77777777" w:rsidR="000F0897" w:rsidRDefault="000F0897"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2201031</w:t>
            </w:r>
          </w:p>
        </w:tc>
      </w:tr>
      <w:tr w:rsidR="000F0897" w14:paraId="191DAAF0" w14:textId="77777777" w:rsidTr="000F0897">
        <w:trPr>
          <w:jc w:val="center"/>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B59E4" w14:textId="678F0720" w:rsidR="000F0897" w:rsidRDefault="00803AFF"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 Sai </w:t>
            </w:r>
            <w:r w:rsidR="000F0897">
              <w:rPr>
                <w:rFonts w:ascii="Times New Roman" w:eastAsia="Times New Roman" w:hAnsi="Times New Roman" w:cs="Times New Roman"/>
              </w:rPr>
              <w:t>Vikramadit</w:t>
            </w:r>
            <w:r>
              <w:rPr>
                <w:rFonts w:ascii="Times New Roman" w:eastAsia="Times New Roman" w:hAnsi="Times New Roman" w:cs="Times New Roman"/>
              </w:rPr>
              <w:t>h</w:t>
            </w:r>
            <w:r w:rsidR="000F0897">
              <w:rPr>
                <w:rFonts w:ascii="Times New Roman" w:eastAsia="Times New Roman" w:hAnsi="Times New Roman" w:cs="Times New Roman"/>
              </w:rPr>
              <w:t>ya</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469DA" w14:textId="3C7426D7" w:rsidR="000F0897" w:rsidRDefault="00803AFF"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2201055</w:t>
            </w:r>
          </w:p>
        </w:tc>
      </w:tr>
      <w:tr w:rsidR="000F0897" w14:paraId="39975836" w14:textId="77777777" w:rsidTr="000F0897">
        <w:trPr>
          <w:jc w:val="center"/>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36B64" w14:textId="4F709EE1" w:rsidR="000F0897" w:rsidRDefault="000F0897" w:rsidP="000F0897">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Rajjyoti</w:t>
            </w:r>
            <w:r w:rsidR="00803AFF">
              <w:rPr>
                <w:rFonts w:ascii="Times New Roman" w:eastAsia="Times New Roman" w:hAnsi="Times New Roman" w:cs="Times New Roman"/>
              </w:rPr>
              <w:t xml:space="preserve"> Mazumdar</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BA9A1" w14:textId="59BD973A" w:rsidR="000F0897" w:rsidRDefault="00803AFF"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2201051</w:t>
            </w:r>
          </w:p>
        </w:tc>
      </w:tr>
      <w:tr w:rsidR="000F0897" w14:paraId="0185F522" w14:textId="77777777" w:rsidTr="000F0897">
        <w:trPr>
          <w:jc w:val="center"/>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FD778" w14:textId="6E83A368" w:rsidR="000F0897" w:rsidRDefault="000F0897"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Maharshi</w:t>
            </w:r>
            <w:r w:rsidR="00803AFF">
              <w:rPr>
                <w:rFonts w:ascii="Times New Roman" w:eastAsia="Times New Roman" w:hAnsi="Times New Roman" w:cs="Times New Roman"/>
              </w:rPr>
              <w:t xml:space="preserve"> Tripathy</w:t>
            </w:r>
          </w:p>
        </w:tc>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A1E37" w14:textId="3F904A49" w:rsidR="000F0897" w:rsidRDefault="00803AFF" w:rsidP="0015578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2201027</w:t>
            </w:r>
          </w:p>
        </w:tc>
      </w:tr>
    </w:tbl>
    <w:p w14:paraId="1BEFAA87" w14:textId="4EE7D5B1" w:rsidR="000F0897" w:rsidRDefault="000F0897" w:rsidP="000F0897">
      <w:pPr>
        <w:jc w:val="center"/>
      </w:pPr>
    </w:p>
    <w:p w14:paraId="2EFDCB55" w14:textId="7F91DC16" w:rsidR="000F0897" w:rsidRDefault="000F0897">
      <w:pPr>
        <w:spacing w:after="160" w:line="259" w:lineRule="auto"/>
      </w:pPr>
    </w:p>
    <w:p w14:paraId="5722D487" w14:textId="77777777" w:rsidR="007A6672" w:rsidRDefault="007A6672">
      <w:pPr>
        <w:spacing w:after="160" w:line="259" w:lineRule="auto"/>
      </w:pPr>
    </w:p>
    <w:p w14:paraId="3076D4B1" w14:textId="77777777" w:rsidR="007A6672" w:rsidRDefault="007A6672">
      <w:pPr>
        <w:spacing w:after="160" w:line="259" w:lineRule="auto"/>
      </w:pPr>
    </w:p>
    <w:p w14:paraId="41E6E7FA" w14:textId="77777777" w:rsidR="007A6672" w:rsidRDefault="007A6672">
      <w:pPr>
        <w:spacing w:after="160" w:line="259" w:lineRule="auto"/>
      </w:pPr>
    </w:p>
    <w:p w14:paraId="05AA827B" w14:textId="77777777" w:rsidR="007A6672" w:rsidRDefault="007A6672">
      <w:pPr>
        <w:spacing w:after="160" w:line="259" w:lineRule="auto"/>
      </w:pPr>
    </w:p>
    <w:p w14:paraId="6976097A" w14:textId="77777777" w:rsidR="007A6672" w:rsidRPr="00BB7834" w:rsidRDefault="007A6672" w:rsidP="00BB7834">
      <w:pPr>
        <w:spacing w:after="160" w:line="360" w:lineRule="auto"/>
        <w:rPr>
          <w:rFonts w:ascii="Times New Roman" w:hAnsi="Times New Roman" w:cs="Times New Roman"/>
          <w:sz w:val="24"/>
          <w:szCs w:val="24"/>
        </w:rPr>
      </w:pPr>
    </w:p>
    <w:p w14:paraId="5CEE0F55" w14:textId="77777777" w:rsidR="007A6672" w:rsidRPr="00BB7834" w:rsidRDefault="007A6672" w:rsidP="00BB7834">
      <w:pPr>
        <w:spacing w:after="160" w:line="360" w:lineRule="auto"/>
        <w:rPr>
          <w:rFonts w:ascii="Times New Roman" w:hAnsi="Times New Roman" w:cs="Times New Roman"/>
          <w:sz w:val="24"/>
          <w:szCs w:val="24"/>
        </w:rPr>
      </w:pPr>
    </w:p>
    <w:p w14:paraId="2B28CED1" w14:textId="61116EC4"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lastRenderedPageBreak/>
        <w:t>Pinnacle Investments, located in Trichy, speciali</w:t>
      </w:r>
      <w:r w:rsidR="00803AFF">
        <w:rPr>
          <w:rFonts w:ascii="Times New Roman" w:hAnsi="Times New Roman" w:cs="Times New Roman"/>
          <w:sz w:val="24"/>
          <w:szCs w:val="24"/>
        </w:rPr>
        <w:t>z</w:t>
      </w:r>
      <w:r w:rsidRPr="00A13B1E">
        <w:rPr>
          <w:rFonts w:ascii="Times New Roman" w:hAnsi="Times New Roman" w:cs="Times New Roman"/>
          <w:sz w:val="24"/>
          <w:szCs w:val="24"/>
        </w:rPr>
        <w:t>es in asset wealth management and portfolio management services. The two agendas of the August monthly meeting among team leads are, firstly, to curate an ESG-based portfolio to satisfy the demand of ESG-conscious clients. Secondly, the rising employee costs experienced by the firm with rising demands. After an hour-long discussion, the team expressed their views in favor of creating a personali</w:t>
      </w:r>
      <w:r w:rsidR="00803AFF">
        <w:rPr>
          <w:rFonts w:ascii="Times New Roman" w:hAnsi="Times New Roman" w:cs="Times New Roman"/>
          <w:sz w:val="24"/>
          <w:szCs w:val="24"/>
        </w:rPr>
        <w:t>z</w:t>
      </w:r>
      <w:r w:rsidRPr="00A13B1E">
        <w:rPr>
          <w:rFonts w:ascii="Times New Roman" w:hAnsi="Times New Roman" w:cs="Times New Roman"/>
          <w:sz w:val="24"/>
          <w:szCs w:val="24"/>
        </w:rPr>
        <w:t>ed ESG Portfolio for the customer through an application. Adithya Sharma was given the responsibility of carrying out this project.</w:t>
      </w:r>
    </w:p>
    <w:p w14:paraId="5792DFBF" w14:textId="74D34525"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Immediately Aditya Sharma contacted Ms</w:t>
      </w:r>
      <w:r w:rsidR="00803AFF">
        <w:rPr>
          <w:rFonts w:ascii="Times New Roman" w:hAnsi="Times New Roman" w:cs="Times New Roman"/>
          <w:sz w:val="24"/>
          <w:szCs w:val="24"/>
        </w:rPr>
        <w:t>.</w:t>
      </w:r>
      <w:r w:rsidRPr="00A13B1E">
        <w:rPr>
          <w:rFonts w:ascii="Times New Roman" w:hAnsi="Times New Roman" w:cs="Times New Roman"/>
          <w:sz w:val="24"/>
          <w:szCs w:val="24"/>
        </w:rPr>
        <w:t xml:space="preserve"> Ishita, the analytics team lead. After discussion, Ishita agreed to create a pilot app within a week. With the need and trend of the hour, ESG played a critical role. Pinnacle kept this as the top priority since it wanted a first-mover advantage compared to its competitors. </w:t>
      </w:r>
    </w:p>
    <w:p w14:paraId="389E8897" w14:textId="77777777" w:rsidR="00A13B1E" w:rsidRPr="00A13B1E" w:rsidRDefault="00A13B1E" w:rsidP="00A13B1E">
      <w:pPr>
        <w:spacing w:line="360" w:lineRule="auto"/>
        <w:rPr>
          <w:rFonts w:ascii="Times New Roman" w:hAnsi="Times New Roman" w:cs="Times New Roman"/>
          <w:sz w:val="24"/>
          <w:szCs w:val="24"/>
        </w:rPr>
      </w:pPr>
    </w:p>
    <w:p w14:paraId="34EAD968" w14:textId="77777777" w:rsidR="00A13B1E" w:rsidRPr="00A13B1E" w:rsidRDefault="00A13B1E" w:rsidP="00A13B1E">
      <w:pPr>
        <w:spacing w:line="360" w:lineRule="auto"/>
        <w:rPr>
          <w:rFonts w:ascii="Times New Roman" w:hAnsi="Times New Roman" w:cs="Times New Roman"/>
          <w:b/>
          <w:bCs/>
          <w:sz w:val="24"/>
          <w:szCs w:val="24"/>
        </w:rPr>
      </w:pPr>
      <w:r w:rsidRPr="00A13B1E">
        <w:rPr>
          <w:rFonts w:ascii="Times New Roman" w:hAnsi="Times New Roman" w:cs="Times New Roman"/>
          <w:b/>
          <w:bCs/>
          <w:sz w:val="24"/>
          <w:szCs w:val="24"/>
        </w:rPr>
        <w:t>INDIAN EQUITY MARKET</w:t>
      </w:r>
    </w:p>
    <w:p w14:paraId="30A32860" w14:textId="77777777"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The Indian Equity market comprises of two stock exchanges, the National Stock Exchange (NSE) and Bombay Stock Exchange (BSE). The stock exchange facilitates capital raising for companies and allows investors to invest their surplus money. The two critical Indices used as a barometer for the economy are SENSEX and NIFTY50. The economy, Industry and company’s operations and management affect the stock market.</w:t>
      </w:r>
    </w:p>
    <w:p w14:paraId="7E50AA30" w14:textId="77777777" w:rsidR="00A13B1E" w:rsidRPr="00A13B1E" w:rsidRDefault="00A13B1E" w:rsidP="00A13B1E">
      <w:pPr>
        <w:spacing w:line="360" w:lineRule="auto"/>
        <w:rPr>
          <w:rFonts w:ascii="Times New Roman" w:hAnsi="Times New Roman" w:cs="Times New Roman"/>
          <w:sz w:val="24"/>
          <w:szCs w:val="24"/>
        </w:rPr>
      </w:pPr>
    </w:p>
    <w:p w14:paraId="779DDFEE" w14:textId="77777777"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Despite the various economic challenges faced by the global economy, IMF predicts India to grow at a rate of 6.1% in 2023, the fastest growing economy in the world. The driving force behind such a high projection is the government’s investment in technology, enabling it to create more opportunities for growth and employment. IMF projects India’s inflation to ease up to 4.9% in 2023 and 4.4% in 2024.</w:t>
      </w:r>
    </w:p>
    <w:p w14:paraId="7EA4AE42" w14:textId="77777777" w:rsidR="00A13B1E" w:rsidRPr="00A13B1E" w:rsidRDefault="00A13B1E" w:rsidP="00A13B1E">
      <w:pPr>
        <w:spacing w:line="360" w:lineRule="auto"/>
        <w:rPr>
          <w:rFonts w:ascii="Times New Roman" w:hAnsi="Times New Roman" w:cs="Times New Roman"/>
          <w:sz w:val="24"/>
          <w:szCs w:val="24"/>
        </w:rPr>
      </w:pPr>
    </w:p>
    <w:p w14:paraId="0EBE2379" w14:textId="77777777" w:rsidR="00A13B1E" w:rsidRPr="00A13B1E" w:rsidRDefault="00A13B1E" w:rsidP="00A13B1E">
      <w:pPr>
        <w:spacing w:line="360" w:lineRule="auto"/>
        <w:rPr>
          <w:rFonts w:ascii="Times New Roman" w:hAnsi="Times New Roman" w:cs="Times New Roman"/>
          <w:b/>
          <w:bCs/>
          <w:sz w:val="24"/>
          <w:szCs w:val="24"/>
        </w:rPr>
      </w:pPr>
      <w:r w:rsidRPr="00A13B1E">
        <w:rPr>
          <w:rFonts w:ascii="Times New Roman" w:hAnsi="Times New Roman" w:cs="Times New Roman"/>
          <w:b/>
          <w:bCs/>
          <w:sz w:val="24"/>
          <w:szCs w:val="24"/>
        </w:rPr>
        <w:t>ENVIRONMENTAL, SOCIAL AND GOVERNANCE</w:t>
      </w:r>
    </w:p>
    <w:p w14:paraId="2F63986C" w14:textId="77777777"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 xml:space="preserve">Environmental, social and Governance (ESG) is a hot topic in the Indian economy. ESG refers to a framework used to assess the sustainability and ethical aspects of the business. With the increase in awareness, Institutions and investors are not only concerned about the company’s financial performance, but they also consider societal and environmental factors. </w:t>
      </w:r>
    </w:p>
    <w:p w14:paraId="1ADB3B4E" w14:textId="77777777" w:rsidR="00A13B1E" w:rsidRPr="00A13B1E" w:rsidRDefault="00A13B1E" w:rsidP="00A13B1E">
      <w:pPr>
        <w:spacing w:line="360" w:lineRule="auto"/>
        <w:rPr>
          <w:rFonts w:ascii="Times New Roman" w:hAnsi="Times New Roman" w:cs="Times New Roman"/>
          <w:sz w:val="24"/>
          <w:szCs w:val="24"/>
        </w:rPr>
      </w:pPr>
    </w:p>
    <w:p w14:paraId="677EF188" w14:textId="77777777" w:rsidR="00A13B1E"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 xml:space="preserve">The key points covered in environmental factors are carbon emission, resource conservation and waste management. Social factors include the labour practices company’s relationship with various stakeholders such as employees, shareholders, customers, suppliers and society. </w:t>
      </w:r>
      <w:r w:rsidRPr="00A13B1E">
        <w:rPr>
          <w:rFonts w:ascii="Times New Roman" w:hAnsi="Times New Roman" w:cs="Times New Roman"/>
          <w:sz w:val="24"/>
          <w:szCs w:val="24"/>
        </w:rPr>
        <w:lastRenderedPageBreak/>
        <w:t>Governance Factors for a long time have received limelight compared to the above two elements. The factors include the board structure, company leadership, and ethical practices.</w:t>
      </w:r>
    </w:p>
    <w:p w14:paraId="0C04D237" w14:textId="77777777" w:rsidR="00A13B1E" w:rsidRPr="00A13B1E" w:rsidRDefault="00A13B1E" w:rsidP="00A13B1E">
      <w:pPr>
        <w:spacing w:line="360" w:lineRule="auto"/>
        <w:rPr>
          <w:rFonts w:ascii="Times New Roman" w:hAnsi="Times New Roman" w:cs="Times New Roman"/>
          <w:sz w:val="24"/>
          <w:szCs w:val="24"/>
        </w:rPr>
      </w:pPr>
    </w:p>
    <w:p w14:paraId="3001395C" w14:textId="77777777" w:rsidR="00A13B1E" w:rsidRPr="00A13B1E" w:rsidRDefault="00A13B1E" w:rsidP="00A13B1E">
      <w:pPr>
        <w:spacing w:line="360" w:lineRule="auto"/>
        <w:rPr>
          <w:rFonts w:ascii="Times New Roman" w:hAnsi="Times New Roman" w:cs="Times New Roman"/>
          <w:b/>
          <w:bCs/>
          <w:sz w:val="24"/>
          <w:szCs w:val="24"/>
        </w:rPr>
      </w:pPr>
      <w:r w:rsidRPr="00A13B1E">
        <w:rPr>
          <w:rFonts w:ascii="Times New Roman" w:hAnsi="Times New Roman" w:cs="Times New Roman"/>
          <w:b/>
          <w:bCs/>
          <w:sz w:val="24"/>
          <w:szCs w:val="24"/>
        </w:rPr>
        <w:t>COMPANY BACKGROUND</w:t>
      </w:r>
    </w:p>
    <w:p w14:paraId="3A024CCC" w14:textId="5CB8A154" w:rsid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Pinnacle Investments has been a highly reputable portfolio advisor for over a decade with around 1 Lakh customers. The company focuses only on the Indian equity market. It has its application on the play store and Apple Store. Its customers highly rate it for its user-friendliness and personali</w:t>
      </w:r>
      <w:r w:rsidR="00803AFF">
        <w:rPr>
          <w:rFonts w:ascii="Times New Roman" w:hAnsi="Times New Roman" w:cs="Times New Roman"/>
          <w:sz w:val="24"/>
          <w:szCs w:val="24"/>
        </w:rPr>
        <w:t>z</w:t>
      </w:r>
      <w:r w:rsidRPr="00A13B1E">
        <w:rPr>
          <w:rFonts w:ascii="Times New Roman" w:hAnsi="Times New Roman" w:cs="Times New Roman"/>
          <w:sz w:val="24"/>
          <w:szCs w:val="24"/>
        </w:rPr>
        <w:t>ed features. The company generates a revenue of around Rs. 25 Cr and an employee base of 1000 employees.</w:t>
      </w:r>
    </w:p>
    <w:p w14:paraId="2EBF4F45" w14:textId="77777777" w:rsidR="00A13B1E" w:rsidRPr="00A13B1E" w:rsidRDefault="00A13B1E" w:rsidP="00A13B1E">
      <w:pPr>
        <w:spacing w:line="360" w:lineRule="auto"/>
        <w:rPr>
          <w:rFonts w:ascii="Times New Roman" w:hAnsi="Times New Roman" w:cs="Times New Roman"/>
          <w:sz w:val="24"/>
          <w:szCs w:val="24"/>
        </w:rPr>
      </w:pPr>
    </w:p>
    <w:p w14:paraId="7795EF69" w14:textId="7929BB6B" w:rsidR="006D5BCC" w:rsidRP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After meeting with Aditya Sharma, Ishita discussed with the team and listed the required data. The following week, Ishita and Aditya’s team met to finali</w:t>
      </w:r>
      <w:r w:rsidR="00803AFF">
        <w:rPr>
          <w:rFonts w:ascii="Times New Roman" w:hAnsi="Times New Roman" w:cs="Times New Roman"/>
          <w:sz w:val="24"/>
          <w:szCs w:val="24"/>
        </w:rPr>
        <w:t>z</w:t>
      </w:r>
      <w:r w:rsidRPr="00A13B1E">
        <w:rPr>
          <w:rFonts w:ascii="Times New Roman" w:hAnsi="Times New Roman" w:cs="Times New Roman"/>
          <w:sz w:val="24"/>
          <w:szCs w:val="24"/>
        </w:rPr>
        <w:t xml:space="preserve">e the key parameters that would be looked into while performing a Fundamental Analysis (Exhibit 1). </w:t>
      </w:r>
    </w:p>
    <w:p w14:paraId="108635D8" w14:textId="310E04A4" w:rsidR="00A13B1E" w:rsidRDefault="00A13B1E" w:rsidP="00A13B1E">
      <w:pPr>
        <w:spacing w:line="360" w:lineRule="auto"/>
        <w:rPr>
          <w:rFonts w:ascii="Times New Roman" w:hAnsi="Times New Roman" w:cs="Times New Roman"/>
          <w:sz w:val="24"/>
          <w:szCs w:val="24"/>
        </w:rPr>
      </w:pPr>
      <w:r w:rsidRPr="00A13B1E">
        <w:rPr>
          <w:rFonts w:ascii="Times New Roman" w:hAnsi="Times New Roman" w:cs="Times New Roman"/>
          <w:sz w:val="24"/>
          <w:szCs w:val="24"/>
        </w:rPr>
        <w:t xml:space="preserve">In the meeting, the team agreed to a list of industries that should not be considered while preparing an ESG-based portfolio (Exhibit 2). The meeting concluded with a list of 12 industries that would be included in the pilot stage of the process and 60 companies that would be included (34 large-cap companies, 17 mid-cap companies and 9 small-cap companies). The various parameters to select the </w:t>
      </w:r>
      <w:r w:rsidR="00803AFF">
        <w:rPr>
          <w:rFonts w:ascii="Times New Roman" w:hAnsi="Times New Roman" w:cs="Times New Roman"/>
          <w:sz w:val="24"/>
          <w:szCs w:val="24"/>
        </w:rPr>
        <w:t>i</w:t>
      </w:r>
      <w:r w:rsidRPr="00A13B1E">
        <w:rPr>
          <w:rFonts w:ascii="Times New Roman" w:hAnsi="Times New Roman" w:cs="Times New Roman"/>
          <w:sz w:val="24"/>
          <w:szCs w:val="24"/>
        </w:rPr>
        <w:t>ndustry and the companies were also finali</w:t>
      </w:r>
      <w:r w:rsidR="00803AFF">
        <w:rPr>
          <w:rFonts w:ascii="Times New Roman" w:hAnsi="Times New Roman" w:cs="Times New Roman"/>
          <w:sz w:val="24"/>
          <w:szCs w:val="24"/>
        </w:rPr>
        <w:t>z</w:t>
      </w:r>
      <w:r w:rsidR="006D5BCC">
        <w:rPr>
          <w:rFonts w:ascii="Times New Roman" w:hAnsi="Times New Roman" w:cs="Times New Roman"/>
          <w:sz w:val="24"/>
          <w:szCs w:val="24"/>
        </w:rPr>
        <w:t>ed (Exhibit 3 and 4).</w:t>
      </w:r>
    </w:p>
    <w:p w14:paraId="458294FB" w14:textId="77777777" w:rsidR="00A13B1E" w:rsidRDefault="00A13B1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071128B" w14:textId="101E3358" w:rsidR="006D5BCC" w:rsidRPr="006D5BCC" w:rsidRDefault="00A13B1E" w:rsidP="006D5BC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EXIHIBIT </w:t>
      </w:r>
      <w:r w:rsidR="006D5BCC">
        <w:rPr>
          <w:rFonts w:ascii="Times New Roman" w:hAnsi="Times New Roman" w:cs="Times New Roman"/>
          <w:b/>
          <w:bCs/>
          <w:sz w:val="24"/>
          <w:szCs w:val="24"/>
        </w:rPr>
        <w:t>1</w:t>
      </w:r>
    </w:p>
    <w:p w14:paraId="43FC8735" w14:textId="45052F44" w:rsidR="00A13B1E" w:rsidRDefault="006D5BCC" w:rsidP="00A13B1E">
      <w:pPr>
        <w:spacing w:line="360" w:lineRule="auto"/>
      </w:pPr>
      <w:r>
        <w:rPr>
          <w:noProof/>
          <w14:ligatures w14:val="standardContextual"/>
        </w:rPr>
        <mc:AlternateContent>
          <mc:Choice Requires="wps">
            <w:drawing>
              <wp:anchor distT="0" distB="0" distL="114300" distR="114300" simplePos="0" relativeHeight="251660288" behindDoc="0" locked="0" layoutInCell="1" allowOverlap="1" wp14:anchorId="51552787" wp14:editId="372AFCAB">
                <wp:simplePos x="0" y="0"/>
                <wp:positionH relativeFrom="column">
                  <wp:posOffset>121569</wp:posOffset>
                </wp:positionH>
                <wp:positionV relativeFrom="paragraph">
                  <wp:posOffset>128241</wp:posOffset>
                </wp:positionV>
                <wp:extent cx="4244296" cy="2669202"/>
                <wp:effectExtent l="0" t="0" r="4445" b="0"/>
                <wp:wrapNone/>
                <wp:docPr id="1548833682" name="Text Box 2"/>
                <wp:cNvGraphicFramePr/>
                <a:graphic xmlns:a="http://schemas.openxmlformats.org/drawingml/2006/main">
                  <a:graphicData uri="http://schemas.microsoft.com/office/word/2010/wordprocessingShape">
                    <wps:wsp>
                      <wps:cNvSpPr txBox="1"/>
                      <wps:spPr>
                        <a:xfrm>
                          <a:off x="0" y="0"/>
                          <a:ext cx="4244296" cy="2669202"/>
                        </a:xfrm>
                        <a:prstGeom prst="rect">
                          <a:avLst/>
                        </a:prstGeom>
                        <a:solidFill>
                          <a:schemeClr val="lt1"/>
                        </a:solidFill>
                        <a:ln w="6350">
                          <a:noFill/>
                        </a:ln>
                      </wps:spPr>
                      <wps:txbx>
                        <w:txbxContent>
                          <w:p w14:paraId="17AD5573" w14:textId="6FB3CB9B" w:rsidR="00A13B1E" w:rsidRPr="006D5BCC" w:rsidRDefault="00A13B1E" w:rsidP="006D5BCC">
                            <w:pPr>
                              <w:spacing w:line="360" w:lineRule="auto"/>
                              <w:rPr>
                                <w:rFonts w:ascii="Times New Roman" w:hAnsi="Times New Roman" w:cs="Times New Roman"/>
                                <w:b/>
                                <w:bCs/>
                                <w:sz w:val="24"/>
                                <w:szCs w:val="24"/>
                                <w:lang w:val="en-US"/>
                              </w:rPr>
                            </w:pPr>
                            <w:r w:rsidRPr="006D5BCC">
                              <w:rPr>
                                <w:rFonts w:ascii="Times New Roman" w:hAnsi="Times New Roman" w:cs="Times New Roman"/>
                                <w:b/>
                                <w:bCs/>
                                <w:sz w:val="24"/>
                                <w:szCs w:val="24"/>
                                <w:lang w:val="en-US"/>
                              </w:rPr>
                              <w:t>INDUSTRY SELECTION PARAMETER</w:t>
                            </w:r>
                          </w:p>
                          <w:p w14:paraId="3B3467B0" w14:textId="77777777" w:rsidR="00A13B1E" w:rsidRPr="006D5BCC" w:rsidRDefault="00A13B1E" w:rsidP="006D5BCC">
                            <w:pPr>
                              <w:spacing w:line="360" w:lineRule="auto"/>
                              <w:rPr>
                                <w:rFonts w:ascii="Times New Roman" w:hAnsi="Times New Roman" w:cs="Times New Roman"/>
                                <w:b/>
                                <w:bCs/>
                                <w:sz w:val="24"/>
                                <w:szCs w:val="24"/>
                                <w:lang w:val="en-US"/>
                              </w:rPr>
                            </w:pPr>
                          </w:p>
                          <w:p w14:paraId="509751E3" w14:textId="3553A82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Expected Future Growth Rate</w:t>
                            </w:r>
                          </w:p>
                          <w:p w14:paraId="22BDD463" w14:textId="3783E747"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GDP Contribution by the sector to the Indian GDP</w:t>
                            </w:r>
                          </w:p>
                          <w:p w14:paraId="3FFAE4AA" w14:textId="15848BCA"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Market Size</w:t>
                            </w:r>
                          </w:p>
                          <w:p w14:paraId="4EBD2AEE" w14:textId="3BE562F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 xml:space="preserve">Threat of new </w:t>
                            </w:r>
                            <w:r w:rsidR="006D5BCC" w:rsidRPr="006D5BCC">
                              <w:rPr>
                                <w:rFonts w:ascii="Times New Roman" w:hAnsi="Times New Roman" w:cs="Times New Roman"/>
                                <w:sz w:val="24"/>
                                <w:szCs w:val="24"/>
                                <w:lang w:val="en-US"/>
                              </w:rPr>
                              <w:t>entrants</w:t>
                            </w:r>
                            <w:r w:rsidRPr="006D5BCC">
                              <w:rPr>
                                <w:rFonts w:ascii="Times New Roman" w:hAnsi="Times New Roman" w:cs="Times New Roman"/>
                                <w:sz w:val="24"/>
                                <w:szCs w:val="24"/>
                                <w:lang w:val="en-US"/>
                              </w:rPr>
                              <w:t xml:space="preserve"> (High/Medium/Low)</w:t>
                            </w:r>
                          </w:p>
                          <w:p w14:paraId="610E48E0" w14:textId="25CBAFD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Majority of the player in organized or unorganized sector</w:t>
                            </w:r>
                          </w:p>
                          <w:p w14:paraId="3A5AB4AF" w14:textId="0FDD81E3"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Is the industry having a cyclical business</w:t>
                            </w:r>
                          </w:p>
                          <w:p w14:paraId="2497C8F4" w14:textId="2B2C89F6"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Dependencies on government policies</w:t>
                            </w:r>
                          </w:p>
                          <w:p w14:paraId="68A54A21" w14:textId="3849ADD2" w:rsidR="006D5BCC" w:rsidRPr="006D5BCC" w:rsidRDefault="006D5BCC"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Impact of technology on the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52787" id="_x0000_t202" coordsize="21600,21600" o:spt="202" path="m,l,21600r21600,l21600,xe">
                <v:stroke joinstyle="miter"/>
                <v:path gradientshapeok="t" o:connecttype="rect"/>
              </v:shapetype>
              <v:shape id="Text Box 2" o:spid="_x0000_s1026" type="#_x0000_t202" style="position:absolute;margin-left:9.55pt;margin-top:10.1pt;width:334.2pt;height:2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" fillcolor="white [3201]" stroked="f" strokeweight=".5pt">
                <v:textbox>
                  <w:txbxContent>
                    <w:p w14:paraId="17AD5573" w14:textId="6FB3CB9B" w:rsidR="00A13B1E" w:rsidRPr="006D5BCC" w:rsidRDefault="00A13B1E" w:rsidP="006D5BCC">
                      <w:pPr>
                        <w:spacing w:line="360" w:lineRule="auto"/>
                        <w:rPr>
                          <w:rFonts w:ascii="Times New Roman" w:hAnsi="Times New Roman" w:cs="Times New Roman"/>
                          <w:b/>
                          <w:bCs/>
                          <w:sz w:val="24"/>
                          <w:szCs w:val="24"/>
                          <w:lang w:val="en-US"/>
                        </w:rPr>
                      </w:pPr>
                      <w:r w:rsidRPr="006D5BCC">
                        <w:rPr>
                          <w:rFonts w:ascii="Times New Roman" w:hAnsi="Times New Roman" w:cs="Times New Roman"/>
                          <w:b/>
                          <w:bCs/>
                          <w:sz w:val="24"/>
                          <w:szCs w:val="24"/>
                          <w:lang w:val="en-US"/>
                        </w:rPr>
                        <w:t>INDUSTRY SELECTION PARAMETER</w:t>
                      </w:r>
                    </w:p>
                    <w:p w14:paraId="3B3467B0" w14:textId="77777777" w:rsidR="00A13B1E" w:rsidRPr="006D5BCC" w:rsidRDefault="00A13B1E" w:rsidP="006D5BCC">
                      <w:pPr>
                        <w:spacing w:line="360" w:lineRule="auto"/>
                        <w:rPr>
                          <w:rFonts w:ascii="Times New Roman" w:hAnsi="Times New Roman" w:cs="Times New Roman"/>
                          <w:b/>
                          <w:bCs/>
                          <w:sz w:val="24"/>
                          <w:szCs w:val="24"/>
                          <w:lang w:val="en-US"/>
                        </w:rPr>
                      </w:pPr>
                    </w:p>
                    <w:p w14:paraId="509751E3" w14:textId="3553A82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Expected Future Growth Rate</w:t>
                      </w:r>
                    </w:p>
                    <w:p w14:paraId="22BDD463" w14:textId="3783E747"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GDP Contribution by the sector to the Indian GDP</w:t>
                      </w:r>
                    </w:p>
                    <w:p w14:paraId="3FFAE4AA" w14:textId="15848BCA"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Market Size</w:t>
                      </w:r>
                    </w:p>
                    <w:p w14:paraId="4EBD2AEE" w14:textId="3BE562F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 xml:space="preserve">Threat of new </w:t>
                      </w:r>
                      <w:r w:rsidR="006D5BCC" w:rsidRPr="006D5BCC">
                        <w:rPr>
                          <w:rFonts w:ascii="Times New Roman" w:hAnsi="Times New Roman" w:cs="Times New Roman"/>
                          <w:sz w:val="24"/>
                          <w:szCs w:val="24"/>
                          <w:lang w:val="en-US"/>
                        </w:rPr>
                        <w:t>entrants</w:t>
                      </w:r>
                      <w:r w:rsidRPr="006D5BCC">
                        <w:rPr>
                          <w:rFonts w:ascii="Times New Roman" w:hAnsi="Times New Roman" w:cs="Times New Roman"/>
                          <w:sz w:val="24"/>
                          <w:szCs w:val="24"/>
                          <w:lang w:val="en-US"/>
                        </w:rPr>
                        <w:t xml:space="preserve"> (High/Medium/Low)</w:t>
                      </w:r>
                    </w:p>
                    <w:p w14:paraId="610E48E0" w14:textId="25CBAFD5"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Majority of the player in organized or unorganized sector</w:t>
                      </w:r>
                    </w:p>
                    <w:p w14:paraId="3A5AB4AF" w14:textId="0FDD81E3"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Is the industry having a cyclical business</w:t>
                      </w:r>
                    </w:p>
                    <w:p w14:paraId="2497C8F4" w14:textId="2B2C89F6" w:rsidR="00A13B1E" w:rsidRPr="006D5BCC" w:rsidRDefault="00A13B1E"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Dependencies on government policies</w:t>
                      </w:r>
                    </w:p>
                    <w:p w14:paraId="68A54A21" w14:textId="3849ADD2" w:rsidR="006D5BCC" w:rsidRPr="006D5BCC" w:rsidRDefault="006D5BCC" w:rsidP="006D5BCC">
                      <w:pPr>
                        <w:pStyle w:val="ListParagraph"/>
                        <w:numPr>
                          <w:ilvl w:val="0"/>
                          <w:numId w:val="1"/>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Impact of technology on the industry</w:t>
                      </w:r>
                    </w:p>
                  </w:txbxContent>
                </v:textbox>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2EDA5474" wp14:editId="664EA625">
                <wp:simplePos x="0" y="0"/>
                <wp:positionH relativeFrom="column">
                  <wp:posOffset>10571</wp:posOffset>
                </wp:positionH>
                <wp:positionV relativeFrom="paragraph">
                  <wp:posOffset>54243</wp:posOffset>
                </wp:positionV>
                <wp:extent cx="4466289" cy="2891195"/>
                <wp:effectExtent l="0" t="0" r="10795" b="23495"/>
                <wp:wrapNone/>
                <wp:docPr id="220116918" name="Rectangle 1"/>
                <wp:cNvGraphicFramePr/>
                <a:graphic xmlns:a="http://schemas.openxmlformats.org/drawingml/2006/main">
                  <a:graphicData uri="http://schemas.microsoft.com/office/word/2010/wordprocessingShape">
                    <wps:wsp>
                      <wps:cNvSpPr/>
                      <wps:spPr>
                        <a:xfrm>
                          <a:off x="0" y="0"/>
                          <a:ext cx="4466289" cy="289119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9961C1" w14:textId="342AAFD1" w:rsidR="00A13B1E" w:rsidRPr="00A13B1E" w:rsidRDefault="00A13B1E" w:rsidP="00A13B1E">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5474" id="Rectangle 1" o:spid="_x0000_s1027" style="position:absolute;margin-left:.85pt;margin-top:4.25pt;width:351.7pt;height:2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" filled="f" strokecolor="black [3213]" strokeweight="1pt">
                <v:textbox>
                  <w:txbxContent>
                    <w:p w14:paraId="749961C1" w14:textId="342AAFD1" w:rsidR="00A13B1E" w:rsidRPr="00A13B1E" w:rsidRDefault="00A13B1E" w:rsidP="00A13B1E">
                      <w:pPr>
                        <w:rPr>
                          <w:lang w:val="en-US"/>
                        </w:rPr>
                      </w:pPr>
                    </w:p>
                  </w:txbxContent>
                </v:textbox>
              </v:rect>
            </w:pict>
          </mc:Fallback>
        </mc:AlternateContent>
      </w:r>
    </w:p>
    <w:p w14:paraId="1394AB9F" w14:textId="77777777" w:rsidR="006D5BCC" w:rsidRPr="006D5BCC" w:rsidRDefault="006D5BCC" w:rsidP="006D5BCC"/>
    <w:p w14:paraId="1CFEE592" w14:textId="77777777" w:rsidR="006D5BCC" w:rsidRPr="006D5BCC" w:rsidRDefault="006D5BCC" w:rsidP="006D5BCC"/>
    <w:p w14:paraId="6BC0723D" w14:textId="77777777" w:rsidR="006D5BCC" w:rsidRPr="006D5BCC" w:rsidRDefault="006D5BCC" w:rsidP="006D5BCC"/>
    <w:p w14:paraId="72E78F66" w14:textId="77777777" w:rsidR="006D5BCC" w:rsidRPr="006D5BCC" w:rsidRDefault="006D5BCC" w:rsidP="006D5BCC"/>
    <w:p w14:paraId="0225BDDE" w14:textId="77777777" w:rsidR="006D5BCC" w:rsidRPr="006D5BCC" w:rsidRDefault="006D5BCC" w:rsidP="006D5BCC"/>
    <w:p w14:paraId="5ACDD0AC" w14:textId="77777777" w:rsidR="006D5BCC" w:rsidRPr="006D5BCC" w:rsidRDefault="006D5BCC" w:rsidP="006D5BCC"/>
    <w:p w14:paraId="2306A672" w14:textId="77777777" w:rsidR="006D5BCC" w:rsidRPr="006D5BCC" w:rsidRDefault="006D5BCC" w:rsidP="006D5BCC"/>
    <w:p w14:paraId="268A9711" w14:textId="77777777" w:rsidR="006D5BCC" w:rsidRPr="006D5BCC" w:rsidRDefault="006D5BCC" w:rsidP="006D5BCC"/>
    <w:p w14:paraId="7385A59C" w14:textId="77777777" w:rsidR="006D5BCC" w:rsidRPr="006D5BCC" w:rsidRDefault="006D5BCC" w:rsidP="006D5BCC"/>
    <w:p w14:paraId="54683286" w14:textId="77777777" w:rsidR="006D5BCC" w:rsidRPr="006D5BCC" w:rsidRDefault="006D5BCC" w:rsidP="006D5BCC"/>
    <w:p w14:paraId="58ABE8EE" w14:textId="77777777" w:rsidR="006D5BCC" w:rsidRPr="006D5BCC" w:rsidRDefault="006D5BCC" w:rsidP="006D5BCC"/>
    <w:p w14:paraId="50EA93A2" w14:textId="77777777" w:rsidR="006D5BCC" w:rsidRPr="006D5BCC" w:rsidRDefault="006D5BCC" w:rsidP="006D5BCC"/>
    <w:p w14:paraId="61E11763" w14:textId="77777777" w:rsidR="006D5BCC" w:rsidRPr="006D5BCC" w:rsidRDefault="006D5BCC" w:rsidP="006D5BCC"/>
    <w:p w14:paraId="4570BE64" w14:textId="77777777" w:rsidR="006D5BCC" w:rsidRDefault="006D5BCC" w:rsidP="006D5BCC"/>
    <w:p w14:paraId="76A89DC8" w14:textId="77777777" w:rsidR="006D5BCC" w:rsidRDefault="006D5BCC" w:rsidP="006D5BCC">
      <w:pPr>
        <w:tabs>
          <w:tab w:val="left" w:pos="5868"/>
        </w:tabs>
        <w:rPr>
          <w:b/>
          <w:bCs/>
        </w:rPr>
      </w:pPr>
    </w:p>
    <w:p w14:paraId="52A0D2C5" w14:textId="77777777" w:rsidR="006D5BCC" w:rsidRDefault="006D5BCC" w:rsidP="006D5BCC">
      <w:pPr>
        <w:tabs>
          <w:tab w:val="left" w:pos="5868"/>
        </w:tabs>
        <w:rPr>
          <w:b/>
          <w:bCs/>
        </w:rPr>
      </w:pPr>
    </w:p>
    <w:p w14:paraId="6ECE8243" w14:textId="4DFBDED8" w:rsidR="006D5BCC" w:rsidRPr="006D5BCC" w:rsidRDefault="006D5BCC" w:rsidP="006D5BCC">
      <w:pPr>
        <w:tabs>
          <w:tab w:val="left" w:pos="5868"/>
        </w:tabs>
        <w:rPr>
          <w:b/>
          <w:bCs/>
        </w:rPr>
      </w:pPr>
      <w:r w:rsidRPr="006D5BCC">
        <w:rPr>
          <w:b/>
          <w:bCs/>
        </w:rPr>
        <w:t>EXHIBIT 2</w:t>
      </w:r>
    </w:p>
    <w:p w14:paraId="6F362080" w14:textId="77777777" w:rsidR="006D5BCC" w:rsidRDefault="006D5BCC" w:rsidP="006D5BCC">
      <w:pPr>
        <w:tabs>
          <w:tab w:val="left" w:pos="5868"/>
        </w:tabs>
      </w:pPr>
    </w:p>
    <w:p w14:paraId="7E1BE747" w14:textId="35ED8D77" w:rsidR="006D5BCC" w:rsidRDefault="006D5BCC" w:rsidP="006D5BCC">
      <w:pPr>
        <w:tabs>
          <w:tab w:val="left" w:pos="5868"/>
        </w:tabs>
      </w:pPr>
      <w:r>
        <w:rPr>
          <w:rFonts w:ascii="Times New Roman" w:hAnsi="Times New Roman" w:cs="Times New Roman"/>
          <w:b/>
          <w:bCs/>
          <w:noProof/>
          <w:sz w:val="24"/>
          <w:szCs w:val="24"/>
          <w14:ligatures w14:val="standardContextual"/>
        </w:rPr>
        <mc:AlternateContent>
          <mc:Choice Requires="wpg">
            <w:drawing>
              <wp:anchor distT="0" distB="0" distL="114300" distR="114300" simplePos="0" relativeHeight="251662336" behindDoc="0" locked="0" layoutInCell="1" allowOverlap="1" wp14:anchorId="7558CE24" wp14:editId="6AE938F5">
                <wp:simplePos x="0" y="0"/>
                <wp:positionH relativeFrom="column">
                  <wp:posOffset>0</wp:posOffset>
                </wp:positionH>
                <wp:positionV relativeFrom="paragraph">
                  <wp:posOffset>0</wp:posOffset>
                </wp:positionV>
                <wp:extent cx="3107690" cy="3049762"/>
                <wp:effectExtent l="0" t="0" r="16510" b="17780"/>
                <wp:wrapNone/>
                <wp:docPr id="1720710053" name="Group 3"/>
                <wp:cNvGraphicFramePr/>
                <a:graphic xmlns:a="http://schemas.openxmlformats.org/drawingml/2006/main">
                  <a:graphicData uri="http://schemas.microsoft.com/office/word/2010/wordprocessingGroup">
                    <wpg:wgp>
                      <wpg:cNvGrpSpPr/>
                      <wpg:grpSpPr>
                        <a:xfrm>
                          <a:off x="0" y="0"/>
                          <a:ext cx="3107690" cy="3049762"/>
                          <a:chOff x="0" y="0"/>
                          <a:chExt cx="3107690" cy="3049762"/>
                        </a:xfrm>
                      </wpg:grpSpPr>
                      <wps:wsp>
                        <wps:cNvPr id="2023863244" name="Rectangle 1"/>
                        <wps:cNvSpPr/>
                        <wps:spPr>
                          <a:xfrm>
                            <a:off x="0" y="0"/>
                            <a:ext cx="3107690" cy="304976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F16E84" w14:textId="77777777" w:rsidR="006D5BCC" w:rsidRPr="00A13B1E" w:rsidRDefault="006D5BCC" w:rsidP="006D5BCC">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903132" name="Text Box 2"/>
                        <wps:cNvSpPr txBox="1"/>
                        <wps:spPr>
                          <a:xfrm>
                            <a:off x="110996" y="73998"/>
                            <a:ext cx="2896481" cy="2854197"/>
                          </a:xfrm>
                          <a:prstGeom prst="rect">
                            <a:avLst/>
                          </a:prstGeom>
                          <a:solidFill>
                            <a:schemeClr val="lt1"/>
                          </a:solidFill>
                          <a:ln w="6350">
                            <a:noFill/>
                          </a:ln>
                        </wps:spPr>
                        <wps:txbx>
                          <w:txbxContent>
                            <w:p w14:paraId="658091A2" w14:textId="065B6E7E" w:rsidR="006D5BCC" w:rsidRPr="006D5BCC" w:rsidRDefault="006D5BCC" w:rsidP="006D5BCC">
                              <w:pPr>
                                <w:spacing w:line="360" w:lineRule="auto"/>
                                <w:rPr>
                                  <w:rFonts w:ascii="Times New Roman" w:hAnsi="Times New Roman" w:cs="Times New Roman"/>
                                  <w:b/>
                                  <w:bCs/>
                                  <w:sz w:val="24"/>
                                  <w:szCs w:val="24"/>
                                  <w:lang w:val="en-US"/>
                                </w:rPr>
                              </w:pPr>
                              <w:r w:rsidRPr="006D5BCC">
                                <w:rPr>
                                  <w:rFonts w:ascii="Times New Roman" w:hAnsi="Times New Roman" w:cs="Times New Roman"/>
                                  <w:b/>
                                  <w:bCs/>
                                  <w:sz w:val="24"/>
                                  <w:szCs w:val="24"/>
                                  <w:lang w:val="en-US"/>
                                </w:rPr>
                                <w:t>INDUSTRIES NOT TO BE CONSIDERED</w:t>
                              </w:r>
                            </w:p>
                            <w:p w14:paraId="366BF028" w14:textId="7CAA8E05" w:rsidR="006D5BCC" w:rsidRPr="006D5BCC" w:rsidRDefault="006D5BCC" w:rsidP="006D5BCC">
                              <w:pPr>
                                <w:spacing w:line="360" w:lineRule="auto"/>
                                <w:rPr>
                                  <w:rFonts w:ascii="Times New Roman" w:hAnsi="Times New Roman" w:cs="Times New Roman"/>
                                  <w:sz w:val="24"/>
                                  <w:szCs w:val="24"/>
                                  <w:lang w:val="en-US"/>
                                </w:rPr>
                              </w:pPr>
                            </w:p>
                            <w:p w14:paraId="662480E3" w14:textId="2D54D310"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Coal Industry</w:t>
                              </w:r>
                            </w:p>
                            <w:p w14:paraId="52B5FC87" w14:textId="0762E999"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Tobacco</w:t>
                              </w:r>
                            </w:p>
                            <w:p w14:paraId="20D1A436" w14:textId="780B4108"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Alcohol</w:t>
                              </w:r>
                            </w:p>
                            <w:p w14:paraId="1848833C" w14:textId="08A44755"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Adult entertainment</w:t>
                              </w:r>
                            </w:p>
                            <w:p w14:paraId="44986125" w14:textId="6AA5C917"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Controversial weapons</w:t>
                              </w:r>
                            </w:p>
                            <w:p w14:paraId="789D65DF" w14:textId="5A28F71A"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Nuclear power</w:t>
                              </w:r>
                            </w:p>
                            <w:p w14:paraId="066A5658" w14:textId="225714F6"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Gambling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58CE24" id="Group 3" o:spid="_x0000_s1028" style="position:absolute;margin-left:0;margin-top:0;width:244.7pt;height:240.15pt;z-index:251662336" coordsize="31076,30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">
                <v:rect id="_x0000_s1029" style="position:absolute;width:31076;height:30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" filled="f" strokecolor="black [3213]" strokeweight="1pt">
                  <v:textbox>
                    <w:txbxContent>
                      <w:p w14:paraId="2CF16E84" w14:textId="77777777" w:rsidR="006D5BCC" w:rsidRPr="00A13B1E" w:rsidRDefault="006D5BCC" w:rsidP="006D5BCC">
                        <w:pPr>
                          <w:rPr>
                            <w:lang w:val="en-US"/>
                          </w:rPr>
                        </w:pPr>
                      </w:p>
                    </w:txbxContent>
                  </v:textbox>
                </v:rect>
                <v:shape id="_x0000_s1030" type="#_x0000_t202" style="position:absolute;left:1109;top:739;width:28965;height:28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" fillcolor="white [3201]" stroked="f" strokeweight=".5pt">
                  <v:textbox>
                    <w:txbxContent>
                      <w:p w14:paraId="658091A2" w14:textId="065B6E7E" w:rsidR="006D5BCC" w:rsidRPr="006D5BCC" w:rsidRDefault="006D5BCC" w:rsidP="006D5BCC">
                        <w:pPr>
                          <w:spacing w:line="360" w:lineRule="auto"/>
                          <w:rPr>
                            <w:rFonts w:ascii="Times New Roman" w:hAnsi="Times New Roman" w:cs="Times New Roman"/>
                            <w:b/>
                            <w:bCs/>
                            <w:sz w:val="24"/>
                            <w:szCs w:val="24"/>
                            <w:lang w:val="en-US"/>
                          </w:rPr>
                        </w:pPr>
                        <w:r w:rsidRPr="006D5BCC">
                          <w:rPr>
                            <w:rFonts w:ascii="Times New Roman" w:hAnsi="Times New Roman" w:cs="Times New Roman"/>
                            <w:b/>
                            <w:bCs/>
                            <w:sz w:val="24"/>
                            <w:szCs w:val="24"/>
                            <w:lang w:val="en-US"/>
                          </w:rPr>
                          <w:t>INDUSTRIES NOT TO BE CONSIDERED</w:t>
                        </w:r>
                      </w:p>
                      <w:p w14:paraId="366BF028" w14:textId="7CAA8E05" w:rsidR="006D5BCC" w:rsidRPr="006D5BCC" w:rsidRDefault="006D5BCC" w:rsidP="006D5BCC">
                        <w:pPr>
                          <w:spacing w:line="360" w:lineRule="auto"/>
                          <w:rPr>
                            <w:rFonts w:ascii="Times New Roman" w:hAnsi="Times New Roman" w:cs="Times New Roman"/>
                            <w:sz w:val="24"/>
                            <w:szCs w:val="24"/>
                            <w:lang w:val="en-US"/>
                          </w:rPr>
                        </w:pPr>
                      </w:p>
                      <w:p w14:paraId="662480E3" w14:textId="2D54D310"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Coal Industry</w:t>
                        </w:r>
                      </w:p>
                      <w:p w14:paraId="52B5FC87" w14:textId="0762E999"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Tobacco</w:t>
                        </w:r>
                      </w:p>
                      <w:p w14:paraId="20D1A436" w14:textId="780B4108"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Alcohol</w:t>
                        </w:r>
                      </w:p>
                      <w:p w14:paraId="1848833C" w14:textId="08A44755"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Adult entertainment</w:t>
                        </w:r>
                      </w:p>
                      <w:p w14:paraId="44986125" w14:textId="6AA5C917"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Controversial weapons</w:t>
                        </w:r>
                      </w:p>
                      <w:p w14:paraId="789D65DF" w14:textId="5A28F71A"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Nuclear power</w:t>
                        </w:r>
                      </w:p>
                      <w:p w14:paraId="066A5658" w14:textId="225714F6" w:rsidR="006D5BCC" w:rsidRPr="006D5BCC" w:rsidRDefault="006D5BCC" w:rsidP="006D5BCC">
                        <w:pPr>
                          <w:pStyle w:val="ListParagraph"/>
                          <w:numPr>
                            <w:ilvl w:val="0"/>
                            <w:numId w:val="2"/>
                          </w:numPr>
                          <w:spacing w:line="360" w:lineRule="auto"/>
                          <w:rPr>
                            <w:rFonts w:ascii="Times New Roman" w:hAnsi="Times New Roman" w:cs="Times New Roman"/>
                            <w:sz w:val="24"/>
                            <w:szCs w:val="24"/>
                            <w:lang w:val="en-US"/>
                          </w:rPr>
                        </w:pPr>
                        <w:r w:rsidRPr="006D5BCC">
                          <w:rPr>
                            <w:rFonts w:ascii="Times New Roman" w:hAnsi="Times New Roman" w:cs="Times New Roman"/>
                            <w:sz w:val="24"/>
                            <w:szCs w:val="24"/>
                            <w:lang w:val="en-US"/>
                          </w:rPr>
                          <w:t>Gambling</w:t>
                        </w:r>
                      </w:p>
                    </w:txbxContent>
                  </v:textbox>
                </v:shape>
              </v:group>
            </w:pict>
          </mc:Fallback>
        </mc:AlternateContent>
      </w:r>
    </w:p>
    <w:p w14:paraId="63D160E0" w14:textId="77777777" w:rsidR="006D5BCC" w:rsidRDefault="006D5BCC" w:rsidP="006D5BCC">
      <w:pPr>
        <w:tabs>
          <w:tab w:val="left" w:pos="5868"/>
        </w:tabs>
      </w:pPr>
    </w:p>
    <w:p w14:paraId="3566828B" w14:textId="77777777" w:rsidR="006D5BCC" w:rsidRPr="006D5BCC" w:rsidRDefault="006D5BCC" w:rsidP="006D5BCC"/>
    <w:p w14:paraId="0BBA89CB" w14:textId="77777777" w:rsidR="006D5BCC" w:rsidRPr="006D5BCC" w:rsidRDefault="006D5BCC" w:rsidP="006D5BCC"/>
    <w:p w14:paraId="05783EEC" w14:textId="77777777" w:rsidR="006D5BCC" w:rsidRPr="006D5BCC" w:rsidRDefault="006D5BCC" w:rsidP="006D5BCC"/>
    <w:p w14:paraId="740B8416" w14:textId="77777777" w:rsidR="006D5BCC" w:rsidRPr="006D5BCC" w:rsidRDefault="006D5BCC" w:rsidP="006D5BCC"/>
    <w:p w14:paraId="706B4216" w14:textId="77777777" w:rsidR="006D5BCC" w:rsidRPr="006D5BCC" w:rsidRDefault="006D5BCC" w:rsidP="006D5BCC"/>
    <w:p w14:paraId="0C5E47BE" w14:textId="77777777" w:rsidR="006D5BCC" w:rsidRPr="006D5BCC" w:rsidRDefault="006D5BCC" w:rsidP="006D5BCC"/>
    <w:p w14:paraId="60F9450E" w14:textId="77777777" w:rsidR="006D5BCC" w:rsidRPr="006D5BCC" w:rsidRDefault="006D5BCC" w:rsidP="006D5BCC"/>
    <w:p w14:paraId="51C1A3C6" w14:textId="77777777" w:rsidR="006D5BCC" w:rsidRPr="006D5BCC" w:rsidRDefault="006D5BCC" w:rsidP="006D5BCC"/>
    <w:p w14:paraId="0C5BC782" w14:textId="77777777" w:rsidR="006D5BCC" w:rsidRPr="006D5BCC" w:rsidRDefault="006D5BCC" w:rsidP="006D5BCC"/>
    <w:p w14:paraId="2EB77CC2" w14:textId="77777777" w:rsidR="006D5BCC" w:rsidRPr="006D5BCC" w:rsidRDefault="006D5BCC" w:rsidP="006D5BCC"/>
    <w:p w14:paraId="5906C378" w14:textId="77777777" w:rsidR="006D5BCC" w:rsidRPr="006D5BCC" w:rsidRDefault="006D5BCC" w:rsidP="006D5BCC"/>
    <w:p w14:paraId="6D7F2A1A" w14:textId="77777777" w:rsidR="006D5BCC" w:rsidRPr="006D5BCC" w:rsidRDefault="006D5BCC" w:rsidP="006D5BCC"/>
    <w:p w14:paraId="2057FD20" w14:textId="77777777" w:rsidR="006D5BCC" w:rsidRPr="006D5BCC" w:rsidRDefault="006D5BCC" w:rsidP="006D5BCC"/>
    <w:p w14:paraId="2BCD6973" w14:textId="77777777" w:rsidR="006D5BCC" w:rsidRDefault="006D5BCC" w:rsidP="006D5BCC"/>
    <w:p w14:paraId="4A959841" w14:textId="77777777" w:rsidR="006D5BCC" w:rsidRDefault="006D5BCC" w:rsidP="006D5BCC"/>
    <w:p w14:paraId="12D7C018" w14:textId="77777777" w:rsidR="006D5BCC" w:rsidRDefault="006D5BCC" w:rsidP="006D5BCC">
      <w:pPr>
        <w:tabs>
          <w:tab w:val="left" w:pos="6110"/>
        </w:tabs>
        <w:rPr>
          <w:b/>
          <w:bCs/>
        </w:rPr>
      </w:pPr>
    </w:p>
    <w:p w14:paraId="32AC6676" w14:textId="77777777" w:rsidR="006D5BCC" w:rsidRDefault="006D5BCC" w:rsidP="006D5BCC">
      <w:pPr>
        <w:tabs>
          <w:tab w:val="left" w:pos="6110"/>
        </w:tabs>
        <w:rPr>
          <w:b/>
          <w:bCs/>
        </w:rPr>
      </w:pPr>
    </w:p>
    <w:p w14:paraId="27C8F30C" w14:textId="77777777" w:rsidR="006D5BCC" w:rsidRDefault="006D5BCC" w:rsidP="006D5BCC">
      <w:pPr>
        <w:tabs>
          <w:tab w:val="left" w:pos="6110"/>
        </w:tabs>
        <w:rPr>
          <w:b/>
          <w:bCs/>
        </w:rPr>
      </w:pPr>
    </w:p>
    <w:p w14:paraId="0132CF76" w14:textId="77777777" w:rsidR="006D5BCC" w:rsidRDefault="006D5BCC" w:rsidP="006D5BCC">
      <w:pPr>
        <w:tabs>
          <w:tab w:val="left" w:pos="6110"/>
        </w:tabs>
        <w:rPr>
          <w:b/>
          <w:bCs/>
        </w:rPr>
      </w:pPr>
    </w:p>
    <w:p w14:paraId="5D921531" w14:textId="77777777" w:rsidR="006D5BCC" w:rsidRDefault="006D5BCC" w:rsidP="006D5BCC">
      <w:pPr>
        <w:tabs>
          <w:tab w:val="left" w:pos="6110"/>
        </w:tabs>
        <w:rPr>
          <w:b/>
          <w:bCs/>
        </w:rPr>
      </w:pPr>
    </w:p>
    <w:p w14:paraId="6D9FB797" w14:textId="77777777" w:rsidR="006D5BCC" w:rsidRDefault="006D5BCC" w:rsidP="006D5BCC">
      <w:pPr>
        <w:tabs>
          <w:tab w:val="left" w:pos="6110"/>
        </w:tabs>
        <w:rPr>
          <w:b/>
          <w:bCs/>
        </w:rPr>
      </w:pPr>
    </w:p>
    <w:p w14:paraId="449C51E3" w14:textId="77777777" w:rsidR="006D5BCC" w:rsidRDefault="006D5BCC" w:rsidP="006D5BCC">
      <w:pPr>
        <w:tabs>
          <w:tab w:val="left" w:pos="6110"/>
        </w:tabs>
        <w:rPr>
          <w:b/>
          <w:bCs/>
        </w:rPr>
      </w:pPr>
    </w:p>
    <w:p w14:paraId="27A9C958" w14:textId="77777777" w:rsidR="006D5BCC" w:rsidRDefault="006D5BCC" w:rsidP="006D5BCC">
      <w:pPr>
        <w:tabs>
          <w:tab w:val="left" w:pos="6110"/>
        </w:tabs>
        <w:rPr>
          <w:b/>
          <w:bCs/>
        </w:rPr>
      </w:pPr>
    </w:p>
    <w:p w14:paraId="41D0F93B" w14:textId="77777777" w:rsidR="006D5BCC" w:rsidRDefault="006D5BCC" w:rsidP="006D5BCC">
      <w:pPr>
        <w:tabs>
          <w:tab w:val="left" w:pos="6110"/>
        </w:tabs>
        <w:rPr>
          <w:b/>
          <w:bCs/>
        </w:rPr>
      </w:pPr>
    </w:p>
    <w:p w14:paraId="2CF894C3" w14:textId="77777777" w:rsidR="006D5BCC" w:rsidRDefault="006D5BCC" w:rsidP="006D5BCC">
      <w:pPr>
        <w:tabs>
          <w:tab w:val="left" w:pos="6110"/>
        </w:tabs>
        <w:rPr>
          <w:b/>
          <w:bCs/>
        </w:rPr>
      </w:pPr>
    </w:p>
    <w:p w14:paraId="261A4D54" w14:textId="4308357B" w:rsidR="006D5BCC" w:rsidRDefault="006D5BCC" w:rsidP="006D5BCC">
      <w:pPr>
        <w:tabs>
          <w:tab w:val="left" w:pos="6110"/>
        </w:tabs>
        <w:rPr>
          <w:b/>
          <w:bCs/>
        </w:rPr>
      </w:pPr>
      <w:r>
        <w:rPr>
          <w:b/>
          <w:bCs/>
        </w:rPr>
        <w:lastRenderedPageBreak/>
        <w:t>EXHIBIT 3</w:t>
      </w:r>
    </w:p>
    <w:p w14:paraId="78BC80AE" w14:textId="599E80FE" w:rsidR="006D5BCC" w:rsidRPr="006D5BCC" w:rsidRDefault="006D5BCC" w:rsidP="006D5BCC">
      <w:pPr>
        <w:tabs>
          <w:tab w:val="left" w:pos="6110"/>
        </w:tabs>
      </w:pPr>
      <w:r>
        <w:t>Industry Parameters</w:t>
      </w:r>
    </w:p>
    <w:p w14:paraId="012A28BD" w14:textId="05260F8C" w:rsidR="006D5BCC" w:rsidRDefault="006D5BCC" w:rsidP="006D5BCC">
      <w:pPr>
        <w:tabs>
          <w:tab w:val="left" w:pos="6110"/>
        </w:tabs>
        <w:rPr>
          <w:b/>
          <w:bCs/>
        </w:rPr>
      </w:pPr>
      <w:r w:rsidRPr="006D5BCC">
        <w:rPr>
          <w:b/>
          <w:bCs/>
          <w:noProof/>
        </w:rPr>
        <w:drawing>
          <wp:inline distT="0" distB="0" distL="0" distR="0" wp14:anchorId="202F1B91" wp14:editId="50BCB11C">
            <wp:extent cx="6042059" cy="2436638"/>
            <wp:effectExtent l="0" t="0" r="0" b="1905"/>
            <wp:docPr id="13411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0822" name=""/>
                    <pic:cNvPicPr/>
                  </pic:nvPicPr>
                  <pic:blipFill>
                    <a:blip r:embed="rId6"/>
                    <a:stretch>
                      <a:fillRect/>
                    </a:stretch>
                  </pic:blipFill>
                  <pic:spPr>
                    <a:xfrm>
                      <a:off x="0" y="0"/>
                      <a:ext cx="6060427" cy="2444045"/>
                    </a:xfrm>
                    <a:prstGeom prst="rect">
                      <a:avLst/>
                    </a:prstGeom>
                  </pic:spPr>
                </pic:pic>
              </a:graphicData>
            </a:graphic>
          </wp:inline>
        </w:drawing>
      </w:r>
    </w:p>
    <w:p w14:paraId="3B409B1F" w14:textId="77777777" w:rsidR="00C428AB" w:rsidRDefault="00C428AB" w:rsidP="006D5BCC">
      <w:pPr>
        <w:tabs>
          <w:tab w:val="left" w:pos="6110"/>
        </w:tabs>
        <w:rPr>
          <w:b/>
          <w:bCs/>
        </w:rPr>
      </w:pPr>
    </w:p>
    <w:p w14:paraId="2E048A44" w14:textId="77777777" w:rsidR="00C428AB" w:rsidRDefault="00C428AB" w:rsidP="00C428AB">
      <w:pPr>
        <w:tabs>
          <w:tab w:val="left" w:pos="6110"/>
        </w:tabs>
        <w:rPr>
          <w:b/>
          <w:bCs/>
        </w:rPr>
      </w:pPr>
      <w:r>
        <w:rPr>
          <w:b/>
          <w:bCs/>
        </w:rPr>
        <w:t>EXHIBIT 3</w:t>
      </w:r>
    </w:p>
    <w:p w14:paraId="6862B69D" w14:textId="2E9BFB34" w:rsidR="00C428AB" w:rsidRDefault="00C428AB" w:rsidP="006D5BCC">
      <w:pPr>
        <w:tabs>
          <w:tab w:val="left" w:pos="6110"/>
        </w:tabs>
      </w:pPr>
      <w:r>
        <w:t>Company Data</w:t>
      </w:r>
    </w:p>
    <w:p w14:paraId="07C77E9C" w14:textId="77777777" w:rsidR="00C428AB" w:rsidRDefault="00C428AB" w:rsidP="006D5BCC">
      <w:pPr>
        <w:tabs>
          <w:tab w:val="left" w:pos="6110"/>
        </w:tabs>
      </w:pPr>
    </w:p>
    <w:p w14:paraId="37BC7641" w14:textId="3F610845" w:rsidR="00C428AB" w:rsidRDefault="00C428AB" w:rsidP="006D5BCC">
      <w:pPr>
        <w:tabs>
          <w:tab w:val="left" w:pos="6110"/>
        </w:tabs>
        <w:rPr>
          <w:b/>
          <w:bCs/>
        </w:rPr>
      </w:pPr>
      <w:r w:rsidRPr="00C428AB">
        <w:rPr>
          <w:b/>
          <w:bCs/>
          <w:noProof/>
        </w:rPr>
        <w:drawing>
          <wp:inline distT="0" distB="0" distL="0" distR="0" wp14:anchorId="08871098" wp14:editId="62E79A25">
            <wp:extent cx="5731510" cy="3088005"/>
            <wp:effectExtent l="0" t="0" r="2540" b="0"/>
            <wp:docPr id="83237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70190" name=""/>
                    <pic:cNvPicPr/>
                  </pic:nvPicPr>
                  <pic:blipFill>
                    <a:blip r:embed="rId7"/>
                    <a:stretch>
                      <a:fillRect/>
                    </a:stretch>
                  </pic:blipFill>
                  <pic:spPr>
                    <a:xfrm>
                      <a:off x="0" y="0"/>
                      <a:ext cx="5731510" cy="3088005"/>
                    </a:xfrm>
                    <a:prstGeom prst="rect">
                      <a:avLst/>
                    </a:prstGeom>
                  </pic:spPr>
                </pic:pic>
              </a:graphicData>
            </a:graphic>
          </wp:inline>
        </w:drawing>
      </w:r>
    </w:p>
    <w:p w14:paraId="37C9A5C2" w14:textId="77777777" w:rsidR="00C428AB" w:rsidRDefault="00C428AB" w:rsidP="006D5BCC">
      <w:pPr>
        <w:tabs>
          <w:tab w:val="left" w:pos="6110"/>
        </w:tabs>
        <w:rPr>
          <w:b/>
          <w:bCs/>
        </w:rPr>
      </w:pPr>
    </w:p>
    <w:p w14:paraId="20930AB2" w14:textId="77777777" w:rsidR="007E6D82" w:rsidRDefault="007E6D82" w:rsidP="002D3BCE">
      <w:pPr>
        <w:tabs>
          <w:tab w:val="left" w:pos="6110"/>
        </w:tabs>
        <w:rPr>
          <w:b/>
          <w:bCs/>
        </w:rPr>
      </w:pPr>
    </w:p>
    <w:p w14:paraId="3ECAE079" w14:textId="6B632EFE" w:rsidR="002D3BCE" w:rsidRDefault="002D3BCE" w:rsidP="002D3BCE">
      <w:pPr>
        <w:tabs>
          <w:tab w:val="left" w:pos="6110"/>
        </w:tabs>
        <w:rPr>
          <w:b/>
          <w:bCs/>
        </w:rPr>
      </w:pPr>
      <w:r>
        <w:rPr>
          <w:b/>
          <w:bCs/>
        </w:rPr>
        <w:t xml:space="preserve">EXHIBIT </w:t>
      </w:r>
      <w:r w:rsidR="007E6D82">
        <w:rPr>
          <w:b/>
          <w:bCs/>
        </w:rPr>
        <w:t>4</w:t>
      </w:r>
    </w:p>
    <w:p w14:paraId="0E7EFB07" w14:textId="398EBBD1" w:rsidR="002D3BCE" w:rsidRDefault="002D3BCE" w:rsidP="002D3BCE">
      <w:pPr>
        <w:tabs>
          <w:tab w:val="left" w:pos="6110"/>
        </w:tabs>
      </w:pPr>
      <w:r>
        <w:t>CRISIL Rating</w:t>
      </w:r>
    </w:p>
    <w:p w14:paraId="1F4D1C27" w14:textId="77777777" w:rsidR="002D3BCE" w:rsidRDefault="002D3BCE" w:rsidP="002D3BCE">
      <w:pPr>
        <w:tabs>
          <w:tab w:val="left" w:pos="6110"/>
        </w:tabs>
      </w:pPr>
    </w:p>
    <w:tbl>
      <w:tblPr>
        <w:tblStyle w:val="TableGrid"/>
        <w:tblW w:w="0" w:type="auto"/>
        <w:tblLook w:val="04A0" w:firstRow="1" w:lastRow="0" w:firstColumn="1" w:lastColumn="0" w:noHBand="0" w:noVBand="1"/>
      </w:tblPr>
      <w:tblGrid>
        <w:gridCol w:w="901"/>
        <w:gridCol w:w="2100"/>
        <w:gridCol w:w="1920"/>
      </w:tblGrid>
      <w:tr w:rsidR="002D3BCE" w:rsidRPr="002D3BCE" w14:paraId="64ED0BA8" w14:textId="77777777" w:rsidTr="002D3BCE">
        <w:trPr>
          <w:trHeight w:val="264"/>
        </w:trPr>
        <w:tc>
          <w:tcPr>
            <w:tcW w:w="700" w:type="dxa"/>
            <w:shd w:val="clear" w:color="auto" w:fill="8EAADB" w:themeFill="accent1" w:themeFillTint="99"/>
            <w:noWrap/>
            <w:hideMark/>
          </w:tcPr>
          <w:p w14:paraId="2F9D6075" w14:textId="77777777" w:rsidR="002D3BCE" w:rsidRPr="002D3BCE" w:rsidRDefault="002D3BCE" w:rsidP="002D3BCE">
            <w:pPr>
              <w:tabs>
                <w:tab w:val="left" w:pos="6110"/>
              </w:tabs>
              <w:rPr>
                <w:b/>
                <w:bCs/>
                <w:lang w:val="en-IN"/>
              </w:rPr>
            </w:pPr>
            <w:r w:rsidRPr="002D3BCE">
              <w:rPr>
                <w:b/>
                <w:bCs/>
              </w:rPr>
              <w:t>Rating</w:t>
            </w:r>
          </w:p>
        </w:tc>
        <w:tc>
          <w:tcPr>
            <w:tcW w:w="2100" w:type="dxa"/>
            <w:shd w:val="clear" w:color="auto" w:fill="8EAADB" w:themeFill="accent1" w:themeFillTint="99"/>
            <w:noWrap/>
            <w:hideMark/>
          </w:tcPr>
          <w:p w14:paraId="438A480A" w14:textId="77777777" w:rsidR="002D3BCE" w:rsidRPr="002D3BCE" w:rsidRDefault="002D3BCE" w:rsidP="002D3BCE">
            <w:pPr>
              <w:tabs>
                <w:tab w:val="left" w:pos="6110"/>
              </w:tabs>
              <w:rPr>
                <w:b/>
                <w:bCs/>
              </w:rPr>
            </w:pPr>
            <w:r w:rsidRPr="002D3BCE">
              <w:rPr>
                <w:b/>
                <w:bCs/>
              </w:rPr>
              <w:t>Long-term</w:t>
            </w:r>
          </w:p>
        </w:tc>
        <w:tc>
          <w:tcPr>
            <w:tcW w:w="1920" w:type="dxa"/>
            <w:shd w:val="clear" w:color="auto" w:fill="8EAADB" w:themeFill="accent1" w:themeFillTint="99"/>
            <w:noWrap/>
            <w:hideMark/>
          </w:tcPr>
          <w:p w14:paraId="2AFA71D0" w14:textId="77777777" w:rsidR="002D3BCE" w:rsidRPr="002D3BCE" w:rsidRDefault="002D3BCE" w:rsidP="002D3BCE">
            <w:pPr>
              <w:tabs>
                <w:tab w:val="left" w:pos="6110"/>
              </w:tabs>
              <w:rPr>
                <w:b/>
                <w:bCs/>
              </w:rPr>
            </w:pPr>
            <w:r w:rsidRPr="002D3BCE">
              <w:rPr>
                <w:b/>
                <w:bCs/>
              </w:rPr>
              <w:t>Short-term</w:t>
            </w:r>
          </w:p>
        </w:tc>
      </w:tr>
      <w:tr w:rsidR="002D3BCE" w:rsidRPr="002D3BCE" w14:paraId="3C1EEE73" w14:textId="77777777" w:rsidTr="002D3BCE">
        <w:trPr>
          <w:trHeight w:val="315"/>
        </w:trPr>
        <w:tc>
          <w:tcPr>
            <w:tcW w:w="700" w:type="dxa"/>
            <w:noWrap/>
            <w:hideMark/>
          </w:tcPr>
          <w:p w14:paraId="74E516BA" w14:textId="77777777" w:rsidR="002D3BCE" w:rsidRPr="002D3BCE" w:rsidRDefault="002D3BCE" w:rsidP="002D3BCE">
            <w:pPr>
              <w:tabs>
                <w:tab w:val="left" w:pos="6110"/>
              </w:tabs>
            </w:pPr>
            <w:r w:rsidRPr="002D3BCE">
              <w:t>AAA</w:t>
            </w:r>
          </w:p>
        </w:tc>
        <w:tc>
          <w:tcPr>
            <w:tcW w:w="2100" w:type="dxa"/>
            <w:noWrap/>
            <w:hideMark/>
          </w:tcPr>
          <w:p w14:paraId="13A5D097" w14:textId="77777777" w:rsidR="002D3BCE" w:rsidRPr="002D3BCE" w:rsidRDefault="002D3BCE" w:rsidP="002D3BCE">
            <w:pPr>
              <w:tabs>
                <w:tab w:val="left" w:pos="6110"/>
              </w:tabs>
            </w:pPr>
            <w:r w:rsidRPr="002D3BCE">
              <w:t>Highest credit quality</w:t>
            </w:r>
          </w:p>
        </w:tc>
        <w:tc>
          <w:tcPr>
            <w:tcW w:w="1920" w:type="dxa"/>
            <w:noWrap/>
            <w:hideMark/>
          </w:tcPr>
          <w:p w14:paraId="5B3FDD70" w14:textId="77777777" w:rsidR="002D3BCE" w:rsidRPr="002D3BCE" w:rsidRDefault="002D3BCE" w:rsidP="002D3BCE">
            <w:pPr>
              <w:tabs>
                <w:tab w:val="left" w:pos="6110"/>
              </w:tabs>
            </w:pPr>
            <w:r w:rsidRPr="002D3BCE">
              <w:t>Highest credit quality</w:t>
            </w:r>
          </w:p>
        </w:tc>
      </w:tr>
      <w:tr w:rsidR="002D3BCE" w:rsidRPr="002D3BCE" w14:paraId="0536B84F" w14:textId="77777777" w:rsidTr="002D3BCE">
        <w:trPr>
          <w:trHeight w:val="315"/>
        </w:trPr>
        <w:tc>
          <w:tcPr>
            <w:tcW w:w="700" w:type="dxa"/>
            <w:noWrap/>
            <w:hideMark/>
          </w:tcPr>
          <w:p w14:paraId="09AE86AD" w14:textId="77777777" w:rsidR="002D3BCE" w:rsidRPr="002D3BCE" w:rsidRDefault="002D3BCE" w:rsidP="002D3BCE">
            <w:pPr>
              <w:tabs>
                <w:tab w:val="left" w:pos="6110"/>
              </w:tabs>
            </w:pPr>
            <w:r w:rsidRPr="002D3BCE">
              <w:t>AA</w:t>
            </w:r>
          </w:p>
        </w:tc>
        <w:tc>
          <w:tcPr>
            <w:tcW w:w="2100" w:type="dxa"/>
            <w:noWrap/>
            <w:hideMark/>
          </w:tcPr>
          <w:p w14:paraId="0771469C" w14:textId="77777777" w:rsidR="002D3BCE" w:rsidRPr="002D3BCE" w:rsidRDefault="002D3BCE" w:rsidP="002D3BCE">
            <w:pPr>
              <w:tabs>
                <w:tab w:val="left" w:pos="6110"/>
              </w:tabs>
            </w:pPr>
            <w:r w:rsidRPr="002D3BCE">
              <w:t>Very high credit quality</w:t>
            </w:r>
          </w:p>
        </w:tc>
        <w:tc>
          <w:tcPr>
            <w:tcW w:w="1920" w:type="dxa"/>
            <w:noWrap/>
            <w:hideMark/>
          </w:tcPr>
          <w:p w14:paraId="1FAE8526" w14:textId="77777777" w:rsidR="002D3BCE" w:rsidRPr="002D3BCE" w:rsidRDefault="002D3BCE" w:rsidP="002D3BCE">
            <w:pPr>
              <w:tabs>
                <w:tab w:val="left" w:pos="6110"/>
              </w:tabs>
            </w:pPr>
            <w:r w:rsidRPr="002D3BCE">
              <w:t>A1</w:t>
            </w:r>
          </w:p>
        </w:tc>
      </w:tr>
      <w:tr w:rsidR="002D3BCE" w:rsidRPr="002D3BCE" w14:paraId="454CCE71" w14:textId="77777777" w:rsidTr="002D3BCE">
        <w:trPr>
          <w:trHeight w:val="315"/>
        </w:trPr>
        <w:tc>
          <w:tcPr>
            <w:tcW w:w="700" w:type="dxa"/>
            <w:noWrap/>
            <w:hideMark/>
          </w:tcPr>
          <w:p w14:paraId="1F495657" w14:textId="77777777" w:rsidR="002D3BCE" w:rsidRPr="002D3BCE" w:rsidRDefault="002D3BCE" w:rsidP="002D3BCE">
            <w:pPr>
              <w:tabs>
                <w:tab w:val="left" w:pos="6110"/>
              </w:tabs>
            </w:pPr>
            <w:r w:rsidRPr="002D3BCE">
              <w:t>A</w:t>
            </w:r>
          </w:p>
        </w:tc>
        <w:tc>
          <w:tcPr>
            <w:tcW w:w="2100" w:type="dxa"/>
            <w:noWrap/>
            <w:hideMark/>
          </w:tcPr>
          <w:p w14:paraId="5B81FE74" w14:textId="77777777" w:rsidR="002D3BCE" w:rsidRPr="002D3BCE" w:rsidRDefault="002D3BCE" w:rsidP="002D3BCE">
            <w:pPr>
              <w:tabs>
                <w:tab w:val="left" w:pos="6110"/>
              </w:tabs>
            </w:pPr>
            <w:r w:rsidRPr="002D3BCE">
              <w:t>High credit quality</w:t>
            </w:r>
          </w:p>
        </w:tc>
        <w:tc>
          <w:tcPr>
            <w:tcW w:w="1920" w:type="dxa"/>
            <w:noWrap/>
            <w:hideMark/>
          </w:tcPr>
          <w:p w14:paraId="250B807C" w14:textId="77777777" w:rsidR="002D3BCE" w:rsidRPr="002D3BCE" w:rsidRDefault="002D3BCE" w:rsidP="002D3BCE">
            <w:pPr>
              <w:tabs>
                <w:tab w:val="left" w:pos="6110"/>
              </w:tabs>
            </w:pPr>
            <w:r w:rsidRPr="002D3BCE">
              <w:t>A2</w:t>
            </w:r>
          </w:p>
        </w:tc>
      </w:tr>
      <w:tr w:rsidR="002D3BCE" w:rsidRPr="002D3BCE" w14:paraId="08146440" w14:textId="77777777" w:rsidTr="002D3BCE">
        <w:trPr>
          <w:trHeight w:val="315"/>
        </w:trPr>
        <w:tc>
          <w:tcPr>
            <w:tcW w:w="700" w:type="dxa"/>
            <w:noWrap/>
            <w:hideMark/>
          </w:tcPr>
          <w:p w14:paraId="2E98A423" w14:textId="77777777" w:rsidR="002D3BCE" w:rsidRPr="002D3BCE" w:rsidRDefault="002D3BCE" w:rsidP="002D3BCE">
            <w:pPr>
              <w:tabs>
                <w:tab w:val="left" w:pos="6110"/>
              </w:tabs>
            </w:pPr>
            <w:r w:rsidRPr="002D3BCE">
              <w:lastRenderedPageBreak/>
              <w:t>BBB</w:t>
            </w:r>
          </w:p>
        </w:tc>
        <w:tc>
          <w:tcPr>
            <w:tcW w:w="2100" w:type="dxa"/>
            <w:noWrap/>
            <w:hideMark/>
          </w:tcPr>
          <w:p w14:paraId="30DD9973" w14:textId="77777777" w:rsidR="002D3BCE" w:rsidRPr="002D3BCE" w:rsidRDefault="002D3BCE" w:rsidP="002D3BCE">
            <w:pPr>
              <w:tabs>
                <w:tab w:val="left" w:pos="6110"/>
              </w:tabs>
            </w:pPr>
            <w:r w:rsidRPr="002D3BCE">
              <w:t>Good credit quality</w:t>
            </w:r>
          </w:p>
        </w:tc>
        <w:tc>
          <w:tcPr>
            <w:tcW w:w="1920" w:type="dxa"/>
            <w:noWrap/>
            <w:hideMark/>
          </w:tcPr>
          <w:p w14:paraId="4054963C" w14:textId="77777777" w:rsidR="002D3BCE" w:rsidRPr="002D3BCE" w:rsidRDefault="002D3BCE" w:rsidP="002D3BCE">
            <w:pPr>
              <w:tabs>
                <w:tab w:val="left" w:pos="6110"/>
              </w:tabs>
            </w:pPr>
            <w:r w:rsidRPr="002D3BCE">
              <w:t>A3</w:t>
            </w:r>
          </w:p>
        </w:tc>
      </w:tr>
      <w:tr w:rsidR="002D3BCE" w:rsidRPr="002D3BCE" w14:paraId="41C6DABA" w14:textId="77777777" w:rsidTr="002D3BCE">
        <w:trPr>
          <w:trHeight w:val="315"/>
        </w:trPr>
        <w:tc>
          <w:tcPr>
            <w:tcW w:w="700" w:type="dxa"/>
            <w:noWrap/>
            <w:hideMark/>
          </w:tcPr>
          <w:p w14:paraId="1156A6AC" w14:textId="77777777" w:rsidR="002D3BCE" w:rsidRPr="002D3BCE" w:rsidRDefault="002D3BCE" w:rsidP="002D3BCE">
            <w:pPr>
              <w:tabs>
                <w:tab w:val="left" w:pos="6110"/>
              </w:tabs>
            </w:pPr>
            <w:r w:rsidRPr="002D3BCE">
              <w:t>BB</w:t>
            </w:r>
          </w:p>
        </w:tc>
        <w:tc>
          <w:tcPr>
            <w:tcW w:w="2100" w:type="dxa"/>
            <w:noWrap/>
            <w:hideMark/>
          </w:tcPr>
          <w:p w14:paraId="4444C989" w14:textId="77777777" w:rsidR="002D3BCE" w:rsidRPr="002D3BCE" w:rsidRDefault="002D3BCE" w:rsidP="002D3BCE">
            <w:pPr>
              <w:tabs>
                <w:tab w:val="left" w:pos="6110"/>
              </w:tabs>
            </w:pPr>
            <w:r w:rsidRPr="002D3BCE">
              <w:t>Speculative</w:t>
            </w:r>
          </w:p>
        </w:tc>
        <w:tc>
          <w:tcPr>
            <w:tcW w:w="1920" w:type="dxa"/>
            <w:noWrap/>
            <w:hideMark/>
          </w:tcPr>
          <w:p w14:paraId="1DF45753" w14:textId="77777777" w:rsidR="002D3BCE" w:rsidRPr="002D3BCE" w:rsidRDefault="002D3BCE" w:rsidP="002D3BCE">
            <w:pPr>
              <w:tabs>
                <w:tab w:val="left" w:pos="6110"/>
              </w:tabs>
            </w:pPr>
            <w:r w:rsidRPr="002D3BCE">
              <w:t>B1</w:t>
            </w:r>
          </w:p>
        </w:tc>
      </w:tr>
      <w:tr w:rsidR="002D3BCE" w:rsidRPr="002D3BCE" w14:paraId="3C843283" w14:textId="77777777" w:rsidTr="002D3BCE">
        <w:trPr>
          <w:trHeight w:val="315"/>
        </w:trPr>
        <w:tc>
          <w:tcPr>
            <w:tcW w:w="700" w:type="dxa"/>
            <w:noWrap/>
            <w:hideMark/>
          </w:tcPr>
          <w:p w14:paraId="04C1E7AB" w14:textId="77777777" w:rsidR="002D3BCE" w:rsidRPr="002D3BCE" w:rsidRDefault="002D3BCE" w:rsidP="002D3BCE">
            <w:pPr>
              <w:tabs>
                <w:tab w:val="left" w:pos="6110"/>
              </w:tabs>
            </w:pPr>
            <w:r w:rsidRPr="002D3BCE">
              <w:t>B</w:t>
            </w:r>
          </w:p>
        </w:tc>
        <w:tc>
          <w:tcPr>
            <w:tcW w:w="2100" w:type="dxa"/>
            <w:noWrap/>
            <w:hideMark/>
          </w:tcPr>
          <w:p w14:paraId="1DE13349" w14:textId="77777777" w:rsidR="002D3BCE" w:rsidRPr="002D3BCE" w:rsidRDefault="002D3BCE" w:rsidP="002D3BCE">
            <w:pPr>
              <w:tabs>
                <w:tab w:val="left" w:pos="6110"/>
              </w:tabs>
            </w:pPr>
            <w:r w:rsidRPr="002D3BCE">
              <w:t>Highly speculative</w:t>
            </w:r>
          </w:p>
        </w:tc>
        <w:tc>
          <w:tcPr>
            <w:tcW w:w="1920" w:type="dxa"/>
            <w:noWrap/>
            <w:hideMark/>
          </w:tcPr>
          <w:p w14:paraId="637938C8" w14:textId="77777777" w:rsidR="002D3BCE" w:rsidRPr="002D3BCE" w:rsidRDefault="002D3BCE" w:rsidP="002D3BCE">
            <w:pPr>
              <w:tabs>
                <w:tab w:val="left" w:pos="6110"/>
              </w:tabs>
            </w:pPr>
            <w:r w:rsidRPr="002D3BCE">
              <w:t>B2</w:t>
            </w:r>
          </w:p>
        </w:tc>
      </w:tr>
      <w:tr w:rsidR="002D3BCE" w:rsidRPr="002D3BCE" w14:paraId="71EE1DDC" w14:textId="77777777" w:rsidTr="002D3BCE">
        <w:trPr>
          <w:trHeight w:val="315"/>
        </w:trPr>
        <w:tc>
          <w:tcPr>
            <w:tcW w:w="700" w:type="dxa"/>
            <w:noWrap/>
            <w:hideMark/>
          </w:tcPr>
          <w:p w14:paraId="3692ADF9" w14:textId="77777777" w:rsidR="002D3BCE" w:rsidRPr="002D3BCE" w:rsidRDefault="002D3BCE" w:rsidP="002D3BCE">
            <w:pPr>
              <w:tabs>
                <w:tab w:val="left" w:pos="6110"/>
              </w:tabs>
            </w:pPr>
            <w:r w:rsidRPr="002D3BCE">
              <w:t>C</w:t>
            </w:r>
          </w:p>
        </w:tc>
        <w:tc>
          <w:tcPr>
            <w:tcW w:w="2100" w:type="dxa"/>
            <w:noWrap/>
            <w:hideMark/>
          </w:tcPr>
          <w:p w14:paraId="3428EFE4" w14:textId="77777777" w:rsidR="002D3BCE" w:rsidRPr="002D3BCE" w:rsidRDefault="002D3BCE" w:rsidP="002D3BCE">
            <w:pPr>
              <w:tabs>
                <w:tab w:val="left" w:pos="6110"/>
              </w:tabs>
            </w:pPr>
            <w:r w:rsidRPr="002D3BCE">
              <w:t>Very highly speculative</w:t>
            </w:r>
          </w:p>
        </w:tc>
        <w:tc>
          <w:tcPr>
            <w:tcW w:w="1920" w:type="dxa"/>
            <w:noWrap/>
            <w:hideMark/>
          </w:tcPr>
          <w:p w14:paraId="2187CDC7" w14:textId="77777777" w:rsidR="002D3BCE" w:rsidRPr="002D3BCE" w:rsidRDefault="002D3BCE" w:rsidP="002D3BCE">
            <w:pPr>
              <w:tabs>
                <w:tab w:val="left" w:pos="6110"/>
              </w:tabs>
            </w:pPr>
            <w:r w:rsidRPr="002D3BCE">
              <w:t>B3</w:t>
            </w:r>
          </w:p>
        </w:tc>
      </w:tr>
      <w:tr w:rsidR="002D3BCE" w:rsidRPr="002D3BCE" w14:paraId="45461C8E" w14:textId="77777777" w:rsidTr="002D3BCE">
        <w:trPr>
          <w:trHeight w:val="315"/>
        </w:trPr>
        <w:tc>
          <w:tcPr>
            <w:tcW w:w="700" w:type="dxa"/>
            <w:noWrap/>
            <w:hideMark/>
          </w:tcPr>
          <w:p w14:paraId="56FC8791" w14:textId="77777777" w:rsidR="002D3BCE" w:rsidRPr="002D3BCE" w:rsidRDefault="002D3BCE" w:rsidP="002D3BCE">
            <w:pPr>
              <w:tabs>
                <w:tab w:val="left" w:pos="6110"/>
              </w:tabs>
            </w:pPr>
            <w:r w:rsidRPr="002D3BCE">
              <w:t>D</w:t>
            </w:r>
          </w:p>
        </w:tc>
        <w:tc>
          <w:tcPr>
            <w:tcW w:w="2100" w:type="dxa"/>
            <w:noWrap/>
            <w:hideMark/>
          </w:tcPr>
          <w:p w14:paraId="30E9AF40" w14:textId="77777777" w:rsidR="002D3BCE" w:rsidRPr="002D3BCE" w:rsidRDefault="002D3BCE" w:rsidP="002D3BCE">
            <w:pPr>
              <w:tabs>
                <w:tab w:val="left" w:pos="6110"/>
              </w:tabs>
            </w:pPr>
            <w:r w:rsidRPr="002D3BCE">
              <w:t>Default</w:t>
            </w:r>
          </w:p>
        </w:tc>
        <w:tc>
          <w:tcPr>
            <w:tcW w:w="1920" w:type="dxa"/>
            <w:noWrap/>
            <w:hideMark/>
          </w:tcPr>
          <w:p w14:paraId="0FF50178" w14:textId="77777777" w:rsidR="002D3BCE" w:rsidRPr="002D3BCE" w:rsidRDefault="002D3BCE" w:rsidP="002D3BCE">
            <w:pPr>
              <w:tabs>
                <w:tab w:val="left" w:pos="6110"/>
              </w:tabs>
            </w:pPr>
            <w:r w:rsidRPr="002D3BCE">
              <w:t>D</w:t>
            </w:r>
          </w:p>
        </w:tc>
      </w:tr>
    </w:tbl>
    <w:p w14:paraId="190B2BFA" w14:textId="77777777" w:rsidR="002D3BCE" w:rsidRDefault="002D3BCE" w:rsidP="002D3BCE">
      <w:pPr>
        <w:tabs>
          <w:tab w:val="left" w:pos="6110"/>
        </w:tabs>
      </w:pPr>
    </w:p>
    <w:p w14:paraId="66903455" w14:textId="77777777" w:rsidR="002D3BCE" w:rsidRDefault="002D3BCE" w:rsidP="002D3BCE">
      <w:pPr>
        <w:tabs>
          <w:tab w:val="left" w:pos="6110"/>
        </w:tabs>
        <w:rPr>
          <w:b/>
          <w:bCs/>
        </w:rPr>
      </w:pPr>
    </w:p>
    <w:p w14:paraId="371514C7" w14:textId="1D8645E9" w:rsidR="002D3BCE" w:rsidRDefault="002D3BCE" w:rsidP="006D5BCC">
      <w:pPr>
        <w:tabs>
          <w:tab w:val="left" w:pos="6110"/>
        </w:tabs>
      </w:pPr>
      <w:r>
        <w:t>(+) Signifies relatively higher</w:t>
      </w:r>
    </w:p>
    <w:p w14:paraId="7C6F3740" w14:textId="51A78DCE" w:rsidR="002D3BCE" w:rsidRPr="002D3BCE" w:rsidRDefault="002D3BCE" w:rsidP="006D5BCC">
      <w:pPr>
        <w:tabs>
          <w:tab w:val="left" w:pos="6110"/>
        </w:tabs>
      </w:pPr>
      <w:r>
        <w:t>(-) Signifies relatively lower</w:t>
      </w:r>
    </w:p>
    <w:sectPr w:rsidR="002D3BCE" w:rsidRPr="002D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1253"/>
    <w:multiLevelType w:val="hybridMultilevel"/>
    <w:tmpl w:val="829C4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07B38"/>
    <w:multiLevelType w:val="hybridMultilevel"/>
    <w:tmpl w:val="67520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0410941">
    <w:abstractNumId w:val="1"/>
  </w:num>
  <w:num w:numId="2" w16cid:durableId="94792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97"/>
    <w:rsid w:val="000769EF"/>
    <w:rsid w:val="000F0897"/>
    <w:rsid w:val="002D3BCE"/>
    <w:rsid w:val="003376EC"/>
    <w:rsid w:val="004F3CD3"/>
    <w:rsid w:val="006573B8"/>
    <w:rsid w:val="006D5BCC"/>
    <w:rsid w:val="007329B4"/>
    <w:rsid w:val="007A6672"/>
    <w:rsid w:val="007E6D82"/>
    <w:rsid w:val="00803AFF"/>
    <w:rsid w:val="00982A4C"/>
    <w:rsid w:val="0099554C"/>
    <w:rsid w:val="00A13B1E"/>
    <w:rsid w:val="00AE37CA"/>
    <w:rsid w:val="00B00B49"/>
    <w:rsid w:val="00BB7834"/>
    <w:rsid w:val="00BD6A65"/>
    <w:rsid w:val="00C428AB"/>
    <w:rsid w:val="00FB5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D6B"/>
  <w15:chartTrackingRefBased/>
  <w15:docId w15:val="{7F846E0C-D618-4A7A-AE22-CD90BF7F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897"/>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1E"/>
    <w:pPr>
      <w:ind w:left="720"/>
      <w:contextualSpacing/>
    </w:pPr>
  </w:style>
  <w:style w:type="table" w:styleId="TableGrid">
    <w:name w:val="Table Grid"/>
    <w:basedOn w:val="TableNormal"/>
    <w:uiPriority w:val="39"/>
    <w:rsid w:val="006D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6986">
      <w:bodyDiv w:val="1"/>
      <w:marLeft w:val="0"/>
      <w:marRight w:val="0"/>
      <w:marTop w:val="0"/>
      <w:marBottom w:val="0"/>
      <w:divBdr>
        <w:top w:val="none" w:sz="0" w:space="0" w:color="auto"/>
        <w:left w:val="none" w:sz="0" w:space="0" w:color="auto"/>
        <w:bottom w:val="none" w:sz="0" w:space="0" w:color="auto"/>
        <w:right w:val="none" w:sz="0" w:space="0" w:color="auto"/>
      </w:divBdr>
    </w:div>
    <w:div w:id="627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695</Words>
  <Characters>3825</Characters>
  <Application>Microsoft Office Word</Application>
  <DocSecurity>0</DocSecurity>
  <Lines>191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Subbiah</dc:creator>
  <cp:keywords/>
  <dc:description/>
  <cp:lastModifiedBy>Maharshi Tripathy</cp:lastModifiedBy>
  <cp:revision>5</cp:revision>
  <dcterms:created xsi:type="dcterms:W3CDTF">2023-08-21T11:49:00Z</dcterms:created>
  <dcterms:modified xsi:type="dcterms:W3CDTF">2023-08-21T22:47:00Z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df4c78abec8a007e732d150fdd142b9b32284aa22fb184a04ae47f952115c9e9</vt:lpwstr>
  </property>
</Properties>
</file>