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88255"/>
        <w:docPartObj>
          <w:docPartGallery w:val="Cover Pages"/>
          <w:docPartUnique/>
        </w:docPartObj>
      </w:sdtPr>
      <w:sdtContent>
        <w:p w:rsidR="00834627" w:rsidRDefault="00A120E1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9A1C3AB3870E4129821B57084898792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C3508" w:rsidRDefault="007C350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Smart home in a Box</w:t>
                            </w:r>
                            <w:r w:rsidR="00D80676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: Pilot Program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834627" w:rsidRDefault="00A120E1">
          <w:r>
            <w:rPr>
              <w:noProof/>
              <w:lang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p w:rsidR="007C3508" w:rsidRDefault="007C3508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7C3508" w:rsidRDefault="007C3508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7C3508" w:rsidRDefault="007C3508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7C3508" w:rsidRDefault="007C3508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color w:val="808080" w:themeColor="text1" w:themeTint="7F"/>
                          </w:rPr>
                          <w:alias w:val="Abstract"/>
                          <w:id w:val="17581693"/>
                          <w:placeholder>
                            <w:docPart w:val="D3CC76F067264D899CD7E76128FCE0B8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7C3508" w:rsidRDefault="007C3508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 xml:space="preserve">Pilot study of smart home in a box for the initial study of data collection on 500 homes across US </w:t>
                            </w:r>
                          </w:p>
                        </w:sdtContent>
                      </w:sdt>
                      <w:p w:rsidR="007C3508" w:rsidRDefault="00D80676">
                        <w:pPr>
                          <w:rPr>
                            <w:color w:val="808080" w:themeColor="text1" w:themeTint="7F"/>
                          </w:rPr>
                        </w:pPr>
                        <w:r>
                          <w:rPr>
                            <w:color w:val="808080" w:themeColor="text1" w:themeTint="7F"/>
                          </w:rPr>
                          <w:t>Version 1.0.0.3</w:t>
                        </w:r>
                      </w:p>
                      <w:p w:rsidR="00D80676" w:rsidRDefault="00D80676">
                        <w:pPr>
                          <w:rPr>
                            <w:color w:val="808080" w:themeColor="text1" w:themeTint="7F"/>
                          </w:rPr>
                        </w:pPr>
                        <w:r>
                          <w:rPr>
                            <w:color w:val="808080" w:themeColor="text1" w:themeTint="7F"/>
                          </w:rPr>
                          <w:t>Author: Vikramaditya Jakkula</w:t>
                        </w:r>
                      </w:p>
                      <w:p w:rsidR="00D80676" w:rsidRDefault="00D80676">
                        <w:pPr>
                          <w:rPr>
                            <w:color w:val="808080" w:themeColor="text1" w:themeTint="7F"/>
                          </w:rPr>
                        </w:pPr>
                      </w:p>
                      <w:p w:rsidR="007C3508" w:rsidRDefault="007C3508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834627" w:rsidRDefault="00834627">
          <w:r>
            <w:br w:type="page"/>
          </w:r>
        </w:p>
      </w:sdtContent>
    </w:sdt>
    <w:p w:rsidR="009B36FF" w:rsidRPr="00215192" w:rsidRDefault="00414AEF">
      <w:pPr>
        <w:rPr>
          <w:sz w:val="40"/>
        </w:rPr>
      </w:pPr>
      <w:r w:rsidRPr="00215192">
        <w:rPr>
          <w:sz w:val="40"/>
        </w:rPr>
        <w:lastRenderedPageBreak/>
        <w:t>Problem:</w:t>
      </w:r>
    </w:p>
    <w:p w:rsidR="00424807" w:rsidRDefault="001D3E34" w:rsidP="00424807">
      <w:pPr>
        <w:jc w:val="both"/>
      </w:pPr>
      <w:r>
        <w:t>The smart home in a bo</w:t>
      </w:r>
      <w:r w:rsidR="00946105">
        <w:t>x project</w:t>
      </w:r>
      <w:r w:rsidR="00707E6B">
        <w:t xml:space="preserve"> goal</w:t>
      </w:r>
      <w:r w:rsidR="00946105">
        <w:t xml:space="preserve"> takes smart home solution to the every</w:t>
      </w:r>
      <w:r w:rsidR="00707E6B">
        <w:t xml:space="preserve"> home. </w:t>
      </w:r>
      <w:r w:rsidR="00424807">
        <w:t xml:space="preserve"> The place you live is more than a place to “hang your coat,” more than few walls and a roof.  It is an investment, an expense, a retreat, a responsibility, an expression of yourself, and more. The home today has substantial investment in terms of cost and people are making the </w:t>
      </w:r>
      <w:r w:rsidR="00E97F6D">
        <w:t xml:space="preserve">effort to go little beyond the </w:t>
      </w:r>
      <w:r w:rsidR="00424807">
        <w:t xml:space="preserve">basic needs to improve comfort level, which by itself is a clear sign for an economical smart home solution for a mass target market. The homeowner segment is the primary target sector for the smart home in a box solution. </w:t>
      </w:r>
    </w:p>
    <w:p w:rsidR="00B25377" w:rsidRDefault="00B25377"/>
    <w:p w:rsidR="00B25377" w:rsidRPr="00215192" w:rsidRDefault="00B25377">
      <w:pPr>
        <w:rPr>
          <w:sz w:val="36"/>
        </w:rPr>
      </w:pPr>
      <w:r w:rsidRPr="00215192">
        <w:rPr>
          <w:sz w:val="36"/>
        </w:rPr>
        <w:t>Solution Offering</w:t>
      </w:r>
      <w:r w:rsidR="00C92968" w:rsidRPr="00215192">
        <w:rPr>
          <w:sz w:val="36"/>
        </w:rPr>
        <w:t>/Product</w:t>
      </w:r>
      <w:r w:rsidR="00124D82" w:rsidRPr="00215192">
        <w:rPr>
          <w:sz w:val="36"/>
        </w:rPr>
        <w:t xml:space="preserve"> Details</w:t>
      </w:r>
    </w:p>
    <w:p w:rsidR="00424807" w:rsidRDefault="00424807">
      <w:r>
        <w:t>The solution offered initial phase includes a pilot study of 500 homes being transformed into smart homes for data collection study.</w:t>
      </w:r>
    </w:p>
    <w:p w:rsidR="00537BDE" w:rsidRDefault="00215192">
      <w:r>
        <w:t>Solution A:</w:t>
      </w:r>
      <w:r w:rsidR="00CF0826">
        <w:t xml:space="preserve"> </w:t>
      </w:r>
      <w:r w:rsidR="00537BDE">
        <w:t xml:space="preserve">The solution A takes a wired approach. </w:t>
      </w:r>
    </w:p>
    <w:tbl>
      <w:tblPr>
        <w:tblStyle w:val="TableGrid"/>
        <w:tblW w:w="0" w:type="auto"/>
        <w:tblLook w:val="04A0"/>
      </w:tblPr>
      <w:tblGrid>
        <w:gridCol w:w="2376"/>
        <w:gridCol w:w="2453"/>
        <w:gridCol w:w="2370"/>
        <w:gridCol w:w="2377"/>
      </w:tblGrid>
      <w:tr w:rsidR="009B36FF" w:rsidTr="009B36FF">
        <w:tc>
          <w:tcPr>
            <w:tcW w:w="2394" w:type="dxa"/>
          </w:tcPr>
          <w:p w:rsidR="009B36FF" w:rsidRDefault="009B36FF">
            <w:r>
              <w:t>Sensor</w:t>
            </w:r>
          </w:p>
        </w:tc>
        <w:tc>
          <w:tcPr>
            <w:tcW w:w="2394" w:type="dxa"/>
          </w:tcPr>
          <w:p w:rsidR="009B36FF" w:rsidRDefault="009B36FF">
            <w:r>
              <w:t>Usage</w:t>
            </w:r>
          </w:p>
        </w:tc>
        <w:tc>
          <w:tcPr>
            <w:tcW w:w="2394" w:type="dxa"/>
          </w:tcPr>
          <w:p w:rsidR="009B36FF" w:rsidRDefault="009B36FF">
            <w:r>
              <w:t>Cost</w:t>
            </w:r>
          </w:p>
        </w:tc>
        <w:tc>
          <w:tcPr>
            <w:tcW w:w="2394" w:type="dxa"/>
          </w:tcPr>
          <w:p w:rsidR="009B36FF" w:rsidRDefault="009B36FF">
            <w:r>
              <w:t>Manufacturer</w:t>
            </w:r>
          </w:p>
        </w:tc>
      </w:tr>
      <w:tr w:rsidR="009B36FF" w:rsidTr="009B36FF">
        <w:tc>
          <w:tcPr>
            <w:tcW w:w="2394" w:type="dxa"/>
          </w:tcPr>
          <w:p w:rsidR="009B36FF" w:rsidRDefault="00CF0826">
            <w:r>
              <w:t>Motion Sensor + Custom Board</w:t>
            </w:r>
          </w:p>
        </w:tc>
        <w:tc>
          <w:tcPr>
            <w:tcW w:w="2394" w:type="dxa"/>
          </w:tcPr>
          <w:p w:rsidR="009B36FF" w:rsidRDefault="00CF0826">
            <w:r>
              <w:t>12-24 (Location size)</w:t>
            </w:r>
          </w:p>
        </w:tc>
        <w:tc>
          <w:tcPr>
            <w:tcW w:w="2394" w:type="dxa"/>
          </w:tcPr>
          <w:p w:rsidR="009B36FF" w:rsidRDefault="00CF0826">
            <w:r>
              <w:t>15$ + $4(board Cost)</w:t>
            </w:r>
          </w:p>
        </w:tc>
        <w:tc>
          <w:tcPr>
            <w:tcW w:w="2394" w:type="dxa"/>
          </w:tcPr>
          <w:p w:rsidR="009B36FF" w:rsidRDefault="00CF0826">
            <w:r>
              <w:t>Vision</w:t>
            </w:r>
            <w:r w:rsidR="0024766C">
              <w:t>-</w:t>
            </w:r>
            <w:proofErr w:type="spellStart"/>
            <w:r>
              <w:t>Tek</w:t>
            </w:r>
            <w:proofErr w:type="spellEnd"/>
            <w:r>
              <w:t xml:space="preserve"> + Add-in Board (In</w:t>
            </w:r>
            <w:r w:rsidR="0024766C">
              <w:t>-</w:t>
            </w:r>
            <w:r>
              <w:t>house)</w:t>
            </w:r>
          </w:p>
        </w:tc>
      </w:tr>
      <w:tr w:rsidR="009B36FF" w:rsidTr="009B36FF">
        <w:tc>
          <w:tcPr>
            <w:tcW w:w="2394" w:type="dxa"/>
          </w:tcPr>
          <w:p w:rsidR="009B36FF" w:rsidRDefault="00CF0826">
            <w:r>
              <w:t>Temperature</w:t>
            </w:r>
          </w:p>
        </w:tc>
        <w:tc>
          <w:tcPr>
            <w:tcW w:w="2394" w:type="dxa"/>
          </w:tcPr>
          <w:p w:rsidR="009B36FF" w:rsidRDefault="00CF0826">
            <w:r>
              <w:t>“”</w:t>
            </w:r>
          </w:p>
        </w:tc>
        <w:tc>
          <w:tcPr>
            <w:tcW w:w="2394" w:type="dxa"/>
          </w:tcPr>
          <w:p w:rsidR="009B36FF" w:rsidRDefault="00CF0826">
            <w:r>
              <w:t>4$ + (Same board above)</w:t>
            </w:r>
          </w:p>
        </w:tc>
        <w:tc>
          <w:tcPr>
            <w:tcW w:w="2394" w:type="dxa"/>
          </w:tcPr>
          <w:p w:rsidR="009B36FF" w:rsidRDefault="00CF0826">
            <w:r>
              <w:t>In-House</w:t>
            </w:r>
          </w:p>
        </w:tc>
      </w:tr>
      <w:tr w:rsidR="009B36FF" w:rsidTr="009B36FF">
        <w:tc>
          <w:tcPr>
            <w:tcW w:w="2394" w:type="dxa"/>
          </w:tcPr>
          <w:p w:rsidR="009B36FF" w:rsidRDefault="00CF0826">
            <w:r>
              <w:t>Door Sensor</w:t>
            </w:r>
          </w:p>
        </w:tc>
        <w:tc>
          <w:tcPr>
            <w:tcW w:w="2394" w:type="dxa"/>
          </w:tcPr>
          <w:p w:rsidR="009B36FF" w:rsidRDefault="00CF0826">
            <w:r>
              <w:t>Location/Doors/Cabinets</w:t>
            </w:r>
          </w:p>
        </w:tc>
        <w:tc>
          <w:tcPr>
            <w:tcW w:w="2394" w:type="dxa"/>
          </w:tcPr>
          <w:p w:rsidR="009B36FF" w:rsidRDefault="00CF0826">
            <w:r>
              <w:t>4$</w:t>
            </w:r>
          </w:p>
        </w:tc>
        <w:tc>
          <w:tcPr>
            <w:tcW w:w="2394" w:type="dxa"/>
          </w:tcPr>
          <w:p w:rsidR="009B36FF" w:rsidRDefault="00CF0826">
            <w:r>
              <w:t>In-House</w:t>
            </w:r>
          </w:p>
        </w:tc>
      </w:tr>
      <w:tr w:rsidR="009B36FF" w:rsidTr="009B36FF">
        <w:tc>
          <w:tcPr>
            <w:tcW w:w="2394" w:type="dxa"/>
          </w:tcPr>
          <w:p w:rsidR="009B36FF" w:rsidRDefault="0024766C">
            <w:r>
              <w:t>Power M</w:t>
            </w:r>
            <w:r w:rsidR="00CF0826">
              <w:t>eter</w:t>
            </w:r>
          </w:p>
        </w:tc>
        <w:tc>
          <w:tcPr>
            <w:tcW w:w="2394" w:type="dxa"/>
          </w:tcPr>
          <w:p w:rsidR="009B36FF" w:rsidRDefault="00CF0826">
            <w:r>
              <w:t>1</w:t>
            </w:r>
          </w:p>
        </w:tc>
        <w:tc>
          <w:tcPr>
            <w:tcW w:w="2394" w:type="dxa"/>
          </w:tcPr>
          <w:p w:rsidR="009B36FF" w:rsidRDefault="00CF0826">
            <w:r>
              <w:t>$200</w:t>
            </w:r>
          </w:p>
        </w:tc>
        <w:tc>
          <w:tcPr>
            <w:tcW w:w="2394" w:type="dxa"/>
          </w:tcPr>
          <w:p w:rsidR="009B36FF" w:rsidRDefault="00CF0826">
            <w:r>
              <w:t>Energy Inc</w:t>
            </w:r>
          </w:p>
        </w:tc>
      </w:tr>
      <w:tr w:rsidR="009B36FF" w:rsidTr="009B36FF">
        <w:tc>
          <w:tcPr>
            <w:tcW w:w="2394" w:type="dxa"/>
          </w:tcPr>
          <w:p w:rsidR="009B36FF" w:rsidRDefault="00CF0826">
            <w:r>
              <w:t>Wiring</w:t>
            </w:r>
          </w:p>
        </w:tc>
        <w:tc>
          <w:tcPr>
            <w:tcW w:w="2394" w:type="dxa"/>
          </w:tcPr>
          <w:p w:rsidR="009B36FF" w:rsidRDefault="00CF0826">
            <w:r>
              <w:t>Location</w:t>
            </w:r>
          </w:p>
        </w:tc>
        <w:tc>
          <w:tcPr>
            <w:tcW w:w="2394" w:type="dxa"/>
          </w:tcPr>
          <w:p w:rsidR="009B36FF" w:rsidRDefault="00CF0826">
            <w:r>
              <w:t>10 Cents per foot</w:t>
            </w:r>
          </w:p>
        </w:tc>
        <w:tc>
          <w:tcPr>
            <w:tcW w:w="2394" w:type="dxa"/>
          </w:tcPr>
          <w:p w:rsidR="009B36FF" w:rsidRDefault="00CF0826">
            <w:r>
              <w:t>Local store</w:t>
            </w:r>
          </w:p>
        </w:tc>
      </w:tr>
      <w:tr w:rsidR="00CF0826" w:rsidTr="009B36FF">
        <w:tc>
          <w:tcPr>
            <w:tcW w:w="2394" w:type="dxa"/>
          </w:tcPr>
          <w:p w:rsidR="00CF0826" w:rsidRDefault="00CF0826">
            <w:r>
              <w:t>USB Bus Helper</w:t>
            </w:r>
          </w:p>
        </w:tc>
        <w:tc>
          <w:tcPr>
            <w:tcW w:w="2394" w:type="dxa"/>
          </w:tcPr>
          <w:p w:rsidR="00CF0826" w:rsidRDefault="00CF0826">
            <w:r>
              <w:t>1 per location</w:t>
            </w:r>
          </w:p>
        </w:tc>
        <w:tc>
          <w:tcPr>
            <w:tcW w:w="2394" w:type="dxa"/>
          </w:tcPr>
          <w:p w:rsidR="00CF0826" w:rsidRDefault="00CF0826">
            <w:r>
              <w:t>$20 per piece</w:t>
            </w:r>
          </w:p>
        </w:tc>
        <w:tc>
          <w:tcPr>
            <w:tcW w:w="2394" w:type="dxa"/>
          </w:tcPr>
          <w:p w:rsidR="00CF0826" w:rsidRDefault="00CF0826">
            <w:r>
              <w:t>Drill semi-conductor</w:t>
            </w:r>
          </w:p>
        </w:tc>
      </w:tr>
      <w:tr w:rsidR="00CF0826" w:rsidTr="009B36FF">
        <w:tc>
          <w:tcPr>
            <w:tcW w:w="2394" w:type="dxa"/>
          </w:tcPr>
          <w:p w:rsidR="00CF0826" w:rsidRDefault="00CF0826">
            <w:r>
              <w:t>Sheeva Plug</w:t>
            </w:r>
          </w:p>
        </w:tc>
        <w:tc>
          <w:tcPr>
            <w:tcW w:w="2394" w:type="dxa"/>
          </w:tcPr>
          <w:p w:rsidR="00CF0826" w:rsidRDefault="00CF0826">
            <w:r>
              <w:t>1 per location</w:t>
            </w:r>
          </w:p>
        </w:tc>
        <w:tc>
          <w:tcPr>
            <w:tcW w:w="2394" w:type="dxa"/>
          </w:tcPr>
          <w:p w:rsidR="00CF0826" w:rsidRDefault="00CF0826">
            <w:r>
              <w:t>$100 per piece</w:t>
            </w:r>
          </w:p>
        </w:tc>
        <w:tc>
          <w:tcPr>
            <w:tcW w:w="2394" w:type="dxa"/>
          </w:tcPr>
          <w:p w:rsidR="00CF0826" w:rsidRDefault="00CF0826">
            <w:r>
              <w:t>Global Scale Technologies</w:t>
            </w:r>
          </w:p>
        </w:tc>
      </w:tr>
      <w:tr w:rsidR="00CF0826" w:rsidTr="009B36FF">
        <w:tc>
          <w:tcPr>
            <w:tcW w:w="2394" w:type="dxa"/>
          </w:tcPr>
          <w:p w:rsidR="00CF0826" w:rsidRDefault="00CF0826">
            <w:r>
              <w:t>Touch Screen</w:t>
            </w:r>
          </w:p>
        </w:tc>
        <w:tc>
          <w:tcPr>
            <w:tcW w:w="2394" w:type="dxa"/>
          </w:tcPr>
          <w:p w:rsidR="00CF0826" w:rsidRDefault="00CF0826">
            <w:r>
              <w:t>1 per location</w:t>
            </w:r>
          </w:p>
        </w:tc>
        <w:tc>
          <w:tcPr>
            <w:tcW w:w="2394" w:type="dxa"/>
          </w:tcPr>
          <w:p w:rsidR="00CF0826" w:rsidRDefault="00CF0826">
            <w:r>
              <w:t>$300 per PC</w:t>
            </w:r>
          </w:p>
        </w:tc>
        <w:tc>
          <w:tcPr>
            <w:tcW w:w="2394" w:type="dxa"/>
          </w:tcPr>
          <w:p w:rsidR="00CF0826" w:rsidRDefault="00CF0826">
            <w:r>
              <w:t>Asus PC – EETOP</w:t>
            </w:r>
          </w:p>
        </w:tc>
      </w:tr>
    </w:tbl>
    <w:p w:rsidR="008B66EE" w:rsidRDefault="008B66EE"/>
    <w:p w:rsidR="008B66EE" w:rsidRDefault="008B66EE" w:rsidP="008B66EE">
      <w:pPr>
        <w:keepNext/>
        <w:jc w:val="center"/>
      </w:pPr>
      <w:r>
        <w:rPr>
          <w:noProof/>
        </w:rPr>
        <w:drawing>
          <wp:inline distT="0" distB="0" distL="0" distR="0">
            <wp:extent cx="2105025" cy="1572678"/>
            <wp:effectExtent l="19050" t="0" r="9525" b="0"/>
            <wp:docPr id="1" name="Picture 1" descr="C:\Users\Vikramaditya\Desktop\shb\IMG_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ramaditya\Desktop\shb\IMG_00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16" cy="15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192" w:rsidRDefault="008B66EE" w:rsidP="008B66EE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</w:t>
      </w:r>
      <w:r w:rsidRPr="00EA5F95">
        <w:t>Sheeva Plug</w:t>
      </w:r>
      <w:r>
        <w:t xml:space="preserve"> with data cables</w:t>
      </w:r>
    </w:p>
    <w:p w:rsidR="00CF0826" w:rsidRDefault="00CF0826"/>
    <w:p w:rsidR="00CF0826" w:rsidRDefault="00215192">
      <w:r>
        <w:lastRenderedPageBreak/>
        <w:t>Solution B:</w:t>
      </w:r>
      <w:r w:rsidR="00CF0826">
        <w:t xml:space="preserve"> </w:t>
      </w:r>
      <w:r w:rsidR="00EB2291">
        <w:t>The solution B explores a wireless solution.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4766C" w:rsidTr="0024766C">
        <w:tc>
          <w:tcPr>
            <w:tcW w:w="2394" w:type="dxa"/>
          </w:tcPr>
          <w:p w:rsidR="0024766C" w:rsidRDefault="0024766C">
            <w:r>
              <w:t>Sensor</w:t>
            </w:r>
          </w:p>
        </w:tc>
        <w:tc>
          <w:tcPr>
            <w:tcW w:w="2394" w:type="dxa"/>
          </w:tcPr>
          <w:p w:rsidR="0024766C" w:rsidRDefault="0024766C">
            <w:r>
              <w:t>Usage</w:t>
            </w:r>
          </w:p>
        </w:tc>
        <w:tc>
          <w:tcPr>
            <w:tcW w:w="2394" w:type="dxa"/>
          </w:tcPr>
          <w:p w:rsidR="0024766C" w:rsidRDefault="0024766C">
            <w:r>
              <w:t>Cost</w:t>
            </w:r>
          </w:p>
        </w:tc>
        <w:tc>
          <w:tcPr>
            <w:tcW w:w="2394" w:type="dxa"/>
          </w:tcPr>
          <w:p w:rsidR="0024766C" w:rsidRDefault="0024766C">
            <w:r>
              <w:t>Manufacturer</w:t>
            </w:r>
          </w:p>
        </w:tc>
      </w:tr>
      <w:tr w:rsidR="0024766C" w:rsidTr="0024766C">
        <w:tc>
          <w:tcPr>
            <w:tcW w:w="2394" w:type="dxa"/>
          </w:tcPr>
          <w:p w:rsidR="0024766C" w:rsidRDefault="0024766C">
            <w:r>
              <w:t>Wireless Base Station</w:t>
            </w:r>
          </w:p>
        </w:tc>
        <w:tc>
          <w:tcPr>
            <w:tcW w:w="2394" w:type="dxa"/>
          </w:tcPr>
          <w:p w:rsidR="0024766C" w:rsidRDefault="0024766C">
            <w:r>
              <w:t>1-2 location</w:t>
            </w:r>
          </w:p>
        </w:tc>
        <w:tc>
          <w:tcPr>
            <w:tcW w:w="2394" w:type="dxa"/>
          </w:tcPr>
          <w:p w:rsidR="0024766C" w:rsidRDefault="0024766C">
            <w:r>
              <w:t>Market Price: $600</w:t>
            </w:r>
          </w:p>
          <w:p w:rsidR="0024766C" w:rsidRDefault="0024766C">
            <w:r>
              <w:t>Our Cost: $300</w:t>
            </w:r>
          </w:p>
        </w:tc>
        <w:tc>
          <w:tcPr>
            <w:tcW w:w="2394" w:type="dxa"/>
          </w:tcPr>
          <w:p w:rsidR="0024766C" w:rsidRDefault="0024766C">
            <w:r>
              <w:t>Control 4</w:t>
            </w:r>
          </w:p>
        </w:tc>
      </w:tr>
      <w:tr w:rsidR="0024766C" w:rsidTr="0024766C">
        <w:tc>
          <w:tcPr>
            <w:tcW w:w="2394" w:type="dxa"/>
          </w:tcPr>
          <w:p w:rsidR="0024766C" w:rsidRDefault="00EF03C8">
            <w:r>
              <w:t>Motion Sensor</w:t>
            </w:r>
          </w:p>
        </w:tc>
        <w:tc>
          <w:tcPr>
            <w:tcW w:w="2394" w:type="dxa"/>
          </w:tcPr>
          <w:p w:rsidR="0024766C" w:rsidRDefault="00EF03C8">
            <w:r>
              <w:t>Based on Location</w:t>
            </w:r>
          </w:p>
        </w:tc>
        <w:tc>
          <w:tcPr>
            <w:tcW w:w="2394" w:type="dxa"/>
          </w:tcPr>
          <w:p w:rsidR="0024766C" w:rsidRDefault="00EF03C8">
            <w:r>
              <w:t>Market Price: $150</w:t>
            </w:r>
          </w:p>
          <w:p w:rsidR="00EF03C8" w:rsidRDefault="00EF03C8">
            <w:r>
              <w:t>Our Cost: $75</w:t>
            </w:r>
          </w:p>
        </w:tc>
        <w:tc>
          <w:tcPr>
            <w:tcW w:w="2394" w:type="dxa"/>
          </w:tcPr>
          <w:p w:rsidR="0024766C" w:rsidRDefault="00EF03C8">
            <w:r>
              <w:t>Control 4</w:t>
            </w:r>
          </w:p>
        </w:tc>
      </w:tr>
      <w:tr w:rsidR="00EF03C8" w:rsidTr="0024766C">
        <w:tc>
          <w:tcPr>
            <w:tcW w:w="2394" w:type="dxa"/>
          </w:tcPr>
          <w:p w:rsidR="00EF03C8" w:rsidRDefault="00EF03C8">
            <w:r>
              <w:t>Battery</w:t>
            </w:r>
          </w:p>
        </w:tc>
        <w:tc>
          <w:tcPr>
            <w:tcW w:w="2394" w:type="dxa"/>
          </w:tcPr>
          <w:p w:rsidR="00EF03C8" w:rsidRDefault="00EF03C8">
            <w:r>
              <w:t>Based on sensor</w:t>
            </w:r>
          </w:p>
        </w:tc>
        <w:tc>
          <w:tcPr>
            <w:tcW w:w="2394" w:type="dxa"/>
          </w:tcPr>
          <w:p w:rsidR="00EF03C8" w:rsidRDefault="00EF03C8"/>
        </w:tc>
        <w:tc>
          <w:tcPr>
            <w:tcW w:w="2394" w:type="dxa"/>
          </w:tcPr>
          <w:p w:rsidR="00EF03C8" w:rsidRDefault="00EF03C8"/>
        </w:tc>
      </w:tr>
      <w:tr w:rsidR="00EF03C8" w:rsidTr="0024766C">
        <w:tc>
          <w:tcPr>
            <w:tcW w:w="2394" w:type="dxa"/>
          </w:tcPr>
          <w:p w:rsidR="00EF03C8" w:rsidRDefault="00EF03C8">
            <w:r>
              <w:t>Motion Door Sensor</w:t>
            </w:r>
          </w:p>
        </w:tc>
        <w:tc>
          <w:tcPr>
            <w:tcW w:w="2394" w:type="dxa"/>
          </w:tcPr>
          <w:p w:rsidR="00EF03C8" w:rsidRDefault="00EF03C8">
            <w:r>
              <w:t>Door/Cabinet</w:t>
            </w:r>
          </w:p>
        </w:tc>
        <w:tc>
          <w:tcPr>
            <w:tcW w:w="2394" w:type="dxa"/>
          </w:tcPr>
          <w:p w:rsidR="00EF03C8" w:rsidRDefault="00EF03C8">
            <w:r>
              <w:t>MC: $150</w:t>
            </w:r>
          </w:p>
          <w:p w:rsidR="00EF03C8" w:rsidRDefault="00EF03C8">
            <w:r>
              <w:t>Our Cost:: $75</w:t>
            </w:r>
          </w:p>
        </w:tc>
        <w:tc>
          <w:tcPr>
            <w:tcW w:w="2394" w:type="dxa"/>
          </w:tcPr>
          <w:p w:rsidR="00EF03C8" w:rsidRDefault="00EF03C8">
            <w:r>
              <w:t>Control 4</w:t>
            </w:r>
          </w:p>
        </w:tc>
      </w:tr>
      <w:tr w:rsidR="00EF03C8" w:rsidTr="0024766C">
        <w:tc>
          <w:tcPr>
            <w:tcW w:w="2394" w:type="dxa"/>
          </w:tcPr>
          <w:p w:rsidR="00EF03C8" w:rsidRDefault="00EF03C8">
            <w:r>
              <w:t>Lightening Sensor</w:t>
            </w:r>
          </w:p>
        </w:tc>
        <w:tc>
          <w:tcPr>
            <w:tcW w:w="2394" w:type="dxa"/>
          </w:tcPr>
          <w:p w:rsidR="00EF03C8" w:rsidRDefault="002022D2">
            <w:r>
              <w:t>L</w:t>
            </w:r>
            <w:r w:rsidR="00EF03C8">
              <w:t>ocation</w:t>
            </w:r>
          </w:p>
        </w:tc>
        <w:tc>
          <w:tcPr>
            <w:tcW w:w="2394" w:type="dxa"/>
          </w:tcPr>
          <w:p w:rsidR="00EF03C8" w:rsidRDefault="00EF03C8">
            <w:r>
              <w:t>MC:$130</w:t>
            </w:r>
          </w:p>
          <w:p w:rsidR="00EF03C8" w:rsidRDefault="00EF03C8">
            <w:r>
              <w:t>Our Cost: $60</w:t>
            </w:r>
          </w:p>
        </w:tc>
        <w:tc>
          <w:tcPr>
            <w:tcW w:w="2394" w:type="dxa"/>
          </w:tcPr>
          <w:p w:rsidR="00EF03C8" w:rsidRDefault="00EF03C8">
            <w:r>
              <w:t>Control 4</w:t>
            </w:r>
          </w:p>
        </w:tc>
      </w:tr>
      <w:tr w:rsidR="00EF7552" w:rsidTr="0024766C">
        <w:tc>
          <w:tcPr>
            <w:tcW w:w="2394" w:type="dxa"/>
          </w:tcPr>
          <w:p w:rsidR="00EF7552" w:rsidRDefault="00EF7552" w:rsidP="007C3508">
            <w:r>
              <w:t>Touch Screen</w:t>
            </w:r>
          </w:p>
        </w:tc>
        <w:tc>
          <w:tcPr>
            <w:tcW w:w="2394" w:type="dxa"/>
          </w:tcPr>
          <w:p w:rsidR="00EF7552" w:rsidRDefault="00EF7552" w:rsidP="007C3508">
            <w:r>
              <w:t>1 per location</w:t>
            </w:r>
          </w:p>
        </w:tc>
        <w:tc>
          <w:tcPr>
            <w:tcW w:w="2394" w:type="dxa"/>
          </w:tcPr>
          <w:p w:rsidR="00EF7552" w:rsidRDefault="00EF7552" w:rsidP="007C3508">
            <w:r>
              <w:t>$300 per PC</w:t>
            </w:r>
          </w:p>
        </w:tc>
        <w:tc>
          <w:tcPr>
            <w:tcW w:w="2394" w:type="dxa"/>
          </w:tcPr>
          <w:p w:rsidR="00EF7552" w:rsidRDefault="00EF7552" w:rsidP="007C3508">
            <w:r>
              <w:t>Asus PC – EETOP</w:t>
            </w:r>
          </w:p>
        </w:tc>
      </w:tr>
      <w:tr w:rsidR="00EF7552" w:rsidTr="0024766C">
        <w:tc>
          <w:tcPr>
            <w:tcW w:w="2394" w:type="dxa"/>
          </w:tcPr>
          <w:p w:rsidR="00EF7552" w:rsidRDefault="00EF7552" w:rsidP="007C3508">
            <w:r>
              <w:t>Power Meter</w:t>
            </w:r>
          </w:p>
        </w:tc>
        <w:tc>
          <w:tcPr>
            <w:tcW w:w="2394" w:type="dxa"/>
          </w:tcPr>
          <w:p w:rsidR="00EF7552" w:rsidRDefault="00EF7552" w:rsidP="007C3508">
            <w:r>
              <w:t>1</w:t>
            </w:r>
          </w:p>
        </w:tc>
        <w:tc>
          <w:tcPr>
            <w:tcW w:w="2394" w:type="dxa"/>
          </w:tcPr>
          <w:p w:rsidR="00EF7552" w:rsidRDefault="00EF7552" w:rsidP="007C3508">
            <w:r>
              <w:t>$200</w:t>
            </w:r>
          </w:p>
        </w:tc>
        <w:tc>
          <w:tcPr>
            <w:tcW w:w="2394" w:type="dxa"/>
          </w:tcPr>
          <w:p w:rsidR="00EF7552" w:rsidRDefault="00EF7552" w:rsidP="007C3508">
            <w:r>
              <w:t>Energy Inc</w:t>
            </w:r>
          </w:p>
        </w:tc>
      </w:tr>
    </w:tbl>
    <w:p w:rsidR="008B66EE" w:rsidRDefault="008B66EE" w:rsidP="009A263A">
      <w:pPr>
        <w:jc w:val="center"/>
      </w:pPr>
      <w:r>
        <w:rPr>
          <w:noProof/>
        </w:rPr>
        <w:drawing>
          <wp:inline distT="0" distB="0" distL="0" distR="0">
            <wp:extent cx="2924175" cy="2184671"/>
            <wp:effectExtent l="19050" t="0" r="9525" b="0"/>
            <wp:docPr id="4" name="Picture 4" descr="C:\Users\Vikramaditya\Desktop\shb\IMG_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ramaditya\Desktop\shb\IMG_00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8" cy="219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1074" cy="2047875"/>
            <wp:effectExtent l="19050" t="0" r="2126" b="0"/>
            <wp:docPr id="3" name="Picture 3" descr="C:\Users\Vikramaditya\Desktop\shb\IMG_0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ramaditya\Desktop\shb\IMG_006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05" cy="205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5150" cy="2319877"/>
            <wp:effectExtent l="19050" t="0" r="0" b="0"/>
            <wp:docPr id="2" name="Picture 2" descr="C:\Users\Vikramaditya\Desktop\shb\IMG_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ramaditya\Desktop\shb\IMG_006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58" cy="232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3C8" w:rsidRDefault="00A064B7" w:rsidP="007C3508">
      <w:pPr>
        <w:jc w:val="center"/>
      </w:pPr>
      <w:proofErr w:type="gramStart"/>
      <w:r>
        <w:t>Figure 2.</w:t>
      </w:r>
      <w:proofErr w:type="gramEnd"/>
      <w:r>
        <w:t xml:space="preserve"> </w:t>
      </w:r>
      <w:r w:rsidR="008B66EE">
        <w:t>Control 4</w:t>
      </w:r>
      <w:r>
        <w:t xml:space="preserve"> wireless</w:t>
      </w:r>
      <w:r w:rsidR="008B66EE">
        <w:t xml:space="preserve"> sensors</w:t>
      </w:r>
    </w:p>
    <w:p w:rsidR="00E97F6D" w:rsidRDefault="00E97F6D">
      <w:r>
        <w:t>Trade-off: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62E2B" w:rsidTr="00462E2B">
        <w:tc>
          <w:tcPr>
            <w:tcW w:w="4788" w:type="dxa"/>
          </w:tcPr>
          <w:p w:rsidR="00462E2B" w:rsidRDefault="00462E2B">
            <w:r>
              <w:t>Solution A</w:t>
            </w:r>
          </w:p>
        </w:tc>
        <w:tc>
          <w:tcPr>
            <w:tcW w:w="4788" w:type="dxa"/>
          </w:tcPr>
          <w:p w:rsidR="00462E2B" w:rsidRDefault="00462E2B">
            <w:r>
              <w:t>Solution B</w:t>
            </w:r>
          </w:p>
        </w:tc>
      </w:tr>
      <w:tr w:rsidR="00462E2B" w:rsidTr="00462E2B">
        <w:tc>
          <w:tcPr>
            <w:tcW w:w="4788" w:type="dxa"/>
          </w:tcPr>
          <w:p w:rsidR="00462E2B" w:rsidRDefault="00E44F72">
            <w:r>
              <w:t>High Labor cost</w:t>
            </w:r>
          </w:p>
          <w:p w:rsidR="00E44F72" w:rsidRDefault="00E44F72">
            <w:r>
              <w:lastRenderedPageBreak/>
              <w:t>High maintenance</w:t>
            </w:r>
          </w:p>
          <w:p w:rsidR="00E44F72" w:rsidRDefault="00E44F72">
            <w:r>
              <w:t>Low</w:t>
            </w:r>
            <w:r w:rsidR="009A263A">
              <w:t>/</w:t>
            </w:r>
            <w:r>
              <w:t xml:space="preserve">economic </w:t>
            </w:r>
            <w:r w:rsidR="009A263A">
              <w:t xml:space="preserve">overall </w:t>
            </w:r>
            <w:r>
              <w:t>cost</w:t>
            </w:r>
          </w:p>
          <w:p w:rsidR="00462E2B" w:rsidRDefault="00E44F72">
            <w:r>
              <w:t>Low devices cost for replacements</w:t>
            </w:r>
          </w:p>
          <w:p w:rsidR="00462E2B" w:rsidRDefault="00462E2B"/>
        </w:tc>
        <w:tc>
          <w:tcPr>
            <w:tcW w:w="4788" w:type="dxa"/>
          </w:tcPr>
          <w:p w:rsidR="00462E2B" w:rsidRDefault="00E44F72">
            <w:r>
              <w:lastRenderedPageBreak/>
              <w:t>Low labor cost</w:t>
            </w:r>
          </w:p>
          <w:p w:rsidR="00E44F72" w:rsidRDefault="00E44F72">
            <w:r>
              <w:lastRenderedPageBreak/>
              <w:t>Low mainataince as wireless</w:t>
            </w:r>
          </w:p>
          <w:p w:rsidR="00E44F72" w:rsidRDefault="00E44F72">
            <w:r>
              <w:t>High Overall Cost</w:t>
            </w:r>
          </w:p>
          <w:p w:rsidR="00E44F72" w:rsidRDefault="00E44F72">
            <w:r>
              <w:t>High device cost for replacement</w:t>
            </w:r>
          </w:p>
        </w:tc>
      </w:tr>
    </w:tbl>
    <w:p w:rsidR="00462E2B" w:rsidRDefault="00462E2B"/>
    <w:p w:rsidR="00124D82" w:rsidRPr="00E97F6D" w:rsidRDefault="00124D82">
      <w:pPr>
        <w:rPr>
          <w:sz w:val="40"/>
        </w:rPr>
      </w:pPr>
      <w:r w:rsidRPr="00E97F6D">
        <w:rPr>
          <w:sz w:val="40"/>
        </w:rPr>
        <w:t>Subjects/ Consumers</w:t>
      </w:r>
    </w:p>
    <w:p w:rsidR="00215192" w:rsidRDefault="00215192">
      <w:r>
        <w:t xml:space="preserve">The subject selection criterion is very critical. This helps improve the </w:t>
      </w:r>
      <w:r w:rsidR="00E97F6D">
        <w:t xml:space="preserve">overall </w:t>
      </w:r>
      <w:r>
        <w:t>quality of study.</w:t>
      </w:r>
    </w:p>
    <w:p w:rsidR="00E97F6D" w:rsidRDefault="009F2D68">
      <w:r>
        <w:t>Minimum c</w:t>
      </w:r>
      <w:r w:rsidR="00E97F6D">
        <w:t>riteria to consider:</w:t>
      </w:r>
    </w:p>
    <w:p w:rsidR="00E97F6D" w:rsidRDefault="00E97F6D" w:rsidP="00E85071">
      <w:pPr>
        <w:pStyle w:val="ListParagraph"/>
        <w:numPr>
          <w:ilvl w:val="0"/>
          <w:numId w:val="1"/>
        </w:numPr>
      </w:pPr>
      <w:r>
        <w:t>Subjects should be of typical household</w:t>
      </w:r>
      <w:r w:rsidR="00101D35">
        <w:t xml:space="preserve"> age group</w:t>
      </w:r>
      <w:r>
        <w:t xml:space="preserve"> to elderly population</w:t>
      </w:r>
    </w:p>
    <w:p w:rsidR="00E97F6D" w:rsidRDefault="00E97F6D" w:rsidP="00E85071">
      <w:pPr>
        <w:pStyle w:val="ListParagraph"/>
        <w:numPr>
          <w:ilvl w:val="0"/>
          <w:numId w:val="1"/>
        </w:numPr>
      </w:pPr>
      <w:r>
        <w:t>Multiple resident data is preferred, but also single resident data is allowed</w:t>
      </w:r>
    </w:p>
    <w:p w:rsidR="00E97F6D" w:rsidRDefault="00E97F6D" w:rsidP="00E85071">
      <w:pPr>
        <w:pStyle w:val="ListParagraph"/>
        <w:numPr>
          <w:ilvl w:val="0"/>
          <w:numId w:val="1"/>
        </w:numPr>
      </w:pPr>
      <w:r>
        <w:t xml:space="preserve">Minimum of 1 subject from different state in US to help us with geographical study of environment, lifestyle, and adaptability of </w:t>
      </w:r>
      <w:r w:rsidR="00E85071">
        <w:t>the</w:t>
      </w:r>
      <w:r>
        <w:t xml:space="preserve"> solution.</w:t>
      </w:r>
    </w:p>
    <w:p w:rsidR="00101D35" w:rsidRDefault="00101D35" w:rsidP="00E85071">
      <w:pPr>
        <w:pStyle w:val="ListParagraph"/>
        <w:numPr>
          <w:ilvl w:val="0"/>
          <w:numId w:val="1"/>
        </w:numPr>
      </w:pPr>
      <w:r>
        <w:t>Subject pool should include from kids to facilities with house pets</w:t>
      </w:r>
      <w:r w:rsidR="00A50F33">
        <w:t xml:space="preserve"> along with </w:t>
      </w:r>
      <w:r w:rsidR="009D757F">
        <w:t>other motion related entities like roomba (automatic cleaners), etc.</w:t>
      </w:r>
    </w:p>
    <w:p w:rsidR="000A4BE6" w:rsidRDefault="000A4BE6" w:rsidP="0024766C">
      <w:pPr>
        <w:pStyle w:val="ListParagraph"/>
        <w:numPr>
          <w:ilvl w:val="0"/>
          <w:numId w:val="1"/>
        </w:numPr>
      </w:pPr>
      <w:r>
        <w:t>Selecting all kind of subjects tech savvy, less tech savvy and no technology savvy personal</w:t>
      </w:r>
      <w:r w:rsidR="002022D2">
        <w:t xml:space="preserve"> as part of the study</w:t>
      </w:r>
      <w:r>
        <w:t>.</w:t>
      </w:r>
    </w:p>
    <w:p w:rsidR="00B25377" w:rsidRDefault="00B25377">
      <w:r>
        <w:t>What to prove to Subject</w:t>
      </w:r>
      <w:r w:rsidR="00E97F6D">
        <w:t>:</w:t>
      </w:r>
    </w:p>
    <w:p w:rsidR="009F2D68" w:rsidRDefault="009F2D68" w:rsidP="009F2D68">
      <w:pPr>
        <w:pStyle w:val="ListParagraph"/>
        <w:numPr>
          <w:ilvl w:val="0"/>
          <w:numId w:val="2"/>
        </w:numPr>
      </w:pPr>
      <w:r>
        <w:t>The program is unique and beneficial by helping them evaluate and transform their home into a smart home.</w:t>
      </w:r>
    </w:p>
    <w:p w:rsidR="009F2D68" w:rsidRDefault="009F2D68" w:rsidP="00AE727D">
      <w:pPr>
        <w:pStyle w:val="ListParagraph"/>
        <w:numPr>
          <w:ilvl w:val="0"/>
          <w:numId w:val="2"/>
        </w:numPr>
      </w:pPr>
      <w:r>
        <w:t>The program protects user privacy and has high trustworthiness and maintains regular standards &amp; protocols.</w:t>
      </w:r>
    </w:p>
    <w:p w:rsidR="00E97F6D" w:rsidRDefault="00E97F6D">
      <w:r>
        <w:t>The subjects participating ask one question what makes them happy?</w:t>
      </w:r>
    </w:p>
    <w:p w:rsidR="00E97F6D" w:rsidRDefault="009D757F" w:rsidP="009F2D68">
      <w:pPr>
        <w:pStyle w:val="ListParagraph"/>
        <w:numPr>
          <w:ilvl w:val="0"/>
          <w:numId w:val="3"/>
        </w:numPr>
      </w:pPr>
      <w:r>
        <w:t>The pilot program should include an incentive program. The</w:t>
      </w:r>
      <w:r w:rsidR="009F2D68">
        <w:t xml:space="preserve"> incentive should be awarded at the end of the program when data is collected successfully. </w:t>
      </w:r>
    </w:p>
    <w:p w:rsidR="00940910" w:rsidRDefault="00940910" w:rsidP="009F2D68">
      <w:pPr>
        <w:pStyle w:val="ListParagraph"/>
        <w:numPr>
          <w:ilvl w:val="0"/>
          <w:numId w:val="3"/>
        </w:numPr>
      </w:pPr>
      <w:r>
        <w:t>500$ Incentive after each year of successful data collection</w:t>
      </w:r>
    </w:p>
    <w:p w:rsidR="00940910" w:rsidRDefault="000A4BE6" w:rsidP="009F2D68">
      <w:pPr>
        <w:pStyle w:val="ListParagraph"/>
        <w:numPr>
          <w:ilvl w:val="0"/>
          <w:numId w:val="3"/>
        </w:numPr>
      </w:pPr>
      <w:r>
        <w:t>Users can keep sensor kits if data is collected for a longer period than 3 years.</w:t>
      </w:r>
    </w:p>
    <w:p w:rsidR="00B25377" w:rsidRDefault="00B25377">
      <w:r>
        <w:t>What about less tech savvy subjects?</w:t>
      </w:r>
    </w:p>
    <w:p w:rsidR="00215192" w:rsidRDefault="00E97F6D" w:rsidP="00AE727D">
      <w:pPr>
        <w:pStyle w:val="ListParagraph"/>
        <w:numPr>
          <w:ilvl w:val="0"/>
          <w:numId w:val="3"/>
        </w:numPr>
        <w:jc w:val="both"/>
      </w:pPr>
      <w:r>
        <w:t>The solution as part of the pilot study should include a manual as well as tech support line for the subjects to reach us for instructions during the setup phase and for any additional mainataince questions over the study duration.</w:t>
      </w:r>
    </w:p>
    <w:p w:rsidR="00B25377" w:rsidRDefault="00C92968">
      <w:pPr>
        <w:rPr>
          <w:sz w:val="48"/>
        </w:rPr>
      </w:pPr>
      <w:r w:rsidRPr="009F2D68">
        <w:rPr>
          <w:sz w:val="48"/>
        </w:rPr>
        <w:t>Market Analysis</w:t>
      </w:r>
    </w:p>
    <w:p w:rsidR="00C372A6" w:rsidRDefault="00C372A6">
      <w:r>
        <w:t>The market analysis is broken down into barrier analysis and feature analysis.</w:t>
      </w:r>
    </w:p>
    <w:p w:rsidR="00C372A6" w:rsidRPr="009F2D68" w:rsidRDefault="00C372A6">
      <w:pPr>
        <w:rPr>
          <w:sz w:val="48"/>
        </w:rPr>
      </w:pPr>
      <w:r>
        <w:lastRenderedPageBreak/>
        <w:t>[A] Market Barrier Analysis</w:t>
      </w:r>
    </w:p>
    <w:tbl>
      <w:tblPr>
        <w:tblStyle w:val="MediumShading1"/>
        <w:tblW w:w="7488" w:type="dxa"/>
        <w:tblLook w:val="04A0"/>
      </w:tblPr>
      <w:tblGrid>
        <w:gridCol w:w="6408"/>
        <w:gridCol w:w="1080"/>
      </w:tblGrid>
      <w:tr w:rsidR="00424807" w:rsidRPr="00424807" w:rsidTr="00AE727D">
        <w:trPr>
          <w:cnfStyle w:val="100000000000"/>
          <w:trHeight w:val="540"/>
        </w:trPr>
        <w:tc>
          <w:tcPr>
            <w:cnfStyle w:val="001000000000"/>
            <w:tcW w:w="6408" w:type="dxa"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Relative Merits/Barriers/Decision Criteria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cnfStyle w:val="10000000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Score</w:t>
            </w:r>
          </w:p>
        </w:tc>
      </w:tr>
      <w:tr w:rsidR="00424807" w:rsidRPr="00424807" w:rsidTr="00AE727D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4807" w:rsidRPr="00424807" w:rsidTr="00AE727D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Available Resources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24807" w:rsidRPr="00424807" w:rsidTr="00AE727D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Market Conditions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4807" w:rsidRPr="00424807" w:rsidTr="00AE727D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Cost to Implement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4807" w:rsidRPr="00424807" w:rsidTr="00AE727D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Government/Regulatory Issues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4807" w:rsidRPr="00424807" w:rsidTr="00AE727D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Environmental Issues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4807" w:rsidRPr="00424807" w:rsidTr="00AE727D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Economic Factors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4807" w:rsidRPr="00424807" w:rsidTr="00AE727D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Technical Hurdles/Opportunities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4807" w:rsidRPr="00424807" w:rsidTr="00AE727D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Competitive Issues/Threats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AE727D" w:rsidP="00424807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4807" w:rsidRPr="00424807" w:rsidTr="00AE727D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Social/Political/Demographic Issues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4807" w:rsidRPr="00424807" w:rsidTr="00AE727D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Adaptability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24807" w:rsidRPr="00424807" w:rsidTr="00AE727D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Reliability/</w:t>
            </w:r>
            <w:r w:rsidR="00215192" w:rsidRPr="00424807">
              <w:rPr>
                <w:rFonts w:ascii="Arial" w:eastAsia="Times New Roman" w:hAnsi="Arial" w:cs="Arial"/>
                <w:sz w:val="20"/>
                <w:szCs w:val="20"/>
              </w:rPr>
              <w:t>Trustworthiness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24807" w:rsidRPr="00424807" w:rsidTr="00AE727D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4807" w:rsidRPr="00424807" w:rsidTr="00AE727D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4807" w:rsidRPr="00424807" w:rsidTr="00AE727D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424807" w:rsidRPr="00424807" w:rsidRDefault="00424807" w:rsidP="004248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24807">
              <w:rPr>
                <w:rFonts w:ascii="Arial" w:eastAsia="Times New Roman" w:hAnsi="Arial" w:cs="Arial"/>
                <w:sz w:val="20"/>
                <w:szCs w:val="20"/>
              </w:rPr>
              <w:t>Note: Score is Low to High (1-5)</w:t>
            </w:r>
            <w:r w:rsidR="00AE727D">
              <w:rPr>
                <w:rFonts w:ascii="Arial" w:eastAsia="Times New Roman" w:hAnsi="Arial" w:cs="Arial"/>
                <w:sz w:val="20"/>
                <w:szCs w:val="20"/>
              </w:rPr>
              <w:t>. The higher the score the better. The lower score means we need to work on them</w:t>
            </w:r>
            <w:r w:rsidR="00A064B7">
              <w:rPr>
                <w:rFonts w:ascii="Arial" w:eastAsia="Times New Roman" w:hAnsi="Arial" w:cs="Arial"/>
                <w:sz w:val="20"/>
                <w:szCs w:val="20"/>
              </w:rPr>
              <w:t xml:space="preserve"> or are potential challenges</w:t>
            </w:r>
          </w:p>
        </w:tc>
        <w:tc>
          <w:tcPr>
            <w:tcW w:w="1080" w:type="dxa"/>
            <w:noWrap/>
            <w:hideMark/>
          </w:tcPr>
          <w:p w:rsidR="00424807" w:rsidRPr="00424807" w:rsidRDefault="00424807" w:rsidP="00424807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24807" w:rsidRDefault="00424807"/>
    <w:p w:rsidR="00AE727D" w:rsidRDefault="00C372A6">
      <w:r>
        <w:t>[B] Feature Analysis:</w:t>
      </w:r>
    </w:p>
    <w:p w:rsidR="003B4FD2" w:rsidRDefault="003B4FD2" w:rsidP="003B4FD2">
      <w:pPr>
        <w:pStyle w:val="ListParagraph"/>
        <w:numPr>
          <w:ilvl w:val="0"/>
          <w:numId w:val="3"/>
        </w:numPr>
      </w:pPr>
      <w:r>
        <w:t>Product 1: Smart home in a box @ CASAS solution</w:t>
      </w:r>
    </w:p>
    <w:p w:rsidR="003B4FD2" w:rsidRDefault="003B4FD2" w:rsidP="003B4FD2">
      <w:pPr>
        <w:pStyle w:val="ListParagraph"/>
        <w:numPr>
          <w:ilvl w:val="0"/>
          <w:numId w:val="3"/>
        </w:numPr>
      </w:pPr>
      <w:r>
        <w:t>Product 2: Microsoft Research Smart Home</w:t>
      </w:r>
    </w:p>
    <w:p w:rsidR="003B4FD2" w:rsidRDefault="003B4FD2" w:rsidP="003B4FD2">
      <w:pPr>
        <w:pStyle w:val="ListParagraph"/>
        <w:numPr>
          <w:ilvl w:val="0"/>
          <w:numId w:val="3"/>
        </w:numPr>
      </w:pPr>
      <w:r>
        <w:t>Product 3: Home Automation Solution</w:t>
      </w:r>
    </w:p>
    <w:p w:rsidR="003B4FD2" w:rsidRDefault="003B4FD2" w:rsidP="003B4FD2"/>
    <w:p w:rsidR="003B4FD2" w:rsidRDefault="003B4FD2" w:rsidP="003B4FD2">
      <w:pPr>
        <w:pStyle w:val="ListParagraph"/>
        <w:numPr>
          <w:ilvl w:val="0"/>
          <w:numId w:val="3"/>
        </w:numPr>
      </w:pPr>
      <w:r>
        <w:t>Market 1: Home owners.</w:t>
      </w:r>
    </w:p>
    <w:p w:rsidR="003B4FD2" w:rsidRDefault="003B4FD2" w:rsidP="003B4FD2">
      <w:pPr>
        <w:pStyle w:val="ListParagraph"/>
        <w:numPr>
          <w:ilvl w:val="0"/>
          <w:numId w:val="3"/>
        </w:numPr>
      </w:pPr>
      <w:r>
        <w:t>Market 2: Commercial or Work spaces.</w:t>
      </w:r>
    </w:p>
    <w:p w:rsidR="004501A6" w:rsidRDefault="003B4FD2" w:rsidP="007C3508">
      <w:pPr>
        <w:pStyle w:val="ListParagraph"/>
        <w:numPr>
          <w:ilvl w:val="0"/>
          <w:numId w:val="3"/>
        </w:numPr>
      </w:pPr>
      <w:r>
        <w:t>Market 3: Elderly assisted living.</w:t>
      </w:r>
    </w:p>
    <w:tbl>
      <w:tblPr>
        <w:tblStyle w:val="MediumShading1"/>
        <w:tblW w:w="9576" w:type="dxa"/>
        <w:tblLook w:val="04A0"/>
      </w:tblPr>
      <w:tblGrid>
        <w:gridCol w:w="6408"/>
        <w:gridCol w:w="1224"/>
        <w:gridCol w:w="972"/>
        <w:gridCol w:w="972"/>
      </w:tblGrid>
      <w:tr w:rsidR="00C372A6" w:rsidRPr="00C372A6" w:rsidTr="00692092">
        <w:trPr>
          <w:cnfStyle w:val="1000000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Feature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cnfStyle w:val="1000000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Product 1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1000000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Product 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1000000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Product 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Performance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Energy Efficiency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Ease of Use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Convenience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Restocking Sensor Cost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Expansion Cost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Sanitation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Eco-friendly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Product Healthiness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Maintenance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Security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Home Automation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Pet Care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Audio/Video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Wired/Wireless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Household Management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HealthCare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Privacy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User friendly Software/UI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Appliance Friendly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Ease of Installation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Convenience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Training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Availability/Varity of Sensors/Technology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 xml:space="preserve">Life cycle cost(= Installed cost + </w:t>
            </w:r>
            <w:r w:rsidR="00A064B7" w:rsidRPr="00C372A6">
              <w:rPr>
                <w:rFonts w:ascii="Arial" w:eastAsia="Times New Roman" w:hAnsi="Arial" w:cs="Arial"/>
                <w:sz w:val="20"/>
                <w:szCs w:val="20"/>
              </w:rPr>
              <w:t>mainataince</w:t>
            </w:r>
            <w:r w:rsidRPr="00C372A6">
              <w:rPr>
                <w:rFonts w:ascii="Arial" w:eastAsia="Times New Roman" w:hAnsi="Arial" w:cs="Arial"/>
                <w:sz w:val="20"/>
                <w:szCs w:val="20"/>
              </w:rPr>
              <w:t xml:space="preserve"> cost )  (show it depreciates over time)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Proprietary/Open  architecture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Tech Support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Feature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Market A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Market B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Market C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Performance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Energy Efficiency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Ease of Use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Convenience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Restocking Sensor Cost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Expansion Cost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Sanitation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Eco-friendly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Product Healthiness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Maintenance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Security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Home Automation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Pet Care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Audio/Video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Wired/Wireless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Household Management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HealthCare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Privacy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User friendly Software/UI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Appliance Friendly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Ease of Installation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Convenience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Training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Availability/Varity of Sensors/Technology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Life cycle cost(= Installed cost + </w:t>
            </w:r>
            <w:r w:rsidR="001D68E6" w:rsidRPr="00C372A6">
              <w:rPr>
                <w:rFonts w:ascii="Arial" w:eastAsia="Times New Roman" w:hAnsi="Arial" w:cs="Arial"/>
                <w:sz w:val="20"/>
                <w:szCs w:val="20"/>
              </w:rPr>
              <w:t>mainataince</w:t>
            </w:r>
            <w:r w:rsidRPr="00C372A6">
              <w:rPr>
                <w:rFonts w:ascii="Arial" w:eastAsia="Times New Roman" w:hAnsi="Arial" w:cs="Arial"/>
                <w:sz w:val="20"/>
                <w:szCs w:val="20"/>
              </w:rPr>
              <w:t xml:space="preserve"> cost )  (show it depreciates over time)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Proprietary/Open  architecture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Tech Support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Market A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Market B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Market C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Product 1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1.86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1.33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2.36</w:t>
            </w:r>
          </w:p>
        </w:tc>
      </w:tr>
      <w:tr w:rsidR="00C372A6" w:rsidRPr="00C372A6" w:rsidTr="00692092">
        <w:trPr>
          <w:cnfStyle w:val="00000001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Product 2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2.33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2.06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01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2.52</w:t>
            </w:r>
          </w:p>
        </w:tc>
      </w:tr>
      <w:tr w:rsidR="00C372A6" w:rsidRPr="00C372A6" w:rsidTr="00692092">
        <w:trPr>
          <w:cnfStyle w:val="000000100000"/>
          <w:trHeight w:val="255"/>
        </w:trPr>
        <w:tc>
          <w:tcPr>
            <w:cnfStyle w:val="001000000000"/>
            <w:tcW w:w="6408" w:type="dxa"/>
            <w:noWrap/>
            <w:hideMark/>
          </w:tcPr>
          <w:p w:rsidR="00C372A6" w:rsidRPr="00C372A6" w:rsidRDefault="00C372A6" w:rsidP="00C372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Product 3</w:t>
            </w:r>
          </w:p>
        </w:tc>
        <w:tc>
          <w:tcPr>
            <w:tcW w:w="1224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1.03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972" w:type="dxa"/>
            <w:noWrap/>
            <w:hideMark/>
          </w:tcPr>
          <w:p w:rsidR="00C372A6" w:rsidRPr="00C372A6" w:rsidRDefault="00C372A6" w:rsidP="00C372A6">
            <w:pPr>
              <w:jc w:val="right"/>
              <w:cnfStyle w:val="000000100000"/>
              <w:rPr>
                <w:rFonts w:ascii="Arial" w:eastAsia="Times New Roman" w:hAnsi="Arial" w:cs="Arial"/>
                <w:sz w:val="20"/>
                <w:szCs w:val="20"/>
              </w:rPr>
            </w:pPr>
            <w:r w:rsidRPr="00C372A6">
              <w:rPr>
                <w:rFonts w:ascii="Arial" w:eastAsia="Times New Roman" w:hAnsi="Arial" w:cs="Arial"/>
                <w:sz w:val="20"/>
                <w:szCs w:val="20"/>
              </w:rPr>
              <w:t>1.11</w:t>
            </w:r>
          </w:p>
        </w:tc>
      </w:tr>
    </w:tbl>
    <w:p w:rsidR="00C372A6" w:rsidRDefault="00C372A6"/>
    <w:p w:rsidR="001D68E6" w:rsidRDefault="005D2AEE">
      <w:r>
        <w:t>Our current solution looks very feasible for Elderly or Assisted living setting. Also note that the scoring was done based on the document author and no survey was conducted.</w:t>
      </w:r>
    </w:p>
    <w:p w:rsidR="005D2AEE" w:rsidRDefault="005D2AEE"/>
    <w:p w:rsidR="00C92968" w:rsidRPr="009A263A" w:rsidRDefault="00C92968">
      <w:pPr>
        <w:rPr>
          <w:sz w:val="40"/>
        </w:rPr>
      </w:pPr>
      <w:r w:rsidRPr="009A263A">
        <w:rPr>
          <w:sz w:val="40"/>
        </w:rPr>
        <w:t>People/Demographics</w:t>
      </w:r>
    </w:p>
    <w:p w:rsidR="00755479" w:rsidRDefault="00755479">
      <w:r>
        <w:t>Roles</w:t>
      </w:r>
      <w:r w:rsidR="00681D62">
        <w:t xml:space="preserve"> &amp; Man power requirements</w:t>
      </w:r>
      <w:r>
        <w:t>:</w:t>
      </w:r>
    </w:p>
    <w:p w:rsidR="009A263A" w:rsidRDefault="00646A0A" w:rsidP="009A263A">
      <w:pPr>
        <w:pStyle w:val="ListParagraph"/>
        <w:numPr>
          <w:ilvl w:val="0"/>
          <w:numId w:val="7"/>
        </w:numPr>
        <w:jc w:val="both"/>
      </w:pPr>
      <w:r>
        <w:t>PhD</w:t>
      </w:r>
      <w:r w:rsidR="009A263A">
        <w:t xml:space="preserve"> Student – 2 (Help in assembling kits</w:t>
      </w:r>
      <w:r w:rsidR="00755479">
        <w:t xml:space="preserve"> and creatin</w:t>
      </w:r>
      <w:r w:rsidR="007F5A28">
        <w:t>g basic data collection system</w:t>
      </w:r>
      <w:r w:rsidR="009A263A">
        <w:t>)</w:t>
      </w:r>
    </w:p>
    <w:p w:rsidR="007F5A28" w:rsidRDefault="007F5A28" w:rsidP="007F5A28">
      <w:pPr>
        <w:pStyle w:val="ListParagraph"/>
        <w:ind w:left="390" w:firstLine="330"/>
        <w:jc w:val="both"/>
      </w:pPr>
      <w:r>
        <w:t>Role: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Build Kits and assemble them and test them supervised by System Administrator;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 xml:space="preserve">Create data storage system supervised by the System Administrator; 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Temp role for 6 months; Hire on need basis during the rest of the phase for maintenance and resupply;</w:t>
      </w:r>
    </w:p>
    <w:p w:rsidR="00427A0E" w:rsidRDefault="00427A0E" w:rsidP="007F5A28">
      <w:pPr>
        <w:pStyle w:val="ListParagraph"/>
        <w:numPr>
          <w:ilvl w:val="1"/>
          <w:numId w:val="7"/>
        </w:numPr>
        <w:jc w:val="both"/>
      </w:pPr>
      <w:r>
        <w:t>Assist Marketing Manager on need to need basis;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Report to system administrator</w:t>
      </w:r>
    </w:p>
    <w:p w:rsidR="007F5A28" w:rsidRDefault="007F5A28" w:rsidP="007F5A28">
      <w:pPr>
        <w:pStyle w:val="ListParagraph"/>
        <w:ind w:left="390" w:firstLine="330"/>
        <w:jc w:val="both"/>
      </w:pPr>
    </w:p>
    <w:p w:rsidR="007F5A28" w:rsidRDefault="001C71B0" w:rsidP="007F5A28">
      <w:pPr>
        <w:pStyle w:val="ListParagraph"/>
        <w:numPr>
          <w:ilvl w:val="0"/>
          <w:numId w:val="7"/>
        </w:numPr>
        <w:jc w:val="both"/>
      </w:pPr>
      <w:r>
        <w:t>Software Developer – 1  ( Interactive Interface creation)</w:t>
      </w:r>
    </w:p>
    <w:p w:rsidR="007F5A28" w:rsidRDefault="007F5A28" w:rsidP="007F5A28">
      <w:pPr>
        <w:pStyle w:val="ListParagraph"/>
        <w:ind w:left="390" w:firstLine="330"/>
        <w:jc w:val="both"/>
      </w:pPr>
      <w:r>
        <w:t>Role: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Build compact user interface for smart home in box prototype solution.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Build a database driven tech support system used for monitoring technical issues;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Reports to Program Coordinator.</w:t>
      </w:r>
    </w:p>
    <w:p w:rsidR="007F5A28" w:rsidRDefault="007F5A28" w:rsidP="007F5A28">
      <w:pPr>
        <w:pStyle w:val="ListParagraph"/>
        <w:ind w:left="390" w:firstLine="330"/>
        <w:jc w:val="both"/>
      </w:pPr>
    </w:p>
    <w:p w:rsidR="009A263A" w:rsidRDefault="00627542" w:rsidP="009A263A">
      <w:pPr>
        <w:pStyle w:val="ListParagraph"/>
        <w:numPr>
          <w:ilvl w:val="0"/>
          <w:numId w:val="7"/>
        </w:numPr>
        <w:jc w:val="both"/>
      </w:pPr>
      <w:r>
        <w:t>Human Subject</w:t>
      </w:r>
      <w:r w:rsidR="005673BC">
        <w:t xml:space="preserve"> Coordinator</w:t>
      </w:r>
      <w:r>
        <w:t xml:space="preserve"> &amp; </w:t>
      </w:r>
      <w:r w:rsidR="009A263A">
        <w:t xml:space="preserve">Marketing </w:t>
      </w:r>
      <w:r w:rsidR="007F5A28">
        <w:t>manager</w:t>
      </w:r>
      <w:r w:rsidR="009A263A">
        <w:t xml:space="preserve"> -1</w:t>
      </w:r>
      <w:r w:rsidR="00646A0A">
        <w:t xml:space="preserve"> (Creating Marketing material, user guides and other related material)</w:t>
      </w:r>
    </w:p>
    <w:p w:rsidR="007F5A28" w:rsidRDefault="007F5A28" w:rsidP="007F5A28">
      <w:pPr>
        <w:pStyle w:val="ListParagraph"/>
        <w:ind w:left="390" w:firstLine="330"/>
        <w:jc w:val="both"/>
      </w:pPr>
      <w:r>
        <w:t>Role:</w:t>
      </w:r>
    </w:p>
    <w:p w:rsidR="000E1A17" w:rsidRDefault="000E1A17" w:rsidP="007F5A28">
      <w:pPr>
        <w:pStyle w:val="ListParagraph"/>
        <w:numPr>
          <w:ilvl w:val="1"/>
          <w:numId w:val="7"/>
        </w:numPr>
        <w:jc w:val="both"/>
      </w:pPr>
      <w:r>
        <w:t>Order kit material and shipping to subjects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Create marketing material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Create user documentation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Create online campaigns, help in user/subject identification and enrollment</w:t>
      </w:r>
    </w:p>
    <w:p w:rsidR="007F5A28" w:rsidRDefault="007F5A28" w:rsidP="007F5A28">
      <w:pPr>
        <w:pStyle w:val="ListParagraph"/>
        <w:numPr>
          <w:ilvl w:val="1"/>
          <w:numId w:val="7"/>
        </w:numPr>
        <w:jc w:val="both"/>
      </w:pPr>
      <w:r>
        <w:t>Reports to program coordinator</w:t>
      </w:r>
    </w:p>
    <w:p w:rsidR="007F5A28" w:rsidRDefault="007F5A28" w:rsidP="007F5A28">
      <w:pPr>
        <w:pStyle w:val="ListParagraph"/>
        <w:ind w:left="390" w:firstLine="330"/>
        <w:jc w:val="both"/>
      </w:pPr>
    </w:p>
    <w:p w:rsidR="009A263A" w:rsidRDefault="00646A0A" w:rsidP="009A263A">
      <w:pPr>
        <w:pStyle w:val="ListParagraph"/>
        <w:numPr>
          <w:ilvl w:val="0"/>
          <w:numId w:val="7"/>
        </w:numPr>
        <w:jc w:val="both"/>
      </w:pPr>
      <w:r>
        <w:t>Program coordinator</w:t>
      </w:r>
      <w:r w:rsidR="009A263A">
        <w:t xml:space="preserve"> </w:t>
      </w:r>
      <w:r>
        <w:t>–</w:t>
      </w:r>
      <w:r w:rsidR="009A263A">
        <w:t xml:space="preserve"> 1</w:t>
      </w:r>
      <w:r>
        <w:t xml:space="preserve"> (</w:t>
      </w:r>
      <w:r w:rsidR="00755479">
        <w:t xml:space="preserve"> Manages the overall program</w:t>
      </w:r>
      <w:r>
        <w:t>)</w:t>
      </w:r>
    </w:p>
    <w:p w:rsidR="007F5A28" w:rsidRDefault="007F5A28" w:rsidP="007F5A28">
      <w:pPr>
        <w:pStyle w:val="ListParagraph"/>
        <w:jc w:val="both"/>
      </w:pPr>
      <w:r>
        <w:t>Role:</w:t>
      </w:r>
    </w:p>
    <w:p w:rsidR="007F5A28" w:rsidRDefault="000E1A17" w:rsidP="00681D62">
      <w:pPr>
        <w:pStyle w:val="ListParagraph"/>
        <w:numPr>
          <w:ilvl w:val="0"/>
          <w:numId w:val="8"/>
        </w:numPr>
        <w:jc w:val="both"/>
      </w:pPr>
      <w:r>
        <w:t>Responsible for the overall program</w:t>
      </w:r>
      <w:r w:rsidR="00681D62">
        <w:t xml:space="preserve"> &amp; people manager;</w:t>
      </w:r>
    </w:p>
    <w:p w:rsidR="009818A5" w:rsidRDefault="009818A5" w:rsidP="00681D62">
      <w:pPr>
        <w:pStyle w:val="ListParagraph"/>
        <w:numPr>
          <w:ilvl w:val="0"/>
          <w:numId w:val="8"/>
        </w:numPr>
        <w:jc w:val="both"/>
      </w:pPr>
      <w:r>
        <w:t>Construct efficient process for the overall program;</w:t>
      </w:r>
    </w:p>
    <w:p w:rsidR="00627542" w:rsidRDefault="00627542" w:rsidP="00681D62">
      <w:pPr>
        <w:pStyle w:val="ListParagraph"/>
        <w:numPr>
          <w:ilvl w:val="0"/>
          <w:numId w:val="8"/>
        </w:numPr>
        <w:jc w:val="both"/>
      </w:pPr>
      <w:r>
        <w:t>Act as a communicator with human subject to identify pain points and help resolve complex issues;</w:t>
      </w:r>
    </w:p>
    <w:p w:rsidR="00681D62" w:rsidRDefault="000E1A17" w:rsidP="00681D62">
      <w:pPr>
        <w:pStyle w:val="ListParagraph"/>
        <w:numPr>
          <w:ilvl w:val="0"/>
          <w:numId w:val="8"/>
        </w:numPr>
        <w:jc w:val="both"/>
      </w:pPr>
      <w:r>
        <w:t>Monitor the progress and report progress and milestones</w:t>
      </w:r>
      <w:r w:rsidR="00427A0E">
        <w:t xml:space="preserve"> to stakeholders</w:t>
      </w:r>
      <w:r w:rsidR="00681D62">
        <w:t>;</w:t>
      </w:r>
    </w:p>
    <w:p w:rsidR="000E1A17" w:rsidRDefault="000E1A17" w:rsidP="007F5A28">
      <w:pPr>
        <w:pStyle w:val="ListParagraph"/>
        <w:jc w:val="both"/>
      </w:pPr>
    </w:p>
    <w:p w:rsidR="007F5A28" w:rsidRDefault="009A263A" w:rsidP="007F5A28">
      <w:pPr>
        <w:pStyle w:val="ListParagraph"/>
        <w:numPr>
          <w:ilvl w:val="0"/>
          <w:numId w:val="7"/>
        </w:numPr>
        <w:jc w:val="both"/>
      </w:pPr>
      <w:r>
        <w:t xml:space="preserve">System </w:t>
      </w:r>
      <w:r w:rsidR="00646A0A">
        <w:t>Administrator</w:t>
      </w:r>
      <w:r>
        <w:t xml:space="preserve"> -1</w:t>
      </w:r>
      <w:r w:rsidR="00646A0A">
        <w:t xml:space="preserve"> (</w:t>
      </w:r>
      <w:r w:rsidR="00755479">
        <w:t xml:space="preserve">Assembling kits and system maintenance </w:t>
      </w:r>
      <w:r w:rsidR="00646A0A">
        <w:t>)</w:t>
      </w:r>
    </w:p>
    <w:p w:rsidR="007F5A28" w:rsidRDefault="007F5A28" w:rsidP="007F5A28">
      <w:pPr>
        <w:pStyle w:val="ListParagraph"/>
        <w:ind w:left="390" w:firstLine="330"/>
        <w:jc w:val="both"/>
      </w:pPr>
      <w:r>
        <w:t>Role:</w:t>
      </w:r>
    </w:p>
    <w:p w:rsidR="007F5A28" w:rsidRDefault="000E1A17" w:rsidP="00681D62">
      <w:pPr>
        <w:pStyle w:val="ListParagraph"/>
        <w:numPr>
          <w:ilvl w:val="1"/>
          <w:numId w:val="7"/>
        </w:numPr>
        <w:jc w:val="both"/>
      </w:pPr>
      <w:r>
        <w:t>Responsible for Kit order, assembly, and shipping.</w:t>
      </w:r>
    </w:p>
    <w:p w:rsidR="000E1A17" w:rsidRDefault="000E1A17" w:rsidP="00681D62">
      <w:pPr>
        <w:pStyle w:val="ListParagraph"/>
        <w:numPr>
          <w:ilvl w:val="1"/>
          <w:numId w:val="7"/>
        </w:numPr>
        <w:jc w:val="both"/>
      </w:pPr>
      <w:r>
        <w:t>Create database infrastructure for data collection, storage and archival</w:t>
      </w:r>
      <w:r w:rsidR="00681D62">
        <w:t>;</w:t>
      </w:r>
    </w:p>
    <w:p w:rsidR="00427A0E" w:rsidRDefault="00427A0E" w:rsidP="00681D62">
      <w:pPr>
        <w:pStyle w:val="ListParagraph"/>
        <w:numPr>
          <w:ilvl w:val="1"/>
          <w:numId w:val="7"/>
        </w:numPr>
        <w:jc w:val="both"/>
      </w:pPr>
      <w:r>
        <w:t>Maintain servers and infrastructures</w:t>
      </w:r>
      <w:r w:rsidR="00681D62">
        <w:t xml:space="preserve"> required for tech support</w:t>
      </w:r>
      <w:r>
        <w:t>;</w:t>
      </w:r>
    </w:p>
    <w:p w:rsidR="000E1A17" w:rsidRDefault="000E1A17" w:rsidP="00681D62">
      <w:pPr>
        <w:pStyle w:val="ListParagraph"/>
        <w:numPr>
          <w:ilvl w:val="1"/>
          <w:numId w:val="7"/>
        </w:numPr>
        <w:jc w:val="both"/>
      </w:pPr>
      <w:r>
        <w:t>Reports to program coordinator</w:t>
      </w:r>
      <w:r w:rsidR="00681D62">
        <w:t>;</w:t>
      </w:r>
    </w:p>
    <w:p w:rsidR="000E1A17" w:rsidRDefault="000E1A17" w:rsidP="007F5A28">
      <w:pPr>
        <w:pStyle w:val="ListParagraph"/>
        <w:ind w:left="390" w:firstLine="330"/>
        <w:jc w:val="both"/>
      </w:pPr>
    </w:p>
    <w:p w:rsidR="009A263A" w:rsidRDefault="009A263A" w:rsidP="009A263A">
      <w:pPr>
        <w:pStyle w:val="ListParagraph"/>
        <w:numPr>
          <w:ilvl w:val="0"/>
          <w:numId w:val="7"/>
        </w:numPr>
        <w:jc w:val="both"/>
      </w:pPr>
      <w:r>
        <w:t>Tech Support – 2 -5</w:t>
      </w:r>
      <w:r w:rsidR="00646A0A">
        <w:t xml:space="preserve"> (</w:t>
      </w:r>
      <w:r w:rsidR="00755479">
        <w:t>Provide technical support over phone</w:t>
      </w:r>
      <w:r w:rsidR="00646A0A">
        <w:t>)</w:t>
      </w:r>
    </w:p>
    <w:p w:rsidR="000E1A17" w:rsidRDefault="000E1A17" w:rsidP="000E1A17">
      <w:pPr>
        <w:pStyle w:val="ListParagraph"/>
        <w:ind w:left="390" w:firstLine="330"/>
        <w:jc w:val="both"/>
      </w:pPr>
      <w:r>
        <w:t>Role:</w:t>
      </w:r>
    </w:p>
    <w:p w:rsidR="00427A0E" w:rsidRDefault="00427A0E" w:rsidP="00681D62">
      <w:pPr>
        <w:pStyle w:val="ListParagraph"/>
        <w:numPr>
          <w:ilvl w:val="0"/>
          <w:numId w:val="9"/>
        </w:numPr>
        <w:jc w:val="both"/>
      </w:pPr>
      <w:r>
        <w:t>Provide tech support and log issues reported;</w:t>
      </w:r>
    </w:p>
    <w:p w:rsidR="00427A0E" w:rsidRDefault="00427A0E" w:rsidP="00681D62">
      <w:pPr>
        <w:pStyle w:val="ListParagraph"/>
        <w:numPr>
          <w:ilvl w:val="0"/>
          <w:numId w:val="9"/>
        </w:numPr>
        <w:jc w:val="both"/>
      </w:pPr>
      <w:r>
        <w:t>Resolve issues and notify any resupply requests;</w:t>
      </w:r>
    </w:p>
    <w:p w:rsidR="00681D62" w:rsidRDefault="00681D62" w:rsidP="00681D62">
      <w:pPr>
        <w:pStyle w:val="ListParagraph"/>
        <w:numPr>
          <w:ilvl w:val="0"/>
          <w:numId w:val="9"/>
        </w:numPr>
        <w:jc w:val="both"/>
      </w:pPr>
      <w:r>
        <w:t>Create a tech wiki which can be used by fellow tech support to resolve issues;</w:t>
      </w:r>
    </w:p>
    <w:p w:rsidR="00681D62" w:rsidRDefault="00681D62" w:rsidP="00681D62">
      <w:pPr>
        <w:pStyle w:val="ListParagraph"/>
        <w:numPr>
          <w:ilvl w:val="0"/>
          <w:numId w:val="9"/>
        </w:numPr>
        <w:jc w:val="both"/>
      </w:pPr>
      <w:r>
        <w:t>Report to Program Coordinator;</w:t>
      </w:r>
    </w:p>
    <w:p w:rsidR="002022D2" w:rsidRDefault="002022D2"/>
    <w:p w:rsidR="00755479" w:rsidRPr="002E2448" w:rsidRDefault="00755479" w:rsidP="00755479">
      <w:pPr>
        <w:rPr>
          <w:sz w:val="40"/>
        </w:rPr>
      </w:pPr>
      <w:r w:rsidRPr="002E2448">
        <w:rPr>
          <w:sz w:val="40"/>
        </w:rPr>
        <w:t>Workflow</w:t>
      </w:r>
    </w:p>
    <w:p w:rsidR="00755479" w:rsidRDefault="002E2448">
      <w:r>
        <w:t xml:space="preserve">[A] Base </w:t>
      </w:r>
      <w:r w:rsidR="0084526D">
        <w:t xml:space="preserve">Process </w:t>
      </w:r>
      <w:r>
        <w:t>workflow</w:t>
      </w:r>
      <w:r w:rsidR="00DF457F">
        <w:t>:</w:t>
      </w:r>
    </w:p>
    <w:p w:rsidR="002022D2" w:rsidRDefault="002E2448" w:rsidP="002E2448">
      <w:pPr>
        <w:jc w:val="center"/>
      </w:pPr>
      <w:r>
        <w:rPr>
          <w:noProof/>
        </w:rPr>
        <w:drawing>
          <wp:inline distT="0" distB="0" distL="0" distR="0">
            <wp:extent cx="5939790" cy="24968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48" w:rsidRDefault="003D1446">
      <w:r>
        <w:lastRenderedPageBreak/>
        <w:t xml:space="preserve"> </w:t>
      </w:r>
    </w:p>
    <w:p w:rsidR="0084526D" w:rsidRDefault="003D1446">
      <w:r>
        <w:t>[B] Kit Creation:</w:t>
      </w:r>
    </w:p>
    <w:p w:rsidR="003D1446" w:rsidRDefault="002825DF">
      <w:r>
        <w:rPr>
          <w:noProof/>
        </w:rPr>
        <w:drawing>
          <wp:inline distT="0" distB="0" distL="0" distR="0">
            <wp:extent cx="5934075" cy="300990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5DF" w:rsidRDefault="002825DF"/>
    <w:p w:rsidR="003D1446" w:rsidRDefault="00801CF4">
      <w:r>
        <w:t>[C</w:t>
      </w:r>
      <w:r w:rsidR="003D1446">
        <w:t>] Data Collection:</w:t>
      </w:r>
      <w:r>
        <w:t xml:space="preserve"> (ASSUMING USER DOES NOT HAVE INTERNET AT HOME)</w:t>
      </w:r>
    </w:p>
    <w:p w:rsidR="002825DF" w:rsidRDefault="001C122D">
      <w:r>
        <w:t>Offline Model:</w:t>
      </w:r>
    </w:p>
    <w:p w:rsidR="00801CF4" w:rsidRDefault="006C4419">
      <w:r>
        <w:rPr>
          <w:noProof/>
        </w:rPr>
        <w:drawing>
          <wp:inline distT="0" distB="0" distL="0" distR="0">
            <wp:extent cx="5762625" cy="3197378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9EA" w:rsidRPr="002E2448" w:rsidRDefault="00AA49EA">
      <w:pPr>
        <w:rPr>
          <w:sz w:val="40"/>
        </w:rPr>
      </w:pPr>
      <w:r w:rsidRPr="002E2448">
        <w:rPr>
          <w:sz w:val="40"/>
        </w:rPr>
        <w:lastRenderedPageBreak/>
        <w:t>Finances</w:t>
      </w:r>
    </w:p>
    <w:tbl>
      <w:tblPr>
        <w:tblStyle w:val="TableGrid"/>
        <w:tblW w:w="0" w:type="auto"/>
        <w:tblLook w:val="04A0"/>
      </w:tblPr>
      <w:tblGrid>
        <w:gridCol w:w="5508"/>
        <w:gridCol w:w="1980"/>
        <w:gridCol w:w="2088"/>
      </w:tblGrid>
      <w:tr w:rsidR="00514520" w:rsidTr="00514520">
        <w:tc>
          <w:tcPr>
            <w:tcW w:w="5508" w:type="dxa"/>
          </w:tcPr>
          <w:p w:rsidR="00514520" w:rsidRDefault="00514520">
            <w:r>
              <w:t>Description</w:t>
            </w:r>
          </w:p>
        </w:tc>
        <w:tc>
          <w:tcPr>
            <w:tcW w:w="1980" w:type="dxa"/>
          </w:tcPr>
          <w:p w:rsidR="00514520" w:rsidRDefault="00514520">
            <w:r>
              <w:t>Solution A Cost</w:t>
            </w:r>
          </w:p>
        </w:tc>
        <w:tc>
          <w:tcPr>
            <w:tcW w:w="2088" w:type="dxa"/>
          </w:tcPr>
          <w:p w:rsidR="00514520" w:rsidRDefault="00514520">
            <w:r>
              <w:t>Solution B Cost</w:t>
            </w:r>
          </w:p>
        </w:tc>
      </w:tr>
      <w:tr w:rsidR="00514520" w:rsidTr="00514520">
        <w:tc>
          <w:tcPr>
            <w:tcW w:w="5508" w:type="dxa"/>
          </w:tcPr>
          <w:p w:rsidR="00514520" w:rsidRDefault="001C6ED5">
            <w:r>
              <w:t>Initial Costs (Set up/Recruitment/Others)</w:t>
            </w:r>
          </w:p>
        </w:tc>
        <w:tc>
          <w:tcPr>
            <w:tcW w:w="1980" w:type="dxa"/>
          </w:tcPr>
          <w:p w:rsidR="00514520" w:rsidRDefault="00EF7552">
            <w:r>
              <w:t>$5,000</w:t>
            </w:r>
          </w:p>
        </w:tc>
        <w:tc>
          <w:tcPr>
            <w:tcW w:w="2088" w:type="dxa"/>
          </w:tcPr>
          <w:p w:rsidR="00514520" w:rsidRDefault="00EF7552">
            <w:r>
              <w:t>$5,000</w:t>
            </w:r>
          </w:p>
        </w:tc>
      </w:tr>
      <w:tr w:rsidR="00514520" w:rsidTr="00514520">
        <w:tc>
          <w:tcPr>
            <w:tcW w:w="5508" w:type="dxa"/>
          </w:tcPr>
          <w:p w:rsidR="00514520" w:rsidRDefault="001C6ED5">
            <w:r>
              <w:t>Kit Costs</w:t>
            </w:r>
          </w:p>
        </w:tc>
        <w:tc>
          <w:tcPr>
            <w:tcW w:w="1980" w:type="dxa"/>
          </w:tcPr>
          <w:p w:rsidR="00514520" w:rsidRDefault="008309F5">
            <w:r>
              <w:t>$500,000</w:t>
            </w:r>
          </w:p>
        </w:tc>
        <w:tc>
          <w:tcPr>
            <w:tcW w:w="2088" w:type="dxa"/>
          </w:tcPr>
          <w:p w:rsidR="00514520" w:rsidRDefault="008309F5">
            <w:r>
              <w:t>$</w:t>
            </w:r>
            <w:r w:rsidR="004501A6">
              <w:t>1,000,000</w:t>
            </w:r>
          </w:p>
        </w:tc>
      </w:tr>
      <w:tr w:rsidR="00514520" w:rsidTr="00514520">
        <w:tc>
          <w:tcPr>
            <w:tcW w:w="5508" w:type="dxa"/>
          </w:tcPr>
          <w:p w:rsidR="00514520" w:rsidRDefault="001C6ED5">
            <w:r>
              <w:t>Human Resources/Head Count</w:t>
            </w:r>
            <w:r w:rsidR="00EF7552">
              <w:t>/Team</w:t>
            </w:r>
            <w:r>
              <w:t xml:space="preserve"> Costs</w:t>
            </w:r>
            <w:r w:rsidR="00EF7552">
              <w:t xml:space="preserve"> @</w:t>
            </w:r>
            <w:r w:rsidR="00C924D7">
              <w:t xml:space="preserve"> per </w:t>
            </w:r>
            <w:r w:rsidR="00EF7552">
              <w:t>Year</w:t>
            </w:r>
          </w:p>
        </w:tc>
        <w:tc>
          <w:tcPr>
            <w:tcW w:w="1980" w:type="dxa"/>
          </w:tcPr>
          <w:p w:rsidR="00514520" w:rsidRDefault="00EF7552">
            <w:r>
              <w:t>$150,000</w:t>
            </w:r>
          </w:p>
        </w:tc>
        <w:tc>
          <w:tcPr>
            <w:tcW w:w="2088" w:type="dxa"/>
          </w:tcPr>
          <w:p w:rsidR="00514520" w:rsidRDefault="00EF7552">
            <w:r>
              <w:t>$150,000</w:t>
            </w:r>
          </w:p>
        </w:tc>
      </w:tr>
      <w:tr w:rsidR="00514520" w:rsidTr="00514520">
        <w:tc>
          <w:tcPr>
            <w:tcW w:w="5508" w:type="dxa"/>
          </w:tcPr>
          <w:p w:rsidR="00514520" w:rsidRDefault="00EF7552">
            <w:r>
              <w:t>Infrastructure Costs</w:t>
            </w:r>
          </w:p>
        </w:tc>
        <w:tc>
          <w:tcPr>
            <w:tcW w:w="1980" w:type="dxa"/>
          </w:tcPr>
          <w:p w:rsidR="00514520" w:rsidRDefault="00EF7552">
            <w:r>
              <w:t>$100,000</w:t>
            </w:r>
          </w:p>
        </w:tc>
        <w:tc>
          <w:tcPr>
            <w:tcW w:w="2088" w:type="dxa"/>
          </w:tcPr>
          <w:p w:rsidR="00514520" w:rsidRDefault="00EF7552">
            <w:r>
              <w:t>$100,000</w:t>
            </w:r>
          </w:p>
        </w:tc>
      </w:tr>
      <w:tr w:rsidR="00514520" w:rsidTr="00514520">
        <w:tc>
          <w:tcPr>
            <w:tcW w:w="5508" w:type="dxa"/>
          </w:tcPr>
          <w:p w:rsidR="00514520" w:rsidRDefault="00EF7552">
            <w:r>
              <w:t>Tech Support Setup/Costs</w:t>
            </w:r>
          </w:p>
        </w:tc>
        <w:tc>
          <w:tcPr>
            <w:tcW w:w="1980" w:type="dxa"/>
          </w:tcPr>
          <w:p w:rsidR="00514520" w:rsidRDefault="00EF7552">
            <w:r>
              <w:t>$50,000</w:t>
            </w:r>
          </w:p>
        </w:tc>
        <w:tc>
          <w:tcPr>
            <w:tcW w:w="2088" w:type="dxa"/>
          </w:tcPr>
          <w:p w:rsidR="00514520" w:rsidRDefault="00EF7552">
            <w:r>
              <w:t>$50,000</w:t>
            </w:r>
          </w:p>
        </w:tc>
      </w:tr>
      <w:tr w:rsidR="00EF7552" w:rsidTr="00514520">
        <w:tc>
          <w:tcPr>
            <w:tcW w:w="5508" w:type="dxa"/>
          </w:tcPr>
          <w:p w:rsidR="00EF7552" w:rsidRDefault="00EF7552">
            <w:r>
              <w:t>Maintenance Costs</w:t>
            </w:r>
          </w:p>
        </w:tc>
        <w:tc>
          <w:tcPr>
            <w:tcW w:w="1980" w:type="dxa"/>
          </w:tcPr>
          <w:p w:rsidR="00EF7552" w:rsidRDefault="00EF7552">
            <w:r>
              <w:t>$60,000</w:t>
            </w:r>
          </w:p>
        </w:tc>
        <w:tc>
          <w:tcPr>
            <w:tcW w:w="2088" w:type="dxa"/>
          </w:tcPr>
          <w:p w:rsidR="00EF7552" w:rsidRDefault="00EF7552">
            <w:r>
              <w:t>$150,000</w:t>
            </w:r>
          </w:p>
        </w:tc>
      </w:tr>
      <w:tr w:rsidR="00EF7552" w:rsidTr="00514520">
        <w:tc>
          <w:tcPr>
            <w:tcW w:w="5508" w:type="dxa"/>
          </w:tcPr>
          <w:p w:rsidR="00EF7552" w:rsidRDefault="00EF7552" w:rsidP="00EF7552">
            <w:r>
              <w:t>Shipping + M</w:t>
            </w:r>
            <w:r w:rsidRPr="00EF7552">
              <w:t>iscellaneous</w:t>
            </w:r>
            <w:r>
              <w:t xml:space="preserve"> Costs</w:t>
            </w:r>
          </w:p>
        </w:tc>
        <w:tc>
          <w:tcPr>
            <w:tcW w:w="1980" w:type="dxa"/>
          </w:tcPr>
          <w:p w:rsidR="00EF7552" w:rsidRDefault="00EF7552">
            <w:r>
              <w:t>$50,000</w:t>
            </w:r>
          </w:p>
        </w:tc>
        <w:tc>
          <w:tcPr>
            <w:tcW w:w="2088" w:type="dxa"/>
          </w:tcPr>
          <w:p w:rsidR="00EF7552" w:rsidRDefault="00EF7552">
            <w:r>
              <w:t>$50,000</w:t>
            </w:r>
          </w:p>
        </w:tc>
      </w:tr>
      <w:tr w:rsidR="004501A6" w:rsidTr="007C3508">
        <w:tc>
          <w:tcPr>
            <w:tcW w:w="5508" w:type="dxa"/>
          </w:tcPr>
          <w:p w:rsidR="004501A6" w:rsidRDefault="0084526D" w:rsidP="00EF7552">
            <w:r>
              <w:t xml:space="preserve"> (Note: These are approximates only)</w:t>
            </w:r>
          </w:p>
        </w:tc>
        <w:tc>
          <w:tcPr>
            <w:tcW w:w="1980" w:type="dxa"/>
            <w:vAlign w:val="bottom"/>
          </w:tcPr>
          <w:p w:rsidR="004501A6" w:rsidRDefault="004501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$915,000 </w:t>
            </w:r>
          </w:p>
        </w:tc>
        <w:tc>
          <w:tcPr>
            <w:tcW w:w="2088" w:type="dxa"/>
            <w:vAlign w:val="bottom"/>
          </w:tcPr>
          <w:p w:rsidR="004501A6" w:rsidRDefault="004501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$1,505,000 </w:t>
            </w:r>
          </w:p>
        </w:tc>
      </w:tr>
    </w:tbl>
    <w:p w:rsidR="002022D2" w:rsidRDefault="002022D2"/>
    <w:p w:rsidR="007C3508" w:rsidRDefault="007C3508">
      <w:pPr>
        <w:rPr>
          <w:sz w:val="40"/>
        </w:rPr>
      </w:pPr>
      <w:r>
        <w:rPr>
          <w:sz w:val="40"/>
        </w:rPr>
        <w:t>Timeline</w:t>
      </w:r>
    </w:p>
    <w:tbl>
      <w:tblPr>
        <w:tblStyle w:val="MediumShading2-Accent3"/>
        <w:tblW w:w="8077" w:type="dxa"/>
        <w:tblLook w:val="04A0"/>
      </w:tblPr>
      <w:tblGrid>
        <w:gridCol w:w="941"/>
        <w:gridCol w:w="2082"/>
        <w:gridCol w:w="1628"/>
        <w:gridCol w:w="1394"/>
        <w:gridCol w:w="2032"/>
      </w:tblGrid>
      <w:tr w:rsidR="00152FDF" w:rsidRPr="00152FDF" w:rsidTr="00152FDF">
        <w:trPr>
          <w:cnfStyle w:val="100000000000"/>
          <w:trHeight w:val="300"/>
        </w:trPr>
        <w:tc>
          <w:tcPr>
            <w:cnfStyle w:val="0010000001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FFFFFF"/>
              </w:rPr>
            </w:pPr>
            <w:r w:rsidRPr="00152FDF">
              <w:rPr>
                <w:rFonts w:ascii="Calibri" w:eastAsia="Times New Roman" w:hAnsi="Calibri" w:cs="Calibri"/>
                <w:color w:val="FFFFFF"/>
              </w:rPr>
              <w:t>#</w:t>
            </w: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 w:rsidRPr="00152FDF">
              <w:rPr>
                <w:rFonts w:ascii="Calibri" w:eastAsia="Times New Roman" w:hAnsi="Calibri" w:cs="Calibri"/>
                <w:color w:val="FFFFFF"/>
              </w:rPr>
              <w:t>Phases/ Task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 w:rsidRPr="00152FDF">
              <w:rPr>
                <w:rFonts w:ascii="Calibri" w:eastAsia="Times New Roman" w:hAnsi="Calibri" w:cs="Calibri"/>
                <w:color w:val="FFFFFF"/>
              </w:rPr>
              <w:t>Estimated Time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 w:rsidRPr="00152FDF">
              <w:rPr>
                <w:rFonts w:ascii="Calibri" w:eastAsia="Times New Roman" w:hAnsi="Calibri" w:cs="Calibri"/>
                <w:color w:val="FFFFFF"/>
              </w:rPr>
              <w:t xml:space="preserve"> Milestone</w:t>
            </w: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 w:rsidRPr="00152FDF">
              <w:rPr>
                <w:rFonts w:ascii="Calibri" w:eastAsia="Times New Roman" w:hAnsi="Calibri" w:cs="Calibri"/>
                <w:color w:val="FFFFFF"/>
              </w:rPr>
              <w:t>People Involved</w:t>
            </w: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Identify and Hire Team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3 Months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Milestone 0</w:t>
            </w: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Stake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52FDF">
              <w:rPr>
                <w:rFonts w:ascii="Calibri" w:eastAsia="Times New Roman" w:hAnsi="Calibri" w:cs="Calibri"/>
                <w:color w:val="000000"/>
              </w:rPr>
              <w:t>Holder/Project Owners</w:t>
            </w: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Human Subject Identification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6 months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Program Coordinator/ Marketing Manager</w:t>
            </w: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 xml:space="preserve"> Human Subject Identification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Survey and Interview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10" w:type="dxa"/>
            <w:gridSpan w:val="2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Finalize candidates or participants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Kit Assembly &amp; Shipping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3 months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Milestone 1</w:t>
            </w: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Program Coordinator / Administrator / Marketing Manager</w:t>
            </w: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Order components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Assemble Kits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Test Kits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Ship Kits to participants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Data Collection Phase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Mile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52FDF">
              <w:rPr>
                <w:rFonts w:ascii="Calibri" w:eastAsia="Times New Roman" w:hAnsi="Calibri" w:cs="Calibri"/>
                <w:color w:val="000000"/>
              </w:rPr>
              <w:t>Stone 2</w:t>
            </w: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Program Coordinator / Administrator / Tech Support</w:t>
            </w: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Kits installed in homes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6 months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Data collection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2 years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Issues/Fixes/Support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Data Collection Completion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6 months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Milestone 3</w:t>
            </w: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Program Coordinator / Administrator / Tech Support</w:t>
            </w: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Data Archived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Kits Received back</w:t>
            </w: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cnfStyle w:val="000000100000"/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10" w:type="dxa"/>
            <w:gridSpan w:val="2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152FDF">
              <w:rPr>
                <w:rFonts w:ascii="Calibri" w:eastAsia="Times New Roman" w:hAnsi="Calibri" w:cs="Calibri"/>
                <w:color w:val="000000"/>
              </w:rPr>
              <w:t>Subjects/Participants incentivized</w:t>
            </w: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FDF" w:rsidRPr="00152FDF" w:rsidTr="00152FDF">
        <w:trPr>
          <w:trHeight w:val="300"/>
        </w:trPr>
        <w:tc>
          <w:tcPr>
            <w:cnfStyle w:val="001000000000"/>
            <w:tcW w:w="941" w:type="dxa"/>
            <w:noWrap/>
            <w:hideMark/>
          </w:tcPr>
          <w:p w:rsidR="00152FDF" w:rsidRPr="00152FDF" w:rsidRDefault="00152FDF" w:rsidP="00152F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8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2" w:type="dxa"/>
            <w:noWrap/>
            <w:hideMark/>
          </w:tcPr>
          <w:p w:rsidR="00152FDF" w:rsidRPr="00152FDF" w:rsidRDefault="00152FDF" w:rsidP="00152FDF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C3508" w:rsidRDefault="007C3508">
      <w:pPr>
        <w:rPr>
          <w:sz w:val="40"/>
        </w:rPr>
      </w:pPr>
    </w:p>
    <w:p w:rsidR="00C92968" w:rsidRPr="00BA2681" w:rsidRDefault="00C92968">
      <w:pPr>
        <w:rPr>
          <w:sz w:val="40"/>
        </w:rPr>
      </w:pPr>
      <w:r w:rsidRPr="00BA2681">
        <w:rPr>
          <w:sz w:val="40"/>
        </w:rPr>
        <w:t>Issues</w:t>
      </w:r>
      <w:r w:rsidR="00124D82" w:rsidRPr="00BA2681">
        <w:rPr>
          <w:sz w:val="40"/>
        </w:rPr>
        <w:t>/Risks</w:t>
      </w:r>
    </w:p>
    <w:tbl>
      <w:tblPr>
        <w:tblStyle w:val="TableGrid"/>
        <w:tblW w:w="0" w:type="auto"/>
        <w:tblLook w:val="04A0"/>
      </w:tblPr>
      <w:tblGrid>
        <w:gridCol w:w="3063"/>
        <w:gridCol w:w="3337"/>
        <w:gridCol w:w="3176"/>
      </w:tblGrid>
      <w:tr w:rsidR="004501A6" w:rsidTr="004501A6">
        <w:tc>
          <w:tcPr>
            <w:tcW w:w="3063" w:type="dxa"/>
          </w:tcPr>
          <w:p w:rsidR="004501A6" w:rsidRDefault="004501A6" w:rsidP="009A263A">
            <w:r>
              <w:t>Risk Description</w:t>
            </w:r>
          </w:p>
        </w:tc>
        <w:tc>
          <w:tcPr>
            <w:tcW w:w="3337" w:type="dxa"/>
          </w:tcPr>
          <w:p w:rsidR="004501A6" w:rsidRDefault="004501A6" w:rsidP="009A263A">
            <w:r>
              <w:t>Risk rate (1-5)</w:t>
            </w:r>
          </w:p>
          <w:p w:rsidR="004501A6" w:rsidRDefault="004501A6" w:rsidP="009A263A">
            <w:r>
              <w:t xml:space="preserve"> 5 – Max</w:t>
            </w:r>
          </w:p>
        </w:tc>
        <w:tc>
          <w:tcPr>
            <w:tcW w:w="3176" w:type="dxa"/>
          </w:tcPr>
          <w:p w:rsidR="004501A6" w:rsidRDefault="004501A6" w:rsidP="009A263A">
            <w:r>
              <w:t>Mitigation</w:t>
            </w:r>
          </w:p>
        </w:tc>
      </w:tr>
      <w:tr w:rsidR="004501A6" w:rsidTr="004501A6">
        <w:tc>
          <w:tcPr>
            <w:tcW w:w="3063" w:type="dxa"/>
          </w:tcPr>
          <w:p w:rsidR="004501A6" w:rsidRDefault="004501A6" w:rsidP="009A263A">
            <w:r>
              <w:t>Kits mainataince issues &amp; replacements</w:t>
            </w:r>
          </w:p>
        </w:tc>
        <w:tc>
          <w:tcPr>
            <w:tcW w:w="3337" w:type="dxa"/>
          </w:tcPr>
          <w:p w:rsidR="004501A6" w:rsidRDefault="004501A6" w:rsidP="009A263A">
            <w:r>
              <w:t>3</w:t>
            </w:r>
          </w:p>
        </w:tc>
        <w:tc>
          <w:tcPr>
            <w:tcW w:w="3176" w:type="dxa"/>
          </w:tcPr>
          <w:p w:rsidR="004501A6" w:rsidRDefault="004501A6" w:rsidP="009A263A">
            <w:r>
              <w:t>Mainataince plan</w:t>
            </w:r>
          </w:p>
        </w:tc>
      </w:tr>
      <w:tr w:rsidR="004501A6" w:rsidTr="004501A6">
        <w:tc>
          <w:tcPr>
            <w:tcW w:w="3063" w:type="dxa"/>
          </w:tcPr>
          <w:p w:rsidR="004501A6" w:rsidRDefault="004501A6" w:rsidP="009A263A">
            <w:r>
              <w:t>Damaged kits returned</w:t>
            </w:r>
          </w:p>
        </w:tc>
        <w:tc>
          <w:tcPr>
            <w:tcW w:w="3337" w:type="dxa"/>
          </w:tcPr>
          <w:p w:rsidR="004501A6" w:rsidRDefault="004501A6" w:rsidP="009A263A">
            <w:r>
              <w:t>4</w:t>
            </w:r>
          </w:p>
        </w:tc>
        <w:tc>
          <w:tcPr>
            <w:tcW w:w="3176" w:type="dxa"/>
          </w:tcPr>
          <w:p w:rsidR="004501A6" w:rsidRDefault="004501A6" w:rsidP="009A263A">
            <w:r>
              <w:t>Recycle and resupply</w:t>
            </w:r>
          </w:p>
        </w:tc>
      </w:tr>
      <w:tr w:rsidR="004501A6" w:rsidTr="004501A6">
        <w:tc>
          <w:tcPr>
            <w:tcW w:w="3063" w:type="dxa"/>
          </w:tcPr>
          <w:p w:rsidR="004501A6" w:rsidRDefault="004501A6" w:rsidP="009A263A">
            <w:r>
              <w:t>Pilot study discontinued</w:t>
            </w:r>
          </w:p>
        </w:tc>
        <w:tc>
          <w:tcPr>
            <w:tcW w:w="3337" w:type="dxa"/>
          </w:tcPr>
          <w:p w:rsidR="004501A6" w:rsidRDefault="004501A6" w:rsidP="009A263A">
            <w:r>
              <w:t>3</w:t>
            </w:r>
          </w:p>
        </w:tc>
        <w:tc>
          <w:tcPr>
            <w:tcW w:w="3176" w:type="dxa"/>
          </w:tcPr>
          <w:p w:rsidR="004501A6" w:rsidRDefault="004501A6" w:rsidP="009A263A">
            <w:r>
              <w:t>Better user/subject selection</w:t>
            </w:r>
          </w:p>
        </w:tc>
      </w:tr>
      <w:tr w:rsidR="004501A6" w:rsidTr="004501A6">
        <w:tc>
          <w:tcPr>
            <w:tcW w:w="3063" w:type="dxa"/>
          </w:tcPr>
          <w:p w:rsidR="004501A6" w:rsidRDefault="00681D62" w:rsidP="009A263A">
            <w:r>
              <w:t>Data collection errors</w:t>
            </w:r>
          </w:p>
        </w:tc>
        <w:tc>
          <w:tcPr>
            <w:tcW w:w="3337" w:type="dxa"/>
          </w:tcPr>
          <w:p w:rsidR="004501A6" w:rsidRDefault="00681D62" w:rsidP="009A263A">
            <w:r>
              <w:t>3</w:t>
            </w:r>
          </w:p>
        </w:tc>
        <w:tc>
          <w:tcPr>
            <w:tcW w:w="3176" w:type="dxa"/>
          </w:tcPr>
          <w:p w:rsidR="004501A6" w:rsidRDefault="003962D7" w:rsidP="009A263A">
            <w:r>
              <w:t>Have a process to reach the subject and resolve the error.</w:t>
            </w:r>
          </w:p>
          <w:p w:rsidR="006368B4" w:rsidRDefault="006368B4" w:rsidP="009A263A">
            <w:r>
              <w:t>Data Cleaning Plan in place.</w:t>
            </w:r>
          </w:p>
        </w:tc>
      </w:tr>
      <w:tr w:rsidR="006368B4" w:rsidTr="004501A6">
        <w:tc>
          <w:tcPr>
            <w:tcW w:w="3063" w:type="dxa"/>
          </w:tcPr>
          <w:p w:rsidR="006368B4" w:rsidRDefault="006368B4" w:rsidP="009A263A"/>
        </w:tc>
        <w:tc>
          <w:tcPr>
            <w:tcW w:w="3337" w:type="dxa"/>
          </w:tcPr>
          <w:p w:rsidR="006368B4" w:rsidRDefault="006368B4" w:rsidP="009A263A"/>
        </w:tc>
        <w:tc>
          <w:tcPr>
            <w:tcW w:w="3176" w:type="dxa"/>
          </w:tcPr>
          <w:p w:rsidR="006368B4" w:rsidRDefault="006368B4" w:rsidP="009A263A"/>
        </w:tc>
      </w:tr>
    </w:tbl>
    <w:p w:rsidR="00DF457F" w:rsidRDefault="00DF457F"/>
    <w:p w:rsidR="002825DF" w:rsidRPr="00D80676" w:rsidRDefault="00D80676">
      <w:pPr>
        <w:rPr>
          <w:sz w:val="40"/>
        </w:rPr>
      </w:pPr>
      <w:r>
        <w:rPr>
          <w:sz w:val="40"/>
        </w:rPr>
        <w:t>VN</w:t>
      </w:r>
      <w:r w:rsidRPr="00D80676">
        <w:rPr>
          <w:sz w:val="40"/>
        </w:rPr>
        <w:t>ext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0676" w:rsidTr="00D80676">
        <w:tc>
          <w:tcPr>
            <w:tcW w:w="4788" w:type="dxa"/>
          </w:tcPr>
          <w:p w:rsidR="00D80676" w:rsidRDefault="00D80676">
            <w:r>
              <w:t>Name</w:t>
            </w:r>
          </w:p>
        </w:tc>
        <w:tc>
          <w:tcPr>
            <w:tcW w:w="4788" w:type="dxa"/>
          </w:tcPr>
          <w:p w:rsidR="00D80676" w:rsidRDefault="00D80676">
            <w:r>
              <w:t>Description</w:t>
            </w:r>
          </w:p>
        </w:tc>
      </w:tr>
      <w:tr w:rsidR="00D80676" w:rsidTr="00D80676">
        <w:tc>
          <w:tcPr>
            <w:tcW w:w="4788" w:type="dxa"/>
          </w:tcPr>
          <w:p w:rsidR="00D80676" w:rsidRDefault="00D80676">
            <w:r>
              <w:t>Improve Workflow</w:t>
            </w:r>
          </w:p>
        </w:tc>
        <w:tc>
          <w:tcPr>
            <w:tcW w:w="4788" w:type="dxa"/>
          </w:tcPr>
          <w:p w:rsidR="00D80676" w:rsidRDefault="00D80676">
            <w:r>
              <w:t>Provide more detailing into workflow</w:t>
            </w:r>
          </w:p>
        </w:tc>
      </w:tr>
      <w:tr w:rsidR="00D80676" w:rsidTr="00D80676">
        <w:tc>
          <w:tcPr>
            <w:tcW w:w="4788" w:type="dxa"/>
          </w:tcPr>
          <w:p w:rsidR="00D80676" w:rsidRDefault="00D80676">
            <w:r>
              <w:t>Optimize roles</w:t>
            </w:r>
          </w:p>
        </w:tc>
        <w:tc>
          <w:tcPr>
            <w:tcW w:w="4788" w:type="dxa"/>
          </w:tcPr>
          <w:p w:rsidR="00D80676" w:rsidRDefault="00D80676">
            <w:r>
              <w:t>Optimize and create improved roles with more detailed responsibility and down size of fuse roles.</w:t>
            </w:r>
          </w:p>
        </w:tc>
      </w:tr>
      <w:tr w:rsidR="00D80676" w:rsidTr="00D80676">
        <w:tc>
          <w:tcPr>
            <w:tcW w:w="4788" w:type="dxa"/>
          </w:tcPr>
          <w:p w:rsidR="00D80676" w:rsidRDefault="00D80676">
            <w:r>
              <w:t>Conduct market survey</w:t>
            </w:r>
          </w:p>
        </w:tc>
        <w:tc>
          <w:tcPr>
            <w:tcW w:w="4788" w:type="dxa"/>
          </w:tcPr>
          <w:p w:rsidR="00D80676" w:rsidRDefault="00D80676">
            <w:r>
              <w:t>Conduct a full blown market survey to have a</w:t>
            </w:r>
            <w:r w:rsidR="00DA7DF1">
              <w:t>n</w:t>
            </w:r>
            <w:r>
              <w:t xml:space="preserve"> improved market analysis.</w:t>
            </w:r>
          </w:p>
        </w:tc>
      </w:tr>
    </w:tbl>
    <w:p w:rsidR="00D80676" w:rsidRDefault="00D80676"/>
    <w:p w:rsidR="00DA7DF1" w:rsidRDefault="00DA7DF1"/>
    <w:p w:rsidR="00DA7DF1" w:rsidRDefault="00DA7DF1"/>
    <w:p w:rsidR="00D80676" w:rsidRDefault="00D80676"/>
    <w:p w:rsidR="00B25377" w:rsidRPr="002E2448" w:rsidRDefault="002E2448">
      <w:pPr>
        <w:rPr>
          <w:sz w:val="40"/>
        </w:rPr>
      </w:pPr>
      <w:r w:rsidRPr="002E2448">
        <w:rPr>
          <w:sz w:val="40"/>
        </w:rPr>
        <w:t>Version</w:t>
      </w:r>
    </w:p>
    <w:tbl>
      <w:tblPr>
        <w:tblStyle w:val="TableGrid"/>
        <w:tblW w:w="0" w:type="auto"/>
        <w:tblLook w:val="04A0"/>
      </w:tblPr>
      <w:tblGrid>
        <w:gridCol w:w="3248"/>
        <w:gridCol w:w="2980"/>
        <w:gridCol w:w="3348"/>
      </w:tblGrid>
      <w:tr w:rsidR="004501A6" w:rsidTr="004501A6">
        <w:tc>
          <w:tcPr>
            <w:tcW w:w="3248" w:type="dxa"/>
          </w:tcPr>
          <w:p w:rsidR="004501A6" w:rsidRDefault="004501A6">
            <w:r>
              <w:t>Version</w:t>
            </w:r>
          </w:p>
        </w:tc>
        <w:tc>
          <w:tcPr>
            <w:tcW w:w="2980" w:type="dxa"/>
          </w:tcPr>
          <w:p w:rsidR="004501A6" w:rsidRDefault="004501A6">
            <w:r>
              <w:t>Date</w:t>
            </w:r>
          </w:p>
        </w:tc>
        <w:tc>
          <w:tcPr>
            <w:tcW w:w="3348" w:type="dxa"/>
          </w:tcPr>
          <w:p w:rsidR="004501A6" w:rsidRDefault="004501A6">
            <w:r>
              <w:t>Changes</w:t>
            </w:r>
          </w:p>
        </w:tc>
      </w:tr>
      <w:tr w:rsidR="004501A6" w:rsidTr="004501A6">
        <w:tc>
          <w:tcPr>
            <w:tcW w:w="3248" w:type="dxa"/>
          </w:tcPr>
          <w:p w:rsidR="004501A6" w:rsidRDefault="004501A6">
            <w:r>
              <w:t>1.0.0.1</w:t>
            </w:r>
          </w:p>
        </w:tc>
        <w:tc>
          <w:tcPr>
            <w:tcW w:w="2980" w:type="dxa"/>
          </w:tcPr>
          <w:p w:rsidR="004501A6" w:rsidRDefault="004501A6">
            <w:r>
              <w:t>3/13/</w:t>
            </w:r>
            <w:r w:rsidR="00D80676">
              <w:t>20</w:t>
            </w:r>
            <w:r>
              <w:t>11</w:t>
            </w:r>
          </w:p>
        </w:tc>
        <w:tc>
          <w:tcPr>
            <w:tcW w:w="3348" w:type="dxa"/>
          </w:tcPr>
          <w:p w:rsidR="004501A6" w:rsidRDefault="004501A6">
            <w:r>
              <w:t>Document Created</w:t>
            </w:r>
          </w:p>
        </w:tc>
      </w:tr>
      <w:tr w:rsidR="004501A6" w:rsidTr="004501A6">
        <w:tc>
          <w:tcPr>
            <w:tcW w:w="3248" w:type="dxa"/>
          </w:tcPr>
          <w:p w:rsidR="004501A6" w:rsidRDefault="007C3508">
            <w:r>
              <w:t>1.0.0.2</w:t>
            </w:r>
          </w:p>
        </w:tc>
        <w:tc>
          <w:tcPr>
            <w:tcW w:w="2980" w:type="dxa"/>
          </w:tcPr>
          <w:p w:rsidR="004501A6" w:rsidRDefault="007C3508">
            <w:r>
              <w:t>3/15/</w:t>
            </w:r>
            <w:r w:rsidR="00D80676">
              <w:t>20</w:t>
            </w:r>
            <w:r>
              <w:t>11</w:t>
            </w:r>
          </w:p>
        </w:tc>
        <w:tc>
          <w:tcPr>
            <w:tcW w:w="3348" w:type="dxa"/>
          </w:tcPr>
          <w:p w:rsidR="004501A6" w:rsidRDefault="007C3508">
            <w:r>
              <w:t>Timeli</w:t>
            </w:r>
            <w:r w:rsidR="006368B4">
              <w:t xml:space="preserve">ne, </w:t>
            </w:r>
            <w:r>
              <w:t>People, Finances</w:t>
            </w:r>
            <w:r w:rsidR="005673BC">
              <w:t xml:space="preserve">, </w:t>
            </w:r>
            <w:r w:rsidR="003D1446">
              <w:t xml:space="preserve">Risks, </w:t>
            </w:r>
          </w:p>
        </w:tc>
      </w:tr>
      <w:tr w:rsidR="00627542" w:rsidTr="004501A6">
        <w:tc>
          <w:tcPr>
            <w:tcW w:w="3248" w:type="dxa"/>
          </w:tcPr>
          <w:p w:rsidR="00627542" w:rsidRDefault="00D80676">
            <w:r>
              <w:t>1.0.0.3</w:t>
            </w:r>
          </w:p>
        </w:tc>
        <w:tc>
          <w:tcPr>
            <w:tcW w:w="2980" w:type="dxa"/>
          </w:tcPr>
          <w:p w:rsidR="00627542" w:rsidRDefault="00D80676">
            <w:r>
              <w:t>3/30/2011</w:t>
            </w:r>
          </w:p>
        </w:tc>
        <w:tc>
          <w:tcPr>
            <w:tcW w:w="3348" w:type="dxa"/>
          </w:tcPr>
          <w:p w:rsidR="00627542" w:rsidRDefault="00D80676">
            <w:r>
              <w:t>VNext and minor edits</w:t>
            </w:r>
          </w:p>
        </w:tc>
      </w:tr>
    </w:tbl>
    <w:p w:rsidR="002E2448" w:rsidRDefault="002E2448"/>
    <w:sectPr w:rsidR="002E2448" w:rsidSect="00834627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01E" w:rsidRDefault="0000401E" w:rsidP="00772CE8">
      <w:pPr>
        <w:spacing w:after="0" w:line="240" w:lineRule="auto"/>
      </w:pPr>
      <w:r>
        <w:separator/>
      </w:r>
    </w:p>
  </w:endnote>
  <w:endnote w:type="continuationSeparator" w:id="0">
    <w:p w:rsidR="0000401E" w:rsidRDefault="0000401E" w:rsidP="0077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D7" w:rsidRDefault="00681D62">
    <w:pPr>
      <w:pStyle w:val="Footer"/>
    </w:pPr>
    <w:r>
      <w:t>CASAS</w:t>
    </w:r>
    <w:r w:rsidR="00C924D7">
      <w:t xml:space="preserve"> Confidential</w:t>
    </w:r>
  </w:p>
  <w:p w:rsidR="00C924D7" w:rsidRDefault="00C924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508" w:rsidRDefault="007C3508">
    <w:pPr>
      <w:pStyle w:val="Footer"/>
    </w:pPr>
    <w:r>
      <w:t>CASAS CONFIDENTIAL</w:t>
    </w:r>
  </w:p>
  <w:p w:rsidR="007C3508" w:rsidRDefault="007C35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01E" w:rsidRDefault="0000401E" w:rsidP="00772CE8">
      <w:pPr>
        <w:spacing w:after="0" w:line="240" w:lineRule="auto"/>
      </w:pPr>
      <w:r>
        <w:separator/>
      </w:r>
    </w:p>
  </w:footnote>
  <w:footnote w:type="continuationSeparator" w:id="0">
    <w:p w:rsidR="0000401E" w:rsidRDefault="0000401E" w:rsidP="0077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40DF"/>
    <w:multiLevelType w:val="hybridMultilevel"/>
    <w:tmpl w:val="C720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B3549"/>
    <w:multiLevelType w:val="hybridMultilevel"/>
    <w:tmpl w:val="CFD001A2"/>
    <w:lvl w:ilvl="0" w:tplc="68227152">
      <w:start w:val="2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91B05"/>
    <w:multiLevelType w:val="hybridMultilevel"/>
    <w:tmpl w:val="FA3EE0A6"/>
    <w:lvl w:ilvl="0" w:tplc="68227152">
      <w:start w:val="2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3D354B5F"/>
    <w:multiLevelType w:val="hybridMultilevel"/>
    <w:tmpl w:val="128C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43899"/>
    <w:multiLevelType w:val="hybridMultilevel"/>
    <w:tmpl w:val="4330138A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E42B8"/>
    <w:multiLevelType w:val="hybridMultilevel"/>
    <w:tmpl w:val="B1D6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24129"/>
    <w:multiLevelType w:val="hybridMultilevel"/>
    <w:tmpl w:val="14CC5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3009F1"/>
    <w:multiLevelType w:val="hybridMultilevel"/>
    <w:tmpl w:val="2DD00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5950F1"/>
    <w:multiLevelType w:val="hybridMultilevel"/>
    <w:tmpl w:val="DD2A38CA"/>
    <w:lvl w:ilvl="0" w:tplc="68227152">
      <w:start w:val="2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627"/>
    <w:rsid w:val="0000401E"/>
    <w:rsid w:val="000A4BE6"/>
    <w:rsid w:val="000E1A17"/>
    <w:rsid w:val="00101D35"/>
    <w:rsid w:val="00124D82"/>
    <w:rsid w:val="00152FDF"/>
    <w:rsid w:val="001C122D"/>
    <w:rsid w:val="001C6ED5"/>
    <w:rsid w:val="001C71B0"/>
    <w:rsid w:val="001D3E34"/>
    <w:rsid w:val="001D68E6"/>
    <w:rsid w:val="002022D2"/>
    <w:rsid w:val="00215192"/>
    <w:rsid w:val="0024766C"/>
    <w:rsid w:val="002825DF"/>
    <w:rsid w:val="002E2448"/>
    <w:rsid w:val="003962D7"/>
    <w:rsid w:val="003B4FD2"/>
    <w:rsid w:val="003D1446"/>
    <w:rsid w:val="00414AEF"/>
    <w:rsid w:val="00424807"/>
    <w:rsid w:val="00427A0E"/>
    <w:rsid w:val="004501A6"/>
    <w:rsid w:val="00462E2B"/>
    <w:rsid w:val="004E0C91"/>
    <w:rsid w:val="004F2CD9"/>
    <w:rsid w:val="00514520"/>
    <w:rsid w:val="00537BDE"/>
    <w:rsid w:val="005673BC"/>
    <w:rsid w:val="005A229C"/>
    <w:rsid w:val="005D2AEE"/>
    <w:rsid w:val="005F2C45"/>
    <w:rsid w:val="00627542"/>
    <w:rsid w:val="006368B4"/>
    <w:rsid w:val="00646A0A"/>
    <w:rsid w:val="00681D62"/>
    <w:rsid w:val="00692092"/>
    <w:rsid w:val="006C4419"/>
    <w:rsid w:val="0070114E"/>
    <w:rsid w:val="00707E6B"/>
    <w:rsid w:val="00733EBB"/>
    <w:rsid w:val="00755479"/>
    <w:rsid w:val="00772CE8"/>
    <w:rsid w:val="007C3508"/>
    <w:rsid w:val="007F5A28"/>
    <w:rsid w:val="00801CF4"/>
    <w:rsid w:val="008309F5"/>
    <w:rsid w:val="00834627"/>
    <w:rsid w:val="00843F4B"/>
    <w:rsid w:val="0084526D"/>
    <w:rsid w:val="00894EDA"/>
    <w:rsid w:val="008B66EE"/>
    <w:rsid w:val="00940910"/>
    <w:rsid w:val="00946105"/>
    <w:rsid w:val="00956065"/>
    <w:rsid w:val="009818A5"/>
    <w:rsid w:val="009A263A"/>
    <w:rsid w:val="009B36FF"/>
    <w:rsid w:val="009D6E22"/>
    <w:rsid w:val="009D757F"/>
    <w:rsid w:val="009F2D68"/>
    <w:rsid w:val="00A064B7"/>
    <w:rsid w:val="00A120E1"/>
    <w:rsid w:val="00A233D1"/>
    <w:rsid w:val="00A50F33"/>
    <w:rsid w:val="00AA49EA"/>
    <w:rsid w:val="00AE6A3D"/>
    <w:rsid w:val="00AE727D"/>
    <w:rsid w:val="00B25377"/>
    <w:rsid w:val="00BA2681"/>
    <w:rsid w:val="00C07123"/>
    <w:rsid w:val="00C372A6"/>
    <w:rsid w:val="00C924D7"/>
    <w:rsid w:val="00C92968"/>
    <w:rsid w:val="00C95FA6"/>
    <w:rsid w:val="00CF0826"/>
    <w:rsid w:val="00D20241"/>
    <w:rsid w:val="00D80676"/>
    <w:rsid w:val="00DA7DF1"/>
    <w:rsid w:val="00DF457F"/>
    <w:rsid w:val="00DF62A4"/>
    <w:rsid w:val="00E32458"/>
    <w:rsid w:val="00E44F72"/>
    <w:rsid w:val="00E85071"/>
    <w:rsid w:val="00E97F6D"/>
    <w:rsid w:val="00EB14B6"/>
    <w:rsid w:val="00EB2291"/>
    <w:rsid w:val="00EF03C8"/>
    <w:rsid w:val="00EF7552"/>
    <w:rsid w:val="00F71818"/>
    <w:rsid w:val="00FD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46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462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table" w:styleId="MediumShading2">
    <w:name w:val="Medium Shading 2"/>
    <w:basedOn w:val="TableNormal"/>
    <w:uiPriority w:val="64"/>
    <w:rsid w:val="00424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424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5071"/>
    <w:pPr>
      <w:ind w:left="720"/>
      <w:contextualSpacing/>
    </w:pPr>
  </w:style>
  <w:style w:type="table" w:styleId="TableGrid">
    <w:name w:val="Table Grid"/>
    <w:basedOn w:val="TableNormal"/>
    <w:uiPriority w:val="59"/>
    <w:rsid w:val="00462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7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CE8"/>
  </w:style>
  <w:style w:type="paragraph" w:styleId="Footer">
    <w:name w:val="footer"/>
    <w:basedOn w:val="Normal"/>
    <w:link w:val="FooterChar"/>
    <w:uiPriority w:val="99"/>
    <w:unhideWhenUsed/>
    <w:rsid w:val="0077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E8"/>
  </w:style>
  <w:style w:type="paragraph" w:styleId="Caption">
    <w:name w:val="caption"/>
    <w:basedOn w:val="Normal"/>
    <w:next w:val="Normal"/>
    <w:uiPriority w:val="35"/>
    <w:unhideWhenUsed/>
    <w:qFormat/>
    <w:rsid w:val="008B66E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Shading2-Accent3">
    <w:name w:val="Medium Shading 2 Accent 3"/>
    <w:basedOn w:val="TableNormal"/>
    <w:uiPriority w:val="64"/>
    <w:rsid w:val="00152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1C3AB3870E4129821B57084898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63EE1-3A1A-48B8-8048-5A8F7CE31675}"/>
      </w:docPartPr>
      <w:docPartBody>
        <w:p w:rsidR="00056DFC" w:rsidRDefault="00056DFC" w:rsidP="00056DFC">
          <w:pPr>
            <w:pStyle w:val="9A1C3AB3870E4129821B570848987927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6DFC"/>
    <w:rsid w:val="00056DFC"/>
    <w:rsid w:val="007A53A0"/>
    <w:rsid w:val="00CC4CF0"/>
    <w:rsid w:val="00EB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C3AB3870E4129821B570848987927">
    <w:name w:val="9A1C3AB3870E4129821B570848987927"/>
    <w:rsid w:val="00056DFC"/>
  </w:style>
  <w:style w:type="paragraph" w:customStyle="1" w:styleId="9FE97D8CBAB74EE48325868156D8926A">
    <w:name w:val="9FE97D8CBAB74EE48325868156D8926A"/>
    <w:rsid w:val="00056DFC"/>
  </w:style>
  <w:style w:type="paragraph" w:customStyle="1" w:styleId="0C7E50FEC7A24264A2CC2F8ED1667FC9">
    <w:name w:val="0C7E50FEC7A24264A2CC2F8ED1667FC9"/>
    <w:rsid w:val="00056DFC"/>
  </w:style>
  <w:style w:type="paragraph" w:customStyle="1" w:styleId="E26CD4A061B74ADA86C2D1884D9F9271">
    <w:name w:val="E26CD4A061B74ADA86C2D1884D9F9271"/>
    <w:rsid w:val="00056DFC"/>
  </w:style>
  <w:style w:type="paragraph" w:customStyle="1" w:styleId="F79BE14FF8D643EEB25B0A83DFA96307">
    <w:name w:val="F79BE14FF8D643EEB25B0A83DFA96307"/>
    <w:rsid w:val="00056DFC"/>
  </w:style>
  <w:style w:type="paragraph" w:customStyle="1" w:styleId="69A37AAA7E6344599DCC2DC98AD9FE1B">
    <w:name w:val="69A37AAA7E6344599DCC2DC98AD9FE1B"/>
    <w:rsid w:val="00056DFC"/>
  </w:style>
  <w:style w:type="paragraph" w:customStyle="1" w:styleId="B8EBF9FF4AF14D7F90314D042DF65406">
    <w:name w:val="B8EBF9FF4AF14D7F90314D042DF65406"/>
    <w:rsid w:val="00056DFC"/>
  </w:style>
  <w:style w:type="paragraph" w:customStyle="1" w:styleId="D3CC76F067264D899CD7E76128FCE0B8">
    <w:name w:val="D3CC76F067264D899CD7E76128FCE0B8"/>
    <w:rsid w:val="00056DFC"/>
  </w:style>
  <w:style w:type="paragraph" w:customStyle="1" w:styleId="C2FB00AAC77142EEAE505A8587E3A783">
    <w:name w:val="C2FB00AAC77142EEAE505A8587E3A783"/>
    <w:rsid w:val="00056DFC"/>
  </w:style>
  <w:style w:type="paragraph" w:customStyle="1" w:styleId="E94E983AD6D748ADA21F4D0878F43A42">
    <w:name w:val="E94E983AD6D748ADA21F4D0878F43A42"/>
    <w:rsid w:val="007A53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Pilot study of smart home in a box for the initial study of data collection on 500 homes across US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12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home in a Box</vt:lpstr>
    </vt:vector>
  </TitlesOfParts>
  <Company/>
  <LinksUpToDate>false</LinksUpToDate>
  <CharactersWithSpaces>10638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home in a Box: Pilot Program</dc:title>
  <dc:subject/>
  <dc:creator>Vikramaditya Jakkula</dc:creator>
  <cp:keywords/>
  <dc:description/>
  <cp:lastModifiedBy>Vikramaditya</cp:lastModifiedBy>
  <cp:revision>39</cp:revision>
  <dcterms:created xsi:type="dcterms:W3CDTF">2011-03-11T20:55:00Z</dcterms:created>
  <dcterms:modified xsi:type="dcterms:W3CDTF">2011-04-02T20:17:00Z</dcterms:modified>
</cp:coreProperties>
</file>