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65D4A" w14:textId="5D084AD8" w:rsidR="003F3456" w:rsidRPr="003F3456" w:rsidRDefault="003F3456" w:rsidP="003F3456">
      <w:pPr>
        <w:jc w:val="center"/>
        <w:rPr>
          <w:rFonts w:ascii="Times New Roman" w:hAnsi="Times New Roman" w:cs="Times New Roman"/>
          <w:b/>
          <w:bCs/>
          <w:sz w:val="48"/>
          <w:szCs w:val="48"/>
          <w:u w:val="single"/>
        </w:rPr>
      </w:pPr>
      <w:r w:rsidRPr="003F3456">
        <w:rPr>
          <w:rFonts w:ascii="Times New Roman" w:hAnsi="Times New Roman" w:cs="Times New Roman"/>
          <w:b/>
          <w:bCs/>
          <w:sz w:val="48"/>
          <w:szCs w:val="48"/>
          <w:u w:val="single"/>
        </w:rPr>
        <w:t>APPLIED TIME SERIES ANALYSIS</w:t>
      </w:r>
    </w:p>
    <w:p w14:paraId="116195B8" w14:textId="46791026" w:rsidR="003F3456" w:rsidRPr="003F3456" w:rsidRDefault="003F3456" w:rsidP="003F3456">
      <w:pPr>
        <w:jc w:val="center"/>
        <w:rPr>
          <w:rFonts w:ascii="Times New Roman" w:hAnsi="Times New Roman" w:cs="Times New Roman"/>
          <w:b/>
          <w:bCs/>
          <w:sz w:val="36"/>
          <w:szCs w:val="36"/>
        </w:rPr>
      </w:pPr>
      <w:r w:rsidRPr="003F3456">
        <w:rPr>
          <w:rFonts w:ascii="Times New Roman" w:hAnsi="Times New Roman" w:cs="Times New Roman"/>
          <w:b/>
          <w:bCs/>
          <w:sz w:val="36"/>
          <w:szCs w:val="36"/>
        </w:rPr>
        <w:t>FINAL PROJECT: RAINFALL FORECASTING</w:t>
      </w:r>
    </w:p>
    <w:p w14:paraId="1C894FE9" w14:textId="0D9C7A3E" w:rsidR="003F3456" w:rsidRPr="003F3456" w:rsidRDefault="003F3456" w:rsidP="003F3456">
      <w:pPr>
        <w:jc w:val="right"/>
        <w:rPr>
          <w:rFonts w:ascii="Times New Roman" w:hAnsi="Times New Roman" w:cs="Times New Roman"/>
          <w:sz w:val="28"/>
          <w:szCs w:val="28"/>
        </w:rPr>
      </w:pPr>
      <w:r w:rsidRPr="003F3456">
        <w:rPr>
          <w:rFonts w:ascii="Times New Roman" w:hAnsi="Times New Roman" w:cs="Times New Roman"/>
          <w:sz w:val="28"/>
          <w:szCs w:val="28"/>
        </w:rPr>
        <w:t>S042-Vikramaditya Singhai</w:t>
      </w:r>
    </w:p>
    <w:p w14:paraId="6FD476E1" w14:textId="1CAC1D3C" w:rsidR="003F3456" w:rsidRDefault="003F3456" w:rsidP="003F3456">
      <w:pPr>
        <w:jc w:val="right"/>
        <w:rPr>
          <w:rFonts w:ascii="Times New Roman" w:hAnsi="Times New Roman" w:cs="Times New Roman"/>
          <w:sz w:val="28"/>
          <w:szCs w:val="28"/>
        </w:rPr>
      </w:pPr>
      <w:r w:rsidRPr="003F3456">
        <w:rPr>
          <w:rFonts w:ascii="Times New Roman" w:hAnsi="Times New Roman" w:cs="Times New Roman"/>
          <w:sz w:val="28"/>
          <w:szCs w:val="28"/>
        </w:rPr>
        <w:t>S043- Arina Singhai</w:t>
      </w:r>
    </w:p>
    <w:p w14:paraId="20662EFE" w14:textId="016436E6" w:rsidR="003F3456" w:rsidRPr="00181178" w:rsidRDefault="003F3456" w:rsidP="003F3456">
      <w:pPr>
        <w:rPr>
          <w:rFonts w:ascii="Times New Roman" w:hAnsi="Times New Roman" w:cs="Times New Roman"/>
          <w:b/>
          <w:bCs/>
          <w:sz w:val="24"/>
          <w:szCs w:val="24"/>
          <w:u w:val="single"/>
        </w:rPr>
      </w:pPr>
      <w:r w:rsidRPr="00181178">
        <w:rPr>
          <w:rFonts w:ascii="Times New Roman" w:hAnsi="Times New Roman" w:cs="Times New Roman"/>
          <w:b/>
          <w:bCs/>
          <w:sz w:val="24"/>
          <w:szCs w:val="24"/>
          <w:u w:val="single"/>
        </w:rPr>
        <w:t>SUMMARY</w:t>
      </w:r>
    </w:p>
    <w:p w14:paraId="5B74EEAE" w14:textId="0FCB901F" w:rsidR="003F3456" w:rsidRPr="00181178" w:rsidRDefault="00181178" w:rsidP="003F3456">
      <w:pPr>
        <w:rPr>
          <w:rFonts w:ascii="Times New Roman" w:hAnsi="Times New Roman" w:cs="Times New Roman"/>
          <w:color w:val="1C1917"/>
          <w:sz w:val="24"/>
          <w:szCs w:val="24"/>
          <w:shd w:val="clear" w:color="auto" w:fill="FFFFFF"/>
        </w:rPr>
      </w:pPr>
      <w:r w:rsidRPr="00181178">
        <w:rPr>
          <w:rFonts w:ascii="Times New Roman" w:hAnsi="Times New Roman" w:cs="Times New Roman"/>
          <w:color w:val="1C1917"/>
          <w:sz w:val="24"/>
          <w:szCs w:val="24"/>
          <w:shd w:val="clear" w:color="auto" w:fill="FFFFFF"/>
        </w:rPr>
        <w:t xml:space="preserve">This time series </w:t>
      </w:r>
      <w:proofErr w:type="spellStart"/>
      <w:r w:rsidR="009E1281">
        <w:rPr>
          <w:rFonts w:ascii="Times New Roman" w:hAnsi="Times New Roman" w:cs="Times New Roman"/>
          <w:color w:val="1C1917"/>
          <w:sz w:val="24"/>
          <w:szCs w:val="24"/>
          <w:shd w:val="clear" w:color="auto" w:fill="FFFFFF"/>
        </w:rPr>
        <w:t>modeling</w:t>
      </w:r>
      <w:proofErr w:type="spellEnd"/>
      <w:r w:rsidRPr="00181178">
        <w:rPr>
          <w:rFonts w:ascii="Times New Roman" w:hAnsi="Times New Roman" w:cs="Times New Roman"/>
          <w:color w:val="1C1917"/>
          <w:sz w:val="24"/>
          <w:szCs w:val="24"/>
          <w:shd w:val="clear" w:color="auto" w:fill="FFFFFF"/>
        </w:rPr>
        <w:t xml:space="preserve"> project involved </w:t>
      </w:r>
      <w:proofErr w:type="spellStart"/>
      <w:r w:rsidR="009E1281">
        <w:rPr>
          <w:rFonts w:ascii="Times New Roman" w:hAnsi="Times New Roman" w:cs="Times New Roman"/>
          <w:color w:val="1C1917"/>
          <w:sz w:val="24"/>
          <w:szCs w:val="24"/>
          <w:shd w:val="clear" w:color="auto" w:fill="FFFFFF"/>
        </w:rPr>
        <w:t>analyzing</w:t>
      </w:r>
      <w:proofErr w:type="spellEnd"/>
      <w:r w:rsidRPr="00181178">
        <w:rPr>
          <w:rFonts w:ascii="Times New Roman" w:hAnsi="Times New Roman" w:cs="Times New Roman"/>
          <w:color w:val="1C1917"/>
          <w:sz w:val="24"/>
          <w:szCs w:val="24"/>
          <w:shd w:val="clear" w:color="auto" w:fill="FFFFFF"/>
        </w:rPr>
        <w:t xml:space="preserve"> historical rain data (1901-2012) to identify patterns like seasonality and autocorrelation </w:t>
      </w:r>
      <w:r w:rsidR="009E1281">
        <w:rPr>
          <w:rFonts w:ascii="Times New Roman" w:hAnsi="Times New Roman" w:cs="Times New Roman"/>
          <w:color w:val="1C1917"/>
          <w:sz w:val="24"/>
          <w:szCs w:val="24"/>
          <w:shd w:val="clear" w:color="auto" w:fill="FFFFFF"/>
        </w:rPr>
        <w:t>to</w:t>
      </w:r>
      <w:r w:rsidRPr="00181178">
        <w:rPr>
          <w:rFonts w:ascii="Times New Roman" w:hAnsi="Times New Roman" w:cs="Times New Roman"/>
          <w:color w:val="1C1917"/>
          <w:sz w:val="24"/>
          <w:szCs w:val="24"/>
          <w:shd w:val="clear" w:color="auto" w:fill="FFFFFF"/>
        </w:rPr>
        <w:t xml:space="preserve"> fit a statistical forecasting model. After exploratory data analysis and </w:t>
      </w:r>
      <w:r w:rsidR="009E1281">
        <w:rPr>
          <w:rFonts w:ascii="Times New Roman" w:hAnsi="Times New Roman" w:cs="Times New Roman"/>
          <w:color w:val="1C1917"/>
          <w:sz w:val="24"/>
          <w:szCs w:val="24"/>
          <w:shd w:val="clear" w:color="auto" w:fill="FFFFFF"/>
        </w:rPr>
        <w:t>preprocessing</w:t>
      </w:r>
      <w:r w:rsidRPr="00181178">
        <w:rPr>
          <w:rFonts w:ascii="Times New Roman" w:hAnsi="Times New Roman" w:cs="Times New Roman"/>
          <w:color w:val="1C1917"/>
          <w:sz w:val="24"/>
          <w:szCs w:val="24"/>
          <w:shd w:val="clear" w:color="auto" w:fill="FFFFFF"/>
        </w:rPr>
        <w:t xml:space="preserve">, model selection and hyperparameter tuning were used to optimize the parameters. The fitted model was trained on the available data, incorporating key data characteristics into the forecasts. Model performance was evaluated by generating predictions on withheld validation data and comparing errors against benchmarks. This project demonstrates a generalizable workflow for time series forecasting, from exploratory analysis to model validation. </w:t>
      </w:r>
    </w:p>
    <w:p w14:paraId="674379DB" w14:textId="71F8A461" w:rsidR="00181178" w:rsidRPr="00181178" w:rsidRDefault="00181178" w:rsidP="003F3456">
      <w:pPr>
        <w:rPr>
          <w:rFonts w:ascii="Times New Roman" w:hAnsi="Times New Roman" w:cs="Times New Roman"/>
          <w:b/>
          <w:bCs/>
          <w:color w:val="1C1917"/>
          <w:sz w:val="24"/>
          <w:szCs w:val="24"/>
          <w:u w:val="single"/>
          <w:shd w:val="clear" w:color="auto" w:fill="FFFFFF"/>
        </w:rPr>
      </w:pPr>
      <w:r w:rsidRPr="00181178">
        <w:rPr>
          <w:rFonts w:ascii="Times New Roman" w:hAnsi="Times New Roman" w:cs="Times New Roman"/>
          <w:b/>
          <w:bCs/>
          <w:color w:val="1C1917"/>
          <w:sz w:val="24"/>
          <w:szCs w:val="24"/>
          <w:u w:val="single"/>
          <w:shd w:val="clear" w:color="auto" w:fill="FFFFFF"/>
        </w:rPr>
        <w:t>MODELLING PROCEDURE</w:t>
      </w:r>
    </w:p>
    <w:p w14:paraId="0E750006" w14:textId="39BA793D" w:rsidR="00181178" w:rsidRPr="00181178" w:rsidRDefault="00181178" w:rsidP="00181178">
      <w:pPr>
        <w:pStyle w:val="ListParagraph"/>
        <w:numPr>
          <w:ilvl w:val="0"/>
          <w:numId w:val="1"/>
        </w:numPr>
        <w:rPr>
          <w:rFonts w:ascii="Times New Roman" w:hAnsi="Times New Roman" w:cs="Times New Roman"/>
          <w:b/>
          <w:bCs/>
          <w:color w:val="1C1917"/>
          <w:sz w:val="24"/>
          <w:szCs w:val="24"/>
          <w:shd w:val="clear" w:color="auto" w:fill="FFFFFF"/>
        </w:rPr>
      </w:pPr>
      <w:r w:rsidRPr="00181178">
        <w:rPr>
          <w:rFonts w:ascii="Times New Roman" w:hAnsi="Times New Roman" w:cs="Times New Roman"/>
          <w:b/>
          <w:bCs/>
          <w:color w:val="1C1917"/>
          <w:sz w:val="24"/>
          <w:szCs w:val="24"/>
          <w:shd w:val="clear" w:color="auto" w:fill="FFFFFF"/>
        </w:rPr>
        <w:t>Visualising the data</w:t>
      </w:r>
    </w:p>
    <w:p w14:paraId="422FCA09" w14:textId="0DA2279E" w:rsidR="00181178" w:rsidRDefault="00181178" w:rsidP="009731B5">
      <w:pPr>
        <w:jc w:val="center"/>
        <w:rPr>
          <w:rFonts w:ascii="Times New Roman" w:hAnsi="Times New Roman" w:cs="Times New Roman"/>
          <w:b/>
          <w:bCs/>
          <w:color w:val="1C1917"/>
          <w:sz w:val="28"/>
          <w:szCs w:val="28"/>
          <w:shd w:val="clear" w:color="auto" w:fill="FFFFFF"/>
        </w:rPr>
      </w:pPr>
      <w:r>
        <w:rPr>
          <w:noProof/>
        </w:rPr>
        <w:drawing>
          <wp:inline distT="0" distB="0" distL="0" distR="0" wp14:anchorId="6EDEF0C9" wp14:editId="5C0F30A2">
            <wp:extent cx="5943600" cy="3185328"/>
            <wp:effectExtent l="0" t="0" r="0" b="0"/>
            <wp:docPr id="167823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0094" cy="3194167"/>
                    </a:xfrm>
                    <a:prstGeom prst="rect">
                      <a:avLst/>
                    </a:prstGeom>
                    <a:noFill/>
                    <a:ln>
                      <a:noFill/>
                    </a:ln>
                  </pic:spPr>
                </pic:pic>
              </a:graphicData>
            </a:graphic>
          </wp:inline>
        </w:drawing>
      </w:r>
    </w:p>
    <w:p w14:paraId="1DA93036" w14:textId="0F64C1EB" w:rsidR="00D92558" w:rsidRPr="00D92558" w:rsidRDefault="00D92558" w:rsidP="003F3456">
      <w:pPr>
        <w:pStyle w:val="ListParagraph"/>
        <w:numPr>
          <w:ilvl w:val="0"/>
          <w:numId w:val="1"/>
        </w:numPr>
        <w:rPr>
          <w:rFonts w:ascii="Times New Roman" w:hAnsi="Times New Roman" w:cs="Times New Roman"/>
          <w:color w:val="1C1917"/>
          <w:sz w:val="24"/>
          <w:szCs w:val="24"/>
          <w:shd w:val="clear" w:color="auto" w:fill="FFFFFF"/>
        </w:rPr>
      </w:pPr>
      <w:r w:rsidRPr="00D92558">
        <w:rPr>
          <w:rFonts w:ascii="Times New Roman" w:hAnsi="Times New Roman" w:cs="Times New Roman"/>
          <w:color w:val="1C1917"/>
          <w:sz w:val="24"/>
          <w:szCs w:val="24"/>
          <w:shd w:val="clear" w:color="auto" w:fill="FFFFFF"/>
        </w:rPr>
        <w:t>On checking the data, we found no unusual observations</w:t>
      </w:r>
      <w:r w:rsidR="009E1281">
        <w:rPr>
          <w:rFonts w:ascii="Times New Roman" w:hAnsi="Times New Roman" w:cs="Times New Roman"/>
          <w:color w:val="1C1917"/>
          <w:sz w:val="24"/>
          <w:szCs w:val="24"/>
          <w:shd w:val="clear" w:color="auto" w:fill="FFFFFF"/>
        </w:rPr>
        <w:t>,</w:t>
      </w:r>
      <w:r w:rsidRPr="00D92558">
        <w:rPr>
          <w:rFonts w:ascii="Times New Roman" w:hAnsi="Times New Roman" w:cs="Times New Roman"/>
          <w:color w:val="1C1917"/>
          <w:sz w:val="24"/>
          <w:szCs w:val="24"/>
          <w:shd w:val="clear" w:color="auto" w:fill="FFFFFF"/>
        </w:rPr>
        <w:t xml:space="preserve"> and no transformational techniques were needed</w:t>
      </w:r>
      <w:r>
        <w:rPr>
          <w:rFonts w:ascii="Times New Roman" w:hAnsi="Times New Roman" w:cs="Times New Roman"/>
          <w:color w:val="1C1917"/>
          <w:sz w:val="24"/>
          <w:szCs w:val="24"/>
          <w:shd w:val="clear" w:color="auto" w:fill="FFFFFF"/>
        </w:rPr>
        <w:t xml:space="preserve"> to be applied.</w:t>
      </w:r>
    </w:p>
    <w:p w14:paraId="79E3EB08" w14:textId="1C559027" w:rsidR="00181178" w:rsidRPr="00D92558" w:rsidRDefault="00181178" w:rsidP="00D92558">
      <w:pPr>
        <w:pStyle w:val="ListParagraph"/>
        <w:numPr>
          <w:ilvl w:val="0"/>
          <w:numId w:val="4"/>
        </w:numPr>
        <w:rPr>
          <w:rFonts w:ascii="Times New Roman" w:hAnsi="Times New Roman" w:cs="Times New Roman"/>
          <w:b/>
          <w:bCs/>
          <w:color w:val="1C1917"/>
          <w:sz w:val="24"/>
          <w:szCs w:val="24"/>
          <w:shd w:val="clear" w:color="auto" w:fill="FFFFFF"/>
        </w:rPr>
      </w:pPr>
      <w:r w:rsidRPr="00D92558">
        <w:rPr>
          <w:rFonts w:ascii="Times New Roman" w:hAnsi="Times New Roman" w:cs="Times New Roman"/>
          <w:b/>
          <w:bCs/>
          <w:color w:val="1C1917"/>
          <w:sz w:val="24"/>
          <w:szCs w:val="24"/>
          <w:shd w:val="clear" w:color="auto" w:fill="FFFFFF"/>
        </w:rPr>
        <w:t>Checking Stationarity of the data</w:t>
      </w:r>
    </w:p>
    <w:p w14:paraId="41A6C217" w14:textId="3CBBFED6" w:rsidR="00181178" w:rsidRPr="00181178" w:rsidRDefault="00181178" w:rsidP="00181178">
      <w:pPr>
        <w:pStyle w:val="ListParagraph"/>
        <w:numPr>
          <w:ilvl w:val="0"/>
          <w:numId w:val="3"/>
        </w:numPr>
        <w:rPr>
          <w:rFonts w:ascii="Times New Roman" w:hAnsi="Times New Roman" w:cs="Times New Roman"/>
          <w:color w:val="1C1917"/>
          <w:sz w:val="24"/>
          <w:szCs w:val="24"/>
          <w:shd w:val="clear" w:color="auto" w:fill="FFFFFF"/>
        </w:rPr>
      </w:pPr>
      <w:r w:rsidRPr="00181178">
        <w:rPr>
          <w:rFonts w:ascii="Times New Roman" w:hAnsi="Times New Roman" w:cs="Times New Roman"/>
          <w:color w:val="1C1917"/>
          <w:sz w:val="24"/>
          <w:szCs w:val="24"/>
          <w:shd w:val="clear" w:color="auto" w:fill="FFFFFF"/>
        </w:rPr>
        <w:t xml:space="preserve">The Augmented </w:t>
      </w:r>
      <w:r w:rsidR="009E1281">
        <w:rPr>
          <w:rFonts w:ascii="Times New Roman" w:hAnsi="Times New Roman" w:cs="Times New Roman"/>
          <w:color w:val="1C1917"/>
          <w:sz w:val="24"/>
          <w:szCs w:val="24"/>
          <w:shd w:val="clear" w:color="auto" w:fill="FFFFFF"/>
        </w:rPr>
        <w:t>Dickey-Fuller</w:t>
      </w:r>
      <w:r w:rsidRPr="00181178">
        <w:rPr>
          <w:rFonts w:ascii="Times New Roman" w:hAnsi="Times New Roman" w:cs="Times New Roman"/>
          <w:color w:val="1C1917"/>
          <w:sz w:val="24"/>
          <w:szCs w:val="24"/>
          <w:shd w:val="clear" w:color="auto" w:fill="FFFFFF"/>
        </w:rPr>
        <w:t xml:space="preserve"> test is used to check if a time series is stationary or not.</w:t>
      </w:r>
    </w:p>
    <w:p w14:paraId="6DEFD249" w14:textId="32578E79" w:rsidR="00181178" w:rsidRPr="00181178" w:rsidRDefault="00181178" w:rsidP="00181178">
      <w:pPr>
        <w:pStyle w:val="ListParagraph"/>
        <w:numPr>
          <w:ilvl w:val="0"/>
          <w:numId w:val="3"/>
        </w:numPr>
        <w:rPr>
          <w:rFonts w:ascii="Times New Roman" w:hAnsi="Times New Roman" w:cs="Times New Roman"/>
          <w:color w:val="1C1917"/>
          <w:sz w:val="24"/>
          <w:szCs w:val="24"/>
        </w:rPr>
      </w:pPr>
      <w:r w:rsidRPr="00181178">
        <w:rPr>
          <w:rFonts w:ascii="Times New Roman" w:hAnsi="Times New Roman" w:cs="Times New Roman"/>
          <w:color w:val="1C1917"/>
          <w:sz w:val="24"/>
          <w:szCs w:val="24"/>
        </w:rPr>
        <w:t>It tests the null hypothesis that the time series has a unit root, meaning it is non-stationary. The alternative hypothesis is that the series is stationary.</w:t>
      </w:r>
    </w:p>
    <w:p w14:paraId="39041AF8" w14:textId="1EFE1E0D" w:rsidR="00181178" w:rsidRPr="00181178" w:rsidRDefault="00181178" w:rsidP="00181178">
      <w:pPr>
        <w:pStyle w:val="ListParagraph"/>
        <w:numPr>
          <w:ilvl w:val="0"/>
          <w:numId w:val="3"/>
        </w:numPr>
        <w:rPr>
          <w:rFonts w:ascii="Times New Roman" w:hAnsi="Times New Roman" w:cs="Times New Roman"/>
          <w:color w:val="1C1917"/>
          <w:sz w:val="24"/>
          <w:szCs w:val="24"/>
          <w:shd w:val="clear" w:color="auto" w:fill="FFFFFF"/>
        </w:rPr>
      </w:pPr>
      <w:r w:rsidRPr="00181178">
        <w:rPr>
          <w:rFonts w:ascii="Times New Roman" w:hAnsi="Times New Roman" w:cs="Times New Roman"/>
          <w:color w:val="1C1917"/>
          <w:sz w:val="24"/>
          <w:szCs w:val="24"/>
          <w:shd w:val="clear" w:color="auto" w:fill="FFFFFF"/>
        </w:rPr>
        <w:t>A small p-value (&lt; 0.05 for example) means the t-statistic is far from zero in the negative direction. This implies strong evidence against the null, meaning the series appears stationary.</w:t>
      </w:r>
    </w:p>
    <w:p w14:paraId="530127CB" w14:textId="26FAE828" w:rsidR="00181178" w:rsidRDefault="00181178" w:rsidP="00181178">
      <w:pPr>
        <w:pStyle w:val="ListParagraph"/>
        <w:numPr>
          <w:ilvl w:val="0"/>
          <w:numId w:val="3"/>
        </w:numPr>
        <w:rPr>
          <w:rFonts w:ascii="Times New Roman" w:hAnsi="Times New Roman" w:cs="Times New Roman"/>
          <w:color w:val="1C1917"/>
          <w:sz w:val="24"/>
          <w:szCs w:val="24"/>
          <w:shd w:val="clear" w:color="auto" w:fill="FFFFFF"/>
        </w:rPr>
      </w:pPr>
      <w:r w:rsidRPr="00181178">
        <w:rPr>
          <w:rFonts w:ascii="Times New Roman" w:hAnsi="Times New Roman" w:cs="Times New Roman"/>
          <w:color w:val="1C1917"/>
          <w:sz w:val="24"/>
          <w:szCs w:val="24"/>
          <w:shd w:val="clear" w:color="auto" w:fill="FFFFFF"/>
        </w:rPr>
        <w:t>A large p-value (&gt; 0.05) implies we cannot reject the null hypothesis that there is a unit root at the chosen significance level. The t-statistic is not sufficiently negative to suggest stationarity.</w:t>
      </w:r>
    </w:p>
    <w:p w14:paraId="2B91021A" w14:textId="7E716BB9" w:rsidR="00181178" w:rsidRPr="00181178" w:rsidRDefault="00181178" w:rsidP="00181178">
      <w:pPr>
        <w:pStyle w:val="ListParagraph"/>
        <w:numPr>
          <w:ilvl w:val="0"/>
          <w:numId w:val="3"/>
        </w:numPr>
        <w:rPr>
          <w:rFonts w:ascii="Times New Roman" w:hAnsi="Times New Roman" w:cs="Times New Roman"/>
          <w:color w:val="1C1917"/>
          <w:sz w:val="24"/>
          <w:szCs w:val="24"/>
          <w:shd w:val="clear" w:color="auto" w:fill="FFFFFF"/>
        </w:rPr>
      </w:pPr>
      <w:r>
        <w:rPr>
          <w:rFonts w:ascii="Times New Roman" w:hAnsi="Times New Roman" w:cs="Times New Roman"/>
          <w:color w:val="1C1917"/>
          <w:sz w:val="24"/>
          <w:szCs w:val="24"/>
          <w:shd w:val="clear" w:color="auto" w:fill="FFFFFF"/>
        </w:rPr>
        <w:t>For the given Annual Rainfall data:</w:t>
      </w:r>
    </w:p>
    <w:p w14:paraId="14DDB482" w14:textId="76661D40" w:rsidR="00D92558" w:rsidRDefault="00181178" w:rsidP="00130B42">
      <w:pPr>
        <w:pStyle w:val="ListParagraph"/>
        <w:ind w:left="1440"/>
        <w:rPr>
          <w:rFonts w:ascii="Times New Roman" w:hAnsi="Times New Roman" w:cs="Times New Roman"/>
          <w:b/>
          <w:bCs/>
          <w:color w:val="1C1917"/>
          <w:sz w:val="28"/>
          <w:szCs w:val="28"/>
          <w:shd w:val="clear" w:color="auto" w:fill="FFFFFF"/>
        </w:rPr>
      </w:pPr>
      <w:r w:rsidRPr="00181178">
        <w:rPr>
          <w:rFonts w:ascii="Times New Roman" w:hAnsi="Times New Roman" w:cs="Times New Roman"/>
          <w:noProof/>
          <w:color w:val="1C1917"/>
          <w:sz w:val="24"/>
          <w:szCs w:val="24"/>
          <w:shd w:val="clear" w:color="auto" w:fill="FFFFFF"/>
        </w:rPr>
        <w:lastRenderedPageBreak/>
        <w:drawing>
          <wp:inline distT="0" distB="0" distL="0" distR="0" wp14:anchorId="66A99B19" wp14:editId="6B15A7E7">
            <wp:extent cx="3688400" cy="556308"/>
            <wp:effectExtent l="0" t="0" r="7620" b="0"/>
            <wp:docPr id="1370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55785" name=""/>
                    <pic:cNvPicPr/>
                  </pic:nvPicPr>
                  <pic:blipFill>
                    <a:blip r:embed="rId6"/>
                    <a:stretch>
                      <a:fillRect/>
                    </a:stretch>
                  </pic:blipFill>
                  <pic:spPr>
                    <a:xfrm>
                      <a:off x="0" y="0"/>
                      <a:ext cx="3688400" cy="556308"/>
                    </a:xfrm>
                    <a:prstGeom prst="rect">
                      <a:avLst/>
                    </a:prstGeom>
                  </pic:spPr>
                </pic:pic>
              </a:graphicData>
            </a:graphic>
          </wp:inline>
        </w:drawing>
      </w:r>
    </w:p>
    <w:p w14:paraId="6946660F" w14:textId="68CC589E" w:rsidR="00D92558" w:rsidRDefault="00D92558" w:rsidP="00D92558">
      <w:pPr>
        <w:pStyle w:val="ListParagraph"/>
        <w:numPr>
          <w:ilvl w:val="0"/>
          <w:numId w:val="4"/>
        </w:numPr>
        <w:rPr>
          <w:rFonts w:ascii="Times New Roman" w:hAnsi="Times New Roman" w:cs="Times New Roman"/>
          <w:b/>
          <w:bCs/>
          <w:color w:val="1C1917"/>
          <w:sz w:val="24"/>
          <w:szCs w:val="24"/>
          <w:shd w:val="clear" w:color="auto" w:fill="FFFFFF"/>
        </w:rPr>
      </w:pPr>
      <w:r w:rsidRPr="00D92558">
        <w:rPr>
          <w:rFonts w:ascii="Times New Roman" w:hAnsi="Times New Roman" w:cs="Times New Roman"/>
          <w:b/>
          <w:bCs/>
          <w:color w:val="1C1917"/>
          <w:sz w:val="24"/>
          <w:szCs w:val="24"/>
          <w:shd w:val="clear" w:color="auto" w:fill="FFFFFF"/>
        </w:rPr>
        <w:t>ACF AND PACF GRAPH</w:t>
      </w:r>
    </w:p>
    <w:p w14:paraId="049784B3" w14:textId="0921FF25" w:rsidR="00D92558" w:rsidRDefault="00D92558" w:rsidP="00D92558">
      <w:pPr>
        <w:pStyle w:val="ListParagraph"/>
        <w:rPr>
          <w:rFonts w:ascii="Times New Roman" w:hAnsi="Times New Roman" w:cs="Times New Roman"/>
          <w:b/>
          <w:bCs/>
          <w:color w:val="1C1917"/>
          <w:sz w:val="24"/>
          <w:szCs w:val="24"/>
          <w:shd w:val="clear" w:color="auto" w:fill="FFFFFF"/>
        </w:rPr>
      </w:pPr>
      <w:r>
        <w:rPr>
          <w:noProof/>
        </w:rPr>
        <w:drawing>
          <wp:inline distT="0" distB="0" distL="0" distR="0" wp14:anchorId="07AB4DEB" wp14:editId="4A6E0FB7">
            <wp:extent cx="2956560" cy="2326609"/>
            <wp:effectExtent l="0" t="0" r="0" b="0"/>
            <wp:docPr id="1488356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5401" cy="2349305"/>
                    </a:xfrm>
                    <a:prstGeom prst="rect">
                      <a:avLst/>
                    </a:prstGeom>
                    <a:noFill/>
                    <a:ln>
                      <a:noFill/>
                    </a:ln>
                  </pic:spPr>
                </pic:pic>
              </a:graphicData>
            </a:graphic>
          </wp:inline>
        </w:drawing>
      </w:r>
      <w:r>
        <w:rPr>
          <w:noProof/>
        </w:rPr>
        <w:drawing>
          <wp:inline distT="0" distB="0" distL="0" distR="0" wp14:anchorId="7845E4D6" wp14:editId="1E1BCFDD">
            <wp:extent cx="3139341" cy="2278380"/>
            <wp:effectExtent l="0" t="0" r="4445" b="7620"/>
            <wp:docPr id="21457656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4805" cy="2282345"/>
                    </a:xfrm>
                    <a:prstGeom prst="rect">
                      <a:avLst/>
                    </a:prstGeom>
                    <a:noFill/>
                    <a:ln>
                      <a:noFill/>
                    </a:ln>
                  </pic:spPr>
                </pic:pic>
              </a:graphicData>
            </a:graphic>
          </wp:inline>
        </w:drawing>
      </w:r>
    </w:p>
    <w:p w14:paraId="58B4ACC4" w14:textId="77777777" w:rsidR="00D92558" w:rsidRDefault="00D92558" w:rsidP="00D92558">
      <w:pPr>
        <w:pStyle w:val="ListParagraph"/>
        <w:rPr>
          <w:rFonts w:ascii="Times New Roman" w:hAnsi="Times New Roman" w:cs="Times New Roman"/>
          <w:b/>
          <w:bCs/>
          <w:color w:val="1C1917"/>
          <w:sz w:val="24"/>
          <w:szCs w:val="24"/>
          <w:shd w:val="clear" w:color="auto" w:fill="FFFFFF"/>
        </w:rPr>
      </w:pPr>
    </w:p>
    <w:p w14:paraId="5BFA10F4" w14:textId="132C3ABA" w:rsidR="00D92558" w:rsidRDefault="001D3DCC" w:rsidP="00D92558">
      <w:pPr>
        <w:pStyle w:val="ListParagraph"/>
        <w:rPr>
          <w:rFonts w:ascii="Times New Roman" w:hAnsi="Times New Roman" w:cs="Times New Roman"/>
          <w:color w:val="1C1917"/>
          <w:sz w:val="24"/>
          <w:szCs w:val="24"/>
          <w:shd w:val="clear" w:color="auto" w:fill="FFFFFF"/>
        </w:rPr>
      </w:pPr>
      <w:r w:rsidRPr="001D3DCC">
        <w:rPr>
          <w:rFonts w:ascii="Times New Roman" w:hAnsi="Times New Roman" w:cs="Times New Roman"/>
          <w:color w:val="1C1917"/>
          <w:sz w:val="24"/>
          <w:szCs w:val="24"/>
          <w:shd w:val="clear" w:color="auto" w:fill="FFFFFF"/>
        </w:rPr>
        <w:t>ACF is used to compute the correlation of the time series with its lag.</w:t>
      </w:r>
      <w:r w:rsidR="00653131">
        <w:rPr>
          <w:rFonts w:ascii="Times New Roman" w:hAnsi="Times New Roman" w:cs="Times New Roman"/>
          <w:color w:val="1C1917"/>
          <w:sz w:val="24"/>
          <w:szCs w:val="24"/>
          <w:shd w:val="clear" w:color="auto" w:fill="FFFFFF"/>
        </w:rPr>
        <w:t xml:space="preserve"> Here The ACF shows a seasonal pattern that keeps </w:t>
      </w:r>
      <w:r w:rsidR="00232832" w:rsidRPr="00232832">
        <w:rPr>
          <w:rFonts w:ascii="Times New Roman" w:hAnsi="Times New Roman" w:cs="Times New Roman"/>
          <w:color w:val="1C1917"/>
          <w:sz w:val="24"/>
          <w:szCs w:val="24"/>
          <w:shd w:val="clear" w:color="auto" w:fill="FFFFFF"/>
        </w:rPr>
        <w:t xml:space="preserve">repeating after certain lag values </w:t>
      </w:r>
      <w:proofErr w:type="gramStart"/>
      <w:r w:rsidR="00232832" w:rsidRPr="00232832">
        <w:rPr>
          <w:rFonts w:ascii="Times New Roman" w:hAnsi="Times New Roman" w:cs="Times New Roman"/>
          <w:color w:val="1C1917"/>
          <w:sz w:val="24"/>
          <w:szCs w:val="24"/>
          <w:shd w:val="clear" w:color="auto" w:fill="FFFFFF"/>
        </w:rPr>
        <w:t>( here</w:t>
      </w:r>
      <w:proofErr w:type="gramEnd"/>
      <w:r w:rsidR="00232832" w:rsidRPr="00232832">
        <w:rPr>
          <w:rFonts w:ascii="Times New Roman" w:hAnsi="Times New Roman" w:cs="Times New Roman"/>
          <w:color w:val="1C1917"/>
          <w:sz w:val="24"/>
          <w:szCs w:val="24"/>
          <w:shd w:val="clear" w:color="auto" w:fill="FFFFFF"/>
        </w:rPr>
        <w:t xml:space="preserve"> 12 ) showing a seasonal pattern </w:t>
      </w:r>
      <w:r w:rsidR="00232832">
        <w:rPr>
          <w:rFonts w:ascii="Times New Roman" w:hAnsi="Times New Roman" w:cs="Times New Roman"/>
          <w:color w:val="1C1917"/>
          <w:sz w:val="24"/>
          <w:szCs w:val="24"/>
          <w:shd w:val="clear" w:color="auto" w:fill="FFFFFF"/>
        </w:rPr>
        <w:t>followed in the data.</w:t>
      </w:r>
    </w:p>
    <w:p w14:paraId="5B897740" w14:textId="32F073A0" w:rsidR="001D3DCC" w:rsidRDefault="000D57DD" w:rsidP="00D92558">
      <w:pPr>
        <w:pStyle w:val="ListParagraph"/>
        <w:rPr>
          <w:rFonts w:ascii="Times New Roman" w:hAnsi="Times New Roman" w:cs="Times New Roman"/>
          <w:color w:val="1F1F1F"/>
          <w:sz w:val="24"/>
          <w:szCs w:val="24"/>
          <w:shd w:val="clear" w:color="auto" w:fill="FFFFFF"/>
        </w:rPr>
      </w:pPr>
      <w:r w:rsidRPr="000D57DD">
        <w:rPr>
          <w:rFonts w:ascii="Times New Roman" w:hAnsi="Times New Roman" w:cs="Times New Roman"/>
          <w:color w:val="1F1F1F"/>
          <w:sz w:val="24"/>
          <w:szCs w:val="24"/>
          <w:shd w:val="clear" w:color="auto" w:fill="FFFFFF"/>
        </w:rPr>
        <w:t xml:space="preserve">PACF measures the </w:t>
      </w:r>
      <w:r w:rsidRPr="000D57DD">
        <w:rPr>
          <w:rStyle w:val="Strong"/>
          <w:rFonts w:ascii="Times New Roman" w:hAnsi="Times New Roman" w:cs="Times New Roman"/>
          <w:b w:val="0"/>
          <w:bCs w:val="0"/>
          <w:color w:val="1F1F1F"/>
          <w:sz w:val="24"/>
          <w:szCs w:val="24"/>
          <w:shd w:val="clear" w:color="auto" w:fill="FFFFFF"/>
        </w:rPr>
        <w:t>unique</w:t>
      </w:r>
      <w:r w:rsidRPr="000D57DD">
        <w:rPr>
          <w:rFonts w:ascii="Times New Roman" w:hAnsi="Times New Roman" w:cs="Times New Roman"/>
          <w:color w:val="1F1F1F"/>
          <w:sz w:val="24"/>
          <w:szCs w:val="24"/>
          <w:shd w:val="clear" w:color="auto" w:fill="FFFFFF"/>
        </w:rPr>
        <w:t xml:space="preserve"> correlation between a time series and its lagged values, after accounting for the correlation with other lagged values.</w:t>
      </w:r>
    </w:p>
    <w:p w14:paraId="48264C5C" w14:textId="34F169F8" w:rsidR="000D57DD" w:rsidRDefault="000D57DD" w:rsidP="00130B42">
      <w:pPr>
        <w:pStyle w:val="ListParagraph"/>
        <w:numPr>
          <w:ilvl w:val="0"/>
          <w:numId w:val="4"/>
        </w:numPr>
        <w:rPr>
          <w:rFonts w:ascii="Times New Roman" w:hAnsi="Times New Roman" w:cs="Times New Roman"/>
          <w:b/>
          <w:bCs/>
          <w:color w:val="1F1F1F"/>
          <w:sz w:val="24"/>
          <w:szCs w:val="24"/>
          <w:shd w:val="clear" w:color="auto" w:fill="FFFFFF"/>
        </w:rPr>
      </w:pPr>
      <w:r w:rsidRPr="000D57DD">
        <w:rPr>
          <w:rFonts w:ascii="Times New Roman" w:hAnsi="Times New Roman" w:cs="Times New Roman"/>
          <w:b/>
          <w:bCs/>
          <w:color w:val="1F1F1F"/>
          <w:sz w:val="24"/>
          <w:szCs w:val="24"/>
          <w:shd w:val="clear" w:color="auto" w:fill="FFFFFF"/>
        </w:rPr>
        <w:t>BEST MODEL</w:t>
      </w:r>
    </w:p>
    <w:p w14:paraId="09E44143" w14:textId="77777777" w:rsidR="00130B42" w:rsidRPr="00130B42" w:rsidRDefault="00130B42" w:rsidP="00130B42">
      <w:pPr>
        <w:pStyle w:val="ListParagraph"/>
        <w:rPr>
          <w:rFonts w:ascii="Times New Roman" w:hAnsi="Times New Roman" w:cs="Times New Roman"/>
          <w:b/>
          <w:bCs/>
          <w:color w:val="1F1F1F"/>
          <w:sz w:val="24"/>
          <w:szCs w:val="24"/>
          <w:shd w:val="clear" w:color="auto" w:fill="FFFFFF"/>
        </w:rPr>
      </w:pPr>
    </w:p>
    <w:p w14:paraId="396DD007" w14:textId="19390853" w:rsidR="000D57DD" w:rsidRDefault="00557C58" w:rsidP="00557C58">
      <w:pPr>
        <w:pStyle w:val="ListParagraph"/>
        <w:jc w:val="center"/>
        <w:rPr>
          <w:rFonts w:ascii="Times New Roman" w:hAnsi="Times New Roman" w:cs="Times New Roman"/>
          <w:b/>
          <w:bCs/>
          <w:color w:val="1F1F1F"/>
          <w:sz w:val="24"/>
          <w:szCs w:val="24"/>
          <w:shd w:val="clear" w:color="auto" w:fill="FFFFFF"/>
        </w:rPr>
      </w:pPr>
      <w:r w:rsidRPr="00557C58">
        <w:rPr>
          <w:rFonts w:ascii="Times New Roman" w:hAnsi="Times New Roman" w:cs="Times New Roman"/>
          <w:b/>
          <w:bCs/>
          <w:noProof/>
          <w:color w:val="1F1F1F"/>
          <w:sz w:val="24"/>
          <w:szCs w:val="24"/>
          <w:shd w:val="clear" w:color="auto" w:fill="FFFFFF"/>
        </w:rPr>
        <w:drawing>
          <wp:inline distT="0" distB="0" distL="0" distR="0" wp14:anchorId="24A6EFF9" wp14:editId="0C5F60D7">
            <wp:extent cx="4238625" cy="5074525"/>
            <wp:effectExtent l="0" t="0" r="0" b="0"/>
            <wp:docPr id="100820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03418" name=""/>
                    <pic:cNvPicPr/>
                  </pic:nvPicPr>
                  <pic:blipFill>
                    <a:blip r:embed="rId9"/>
                    <a:stretch>
                      <a:fillRect/>
                    </a:stretch>
                  </pic:blipFill>
                  <pic:spPr>
                    <a:xfrm>
                      <a:off x="0" y="0"/>
                      <a:ext cx="4239314" cy="5075350"/>
                    </a:xfrm>
                    <a:prstGeom prst="rect">
                      <a:avLst/>
                    </a:prstGeom>
                  </pic:spPr>
                </pic:pic>
              </a:graphicData>
            </a:graphic>
          </wp:inline>
        </w:drawing>
      </w:r>
    </w:p>
    <w:p w14:paraId="76D0CFB0" w14:textId="31E49A97" w:rsidR="00232832" w:rsidRDefault="00232832" w:rsidP="00AF7B40">
      <w:pPr>
        <w:pStyle w:val="ListParagraph"/>
        <w:rPr>
          <w:rFonts w:ascii="Times New Roman" w:hAnsi="Times New Roman" w:cs="Times New Roman"/>
          <w:b/>
          <w:bCs/>
          <w:color w:val="1F1F1F"/>
          <w:sz w:val="24"/>
          <w:szCs w:val="24"/>
          <w:shd w:val="clear" w:color="auto" w:fill="FFFFFF"/>
        </w:rPr>
      </w:pPr>
    </w:p>
    <w:p w14:paraId="13025E17" w14:textId="4D58EBC5" w:rsidR="00232832" w:rsidRPr="00232832" w:rsidRDefault="00232832" w:rsidP="00AF7B40">
      <w:pPr>
        <w:pStyle w:val="ListParagraph"/>
        <w:rPr>
          <w:rFonts w:ascii="Times New Roman" w:hAnsi="Times New Roman" w:cs="Times New Roman"/>
          <w:bCs/>
          <w:color w:val="1F1F1F"/>
          <w:sz w:val="24"/>
          <w:szCs w:val="24"/>
          <w:shd w:val="clear" w:color="auto" w:fill="FFFFFF"/>
        </w:rPr>
      </w:pPr>
      <w:r w:rsidRPr="00232832">
        <w:rPr>
          <w:rFonts w:ascii="Times New Roman" w:hAnsi="Times New Roman" w:cs="Times New Roman"/>
          <w:bCs/>
          <w:color w:val="1F1F1F"/>
          <w:sz w:val="24"/>
          <w:szCs w:val="24"/>
          <w:shd w:val="clear" w:color="auto" w:fill="FFFFFF"/>
        </w:rPr>
        <w:t xml:space="preserve">This Is </w:t>
      </w:r>
      <w:proofErr w:type="gramStart"/>
      <w:r w:rsidRPr="00232832">
        <w:rPr>
          <w:rFonts w:ascii="Times New Roman" w:hAnsi="Times New Roman" w:cs="Times New Roman"/>
          <w:bCs/>
          <w:color w:val="1F1F1F"/>
          <w:sz w:val="24"/>
          <w:szCs w:val="24"/>
          <w:shd w:val="clear" w:color="auto" w:fill="FFFFFF"/>
        </w:rPr>
        <w:t>The</w:t>
      </w:r>
      <w:proofErr w:type="gramEnd"/>
      <w:r w:rsidRPr="00232832">
        <w:rPr>
          <w:rFonts w:ascii="Times New Roman" w:hAnsi="Times New Roman" w:cs="Times New Roman"/>
          <w:bCs/>
          <w:color w:val="1F1F1F"/>
          <w:sz w:val="24"/>
          <w:szCs w:val="24"/>
          <w:shd w:val="clear" w:color="auto" w:fill="FFFFFF"/>
        </w:rPr>
        <w:t xml:space="preserve"> Current Best Model With the order of </w:t>
      </w:r>
      <w:r>
        <w:rPr>
          <w:rFonts w:ascii="Times New Roman" w:hAnsi="Times New Roman" w:cs="Times New Roman"/>
          <w:bCs/>
          <w:color w:val="1F1F1F"/>
          <w:sz w:val="24"/>
          <w:szCs w:val="24"/>
          <w:shd w:val="clear" w:color="auto" w:fill="FFFFFF"/>
        </w:rPr>
        <w:t>(10, 1, 7) – 10 components for the AR Model, 1 differencing done and 7 For the MA Model</w:t>
      </w:r>
      <w:r w:rsidR="00557C58">
        <w:rPr>
          <w:rFonts w:ascii="Times New Roman" w:hAnsi="Times New Roman" w:cs="Times New Roman"/>
          <w:bCs/>
          <w:color w:val="1F1F1F"/>
          <w:sz w:val="24"/>
          <w:szCs w:val="24"/>
          <w:shd w:val="clear" w:color="auto" w:fill="FFFFFF"/>
        </w:rPr>
        <w:t>, Along with a seasonal P of 2 and a seasonal repetition of every 12 months along with the exogenous data</w:t>
      </w:r>
      <w:r w:rsidR="00E20886">
        <w:rPr>
          <w:rFonts w:ascii="Times New Roman" w:hAnsi="Times New Roman" w:cs="Times New Roman"/>
          <w:bCs/>
          <w:color w:val="1F1F1F"/>
          <w:sz w:val="24"/>
          <w:szCs w:val="24"/>
          <w:shd w:val="clear" w:color="auto" w:fill="FFFFFF"/>
        </w:rPr>
        <w:t xml:space="preserve"> while giving the graph the lowest AIC and BIC possible.</w:t>
      </w:r>
      <w:r>
        <w:rPr>
          <w:rFonts w:ascii="Times New Roman" w:hAnsi="Times New Roman" w:cs="Times New Roman"/>
          <w:bCs/>
          <w:color w:val="1F1F1F"/>
          <w:sz w:val="24"/>
          <w:szCs w:val="24"/>
          <w:shd w:val="clear" w:color="auto" w:fill="FFFFFF"/>
        </w:rPr>
        <w:t xml:space="preserve"> </w:t>
      </w:r>
    </w:p>
    <w:p w14:paraId="3D090F01" w14:textId="77777777" w:rsidR="000D57DD" w:rsidRDefault="000D57DD" w:rsidP="00232832">
      <w:pPr>
        <w:pStyle w:val="ListParagraph"/>
        <w:rPr>
          <w:rFonts w:ascii="Times New Roman" w:hAnsi="Times New Roman" w:cs="Times New Roman"/>
          <w:b/>
          <w:bCs/>
          <w:color w:val="1F1F1F"/>
          <w:sz w:val="24"/>
          <w:szCs w:val="24"/>
          <w:shd w:val="clear" w:color="auto" w:fill="FFFFFF"/>
        </w:rPr>
      </w:pPr>
    </w:p>
    <w:p w14:paraId="2859CD73" w14:textId="5B033B7D" w:rsidR="000D57DD" w:rsidRDefault="00694C36" w:rsidP="00454FD7">
      <w:pPr>
        <w:pStyle w:val="ListParagraph"/>
        <w:jc w:val="center"/>
        <w:rPr>
          <w:rFonts w:ascii="Times New Roman" w:hAnsi="Times New Roman" w:cs="Times New Roman"/>
          <w:b/>
          <w:bCs/>
          <w:color w:val="1F1F1F"/>
          <w:sz w:val="24"/>
          <w:szCs w:val="24"/>
          <w:shd w:val="clear" w:color="auto" w:fill="FFFFFF"/>
        </w:rPr>
      </w:pPr>
      <w:r w:rsidRPr="00694C36">
        <w:rPr>
          <w:rFonts w:ascii="Times New Roman" w:hAnsi="Times New Roman" w:cs="Times New Roman"/>
          <w:b/>
          <w:bCs/>
          <w:noProof/>
          <w:color w:val="1F1F1F"/>
          <w:sz w:val="24"/>
          <w:szCs w:val="24"/>
          <w:shd w:val="clear" w:color="auto" w:fill="FFFFFF"/>
        </w:rPr>
        <w:drawing>
          <wp:inline distT="0" distB="0" distL="0" distR="0" wp14:anchorId="260E0141" wp14:editId="5E49766C">
            <wp:extent cx="5438798" cy="4701396"/>
            <wp:effectExtent l="0" t="0" r="0" b="0"/>
            <wp:docPr id="39169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98824" name=""/>
                    <pic:cNvPicPr/>
                  </pic:nvPicPr>
                  <pic:blipFill>
                    <a:blip r:embed="rId10"/>
                    <a:stretch>
                      <a:fillRect/>
                    </a:stretch>
                  </pic:blipFill>
                  <pic:spPr>
                    <a:xfrm>
                      <a:off x="0" y="0"/>
                      <a:ext cx="5461134" cy="4720704"/>
                    </a:xfrm>
                    <a:prstGeom prst="rect">
                      <a:avLst/>
                    </a:prstGeom>
                  </pic:spPr>
                </pic:pic>
              </a:graphicData>
            </a:graphic>
          </wp:inline>
        </w:drawing>
      </w:r>
    </w:p>
    <w:p w14:paraId="0CB1B159" w14:textId="77777777" w:rsidR="00E20886" w:rsidRDefault="00E20886" w:rsidP="000D57DD">
      <w:pPr>
        <w:pStyle w:val="ListParagraph"/>
        <w:rPr>
          <w:rFonts w:ascii="Times New Roman" w:hAnsi="Times New Roman" w:cs="Times New Roman"/>
          <w:b/>
          <w:bCs/>
          <w:color w:val="1F1F1F"/>
          <w:sz w:val="24"/>
          <w:szCs w:val="24"/>
          <w:shd w:val="clear" w:color="auto" w:fill="FFFFFF"/>
        </w:rPr>
      </w:pPr>
    </w:p>
    <w:p w14:paraId="08BA82C5" w14:textId="7646566B" w:rsidR="00E20886" w:rsidRDefault="00E20886" w:rsidP="000D57DD">
      <w:pPr>
        <w:pStyle w:val="ListParagraph"/>
        <w:rPr>
          <w:rFonts w:ascii="Times New Roman" w:hAnsi="Times New Roman" w:cs="Times New Roman"/>
          <w:bCs/>
          <w:color w:val="1F1F1F"/>
          <w:sz w:val="24"/>
          <w:szCs w:val="24"/>
          <w:shd w:val="clear" w:color="auto" w:fill="FFFFFF"/>
        </w:rPr>
      </w:pPr>
      <w:r>
        <w:rPr>
          <w:rFonts w:ascii="Times New Roman" w:hAnsi="Times New Roman" w:cs="Times New Roman"/>
          <w:bCs/>
          <w:color w:val="1F1F1F"/>
          <w:sz w:val="24"/>
          <w:szCs w:val="24"/>
          <w:shd w:val="clear" w:color="auto" w:fill="FFFFFF"/>
        </w:rPr>
        <w:t xml:space="preserve">Here, the Standardized residuals graph shows that the residuals have a mean of 0 and a variance of 1. Residuals here </w:t>
      </w:r>
      <w:r w:rsidR="009E1281">
        <w:rPr>
          <w:rFonts w:ascii="Times New Roman" w:hAnsi="Times New Roman" w:cs="Times New Roman"/>
          <w:bCs/>
          <w:color w:val="1F1F1F"/>
          <w:sz w:val="24"/>
          <w:szCs w:val="24"/>
          <w:shd w:val="clear" w:color="auto" w:fill="FFFFFF"/>
        </w:rPr>
        <w:t>refer</w:t>
      </w:r>
      <w:r>
        <w:rPr>
          <w:rFonts w:ascii="Times New Roman" w:hAnsi="Times New Roman" w:cs="Times New Roman"/>
          <w:bCs/>
          <w:color w:val="1F1F1F"/>
          <w:sz w:val="24"/>
          <w:szCs w:val="24"/>
          <w:shd w:val="clear" w:color="auto" w:fill="FFFFFF"/>
        </w:rPr>
        <w:t xml:space="preserve"> to </w:t>
      </w:r>
      <w:r w:rsidRPr="00E20886">
        <w:rPr>
          <w:rFonts w:ascii="Times New Roman" w:hAnsi="Times New Roman" w:cs="Times New Roman"/>
          <w:bCs/>
          <w:color w:val="1F1F1F"/>
          <w:sz w:val="24"/>
          <w:szCs w:val="24"/>
          <w:shd w:val="clear" w:color="auto" w:fill="FFFFFF"/>
        </w:rPr>
        <w:t>the differences between the observed values of the time series and the values predicted by the fitted model.</w:t>
      </w:r>
    </w:p>
    <w:p w14:paraId="0D6F4266" w14:textId="77777777" w:rsidR="00E20886" w:rsidRDefault="00E20886" w:rsidP="000D57DD">
      <w:pPr>
        <w:pStyle w:val="ListParagraph"/>
        <w:rPr>
          <w:rFonts w:ascii="Times New Roman" w:hAnsi="Times New Roman" w:cs="Times New Roman"/>
          <w:bCs/>
          <w:color w:val="1F1F1F"/>
          <w:sz w:val="24"/>
          <w:szCs w:val="24"/>
          <w:shd w:val="clear" w:color="auto" w:fill="FFFFFF"/>
        </w:rPr>
      </w:pPr>
    </w:p>
    <w:p w14:paraId="0AD9A4CC" w14:textId="37FFDD35" w:rsidR="00E20886" w:rsidRDefault="009E1281" w:rsidP="000D57DD">
      <w:pPr>
        <w:pStyle w:val="ListParagraph"/>
        <w:rPr>
          <w:rFonts w:ascii="Times New Roman" w:hAnsi="Times New Roman" w:cs="Times New Roman"/>
          <w:bCs/>
          <w:color w:val="1F1F1F"/>
          <w:sz w:val="24"/>
          <w:szCs w:val="24"/>
          <w:shd w:val="clear" w:color="auto" w:fill="FFFFFF"/>
        </w:rPr>
      </w:pPr>
      <w:r>
        <w:rPr>
          <w:rFonts w:ascii="Times New Roman" w:hAnsi="Times New Roman" w:cs="Times New Roman"/>
          <w:bCs/>
          <w:color w:val="1F1F1F"/>
          <w:sz w:val="24"/>
          <w:szCs w:val="24"/>
          <w:shd w:val="clear" w:color="auto" w:fill="FFFFFF"/>
        </w:rPr>
        <w:t xml:space="preserve">A </w:t>
      </w:r>
      <w:r w:rsidR="00E20886">
        <w:rPr>
          <w:rFonts w:ascii="Times New Roman" w:hAnsi="Times New Roman" w:cs="Times New Roman"/>
          <w:bCs/>
          <w:color w:val="1F1F1F"/>
          <w:sz w:val="24"/>
          <w:szCs w:val="24"/>
          <w:shd w:val="clear" w:color="auto" w:fill="FFFFFF"/>
        </w:rPr>
        <w:t xml:space="preserve">Hist Plot </w:t>
      </w:r>
      <w:proofErr w:type="gramStart"/>
      <w:r w:rsidR="00E20886">
        <w:rPr>
          <w:rFonts w:ascii="Times New Roman" w:hAnsi="Times New Roman" w:cs="Times New Roman"/>
          <w:bCs/>
          <w:color w:val="1F1F1F"/>
          <w:sz w:val="24"/>
          <w:szCs w:val="24"/>
          <w:shd w:val="clear" w:color="auto" w:fill="FFFFFF"/>
        </w:rPr>
        <w:t>With</w:t>
      </w:r>
      <w:proofErr w:type="gramEnd"/>
      <w:r w:rsidR="00E20886">
        <w:rPr>
          <w:rFonts w:ascii="Times New Roman" w:hAnsi="Times New Roman" w:cs="Times New Roman"/>
          <w:bCs/>
          <w:color w:val="1F1F1F"/>
          <w:sz w:val="24"/>
          <w:szCs w:val="24"/>
          <w:shd w:val="clear" w:color="auto" w:fill="FFFFFF"/>
        </w:rPr>
        <w:t xml:space="preserve"> Estimated Density</w:t>
      </w:r>
      <w:r w:rsidR="00AA57D1">
        <w:rPr>
          <w:rFonts w:ascii="Times New Roman" w:hAnsi="Times New Roman" w:cs="Times New Roman"/>
          <w:bCs/>
          <w:color w:val="1F1F1F"/>
          <w:sz w:val="24"/>
          <w:szCs w:val="24"/>
          <w:shd w:val="clear" w:color="auto" w:fill="FFFFFF"/>
        </w:rPr>
        <w:t xml:space="preserve"> is a </w:t>
      </w:r>
      <w:r w:rsidR="00AA57D1" w:rsidRPr="00AA57D1">
        <w:rPr>
          <w:rFonts w:ascii="Times New Roman" w:hAnsi="Times New Roman" w:cs="Times New Roman"/>
          <w:bCs/>
          <w:color w:val="1F1F1F"/>
          <w:sz w:val="24"/>
          <w:szCs w:val="24"/>
          <w:shd w:val="clear" w:color="auto" w:fill="FFFFFF"/>
        </w:rPr>
        <w:t>plot</w:t>
      </w:r>
      <w:r w:rsidR="00AA57D1">
        <w:rPr>
          <w:rFonts w:ascii="Times New Roman" w:hAnsi="Times New Roman" w:cs="Times New Roman"/>
          <w:bCs/>
          <w:color w:val="1F1F1F"/>
          <w:sz w:val="24"/>
          <w:szCs w:val="24"/>
          <w:shd w:val="clear" w:color="auto" w:fill="FFFFFF"/>
        </w:rPr>
        <w:t xml:space="preserve"> that</w:t>
      </w:r>
      <w:r w:rsidR="00AA57D1" w:rsidRPr="00AA57D1">
        <w:rPr>
          <w:rFonts w:ascii="Times New Roman" w:hAnsi="Times New Roman" w:cs="Times New Roman"/>
          <w:bCs/>
          <w:color w:val="1F1F1F"/>
          <w:sz w:val="24"/>
          <w:szCs w:val="24"/>
          <w:shd w:val="clear" w:color="auto" w:fill="FFFFFF"/>
        </w:rPr>
        <w:t xml:space="preserve"> shows a histogram of the standardized residuals, along with a density estimate</w:t>
      </w:r>
      <w:r w:rsidR="00C43867">
        <w:rPr>
          <w:rFonts w:ascii="Times New Roman" w:hAnsi="Times New Roman" w:cs="Times New Roman"/>
          <w:bCs/>
          <w:color w:val="1F1F1F"/>
          <w:sz w:val="24"/>
          <w:szCs w:val="24"/>
          <w:shd w:val="clear" w:color="auto" w:fill="FFFFFF"/>
        </w:rPr>
        <w:t xml:space="preserve">. It </w:t>
      </w:r>
      <w:r w:rsidR="00C43867" w:rsidRPr="00C43867">
        <w:rPr>
          <w:rFonts w:ascii="Times New Roman" w:hAnsi="Times New Roman" w:cs="Times New Roman"/>
          <w:bCs/>
          <w:color w:val="1F1F1F"/>
          <w:sz w:val="24"/>
          <w:szCs w:val="24"/>
          <w:shd w:val="clear" w:color="auto" w:fill="FFFFFF"/>
        </w:rPr>
        <w:t>is a smooth curve that represents the probability distribution of the standardized residuals</w:t>
      </w:r>
      <w:r w:rsidR="00C43867">
        <w:rPr>
          <w:rFonts w:ascii="Times New Roman" w:hAnsi="Times New Roman" w:cs="Times New Roman"/>
          <w:bCs/>
          <w:color w:val="1F1F1F"/>
          <w:sz w:val="24"/>
          <w:szCs w:val="24"/>
          <w:shd w:val="clear" w:color="auto" w:fill="FFFFFF"/>
        </w:rPr>
        <w:t xml:space="preserve"> and if it’s a bell-shaped curve, it s</w:t>
      </w:r>
      <w:r w:rsidR="00C43867" w:rsidRPr="00C43867">
        <w:rPr>
          <w:rFonts w:ascii="Times New Roman" w:hAnsi="Times New Roman" w:cs="Times New Roman"/>
          <w:bCs/>
          <w:color w:val="1F1F1F"/>
          <w:sz w:val="24"/>
          <w:szCs w:val="24"/>
          <w:shd w:val="clear" w:color="auto" w:fill="FFFFFF"/>
        </w:rPr>
        <w:t>uggests that the standardized residuals are normally distributed.</w:t>
      </w:r>
    </w:p>
    <w:p w14:paraId="07661F39" w14:textId="77777777" w:rsidR="00C43867" w:rsidRDefault="00C43867" w:rsidP="000D57DD">
      <w:pPr>
        <w:pStyle w:val="ListParagraph"/>
        <w:rPr>
          <w:rFonts w:ascii="Times New Roman" w:hAnsi="Times New Roman" w:cs="Times New Roman"/>
          <w:bCs/>
          <w:color w:val="1F1F1F"/>
          <w:sz w:val="24"/>
          <w:szCs w:val="24"/>
          <w:shd w:val="clear" w:color="auto" w:fill="FFFFFF"/>
        </w:rPr>
      </w:pPr>
    </w:p>
    <w:p w14:paraId="7021A1F3" w14:textId="65A444BB" w:rsidR="00C43867" w:rsidRDefault="00D0026D" w:rsidP="000D57DD">
      <w:pPr>
        <w:pStyle w:val="ListParagraph"/>
        <w:rPr>
          <w:rFonts w:ascii="Times New Roman" w:hAnsi="Times New Roman" w:cs="Times New Roman"/>
          <w:bCs/>
          <w:color w:val="1F1F1F"/>
          <w:sz w:val="24"/>
          <w:szCs w:val="24"/>
          <w:shd w:val="clear" w:color="auto" w:fill="FFFFFF"/>
        </w:rPr>
      </w:pPr>
      <w:r>
        <w:rPr>
          <w:rFonts w:ascii="Times New Roman" w:hAnsi="Times New Roman" w:cs="Times New Roman"/>
          <w:bCs/>
          <w:color w:val="1F1F1F"/>
          <w:sz w:val="24"/>
          <w:szCs w:val="24"/>
          <w:shd w:val="clear" w:color="auto" w:fill="FFFFFF"/>
        </w:rPr>
        <w:t>Q-Q Plot</w:t>
      </w:r>
      <w:r w:rsidR="009E1281">
        <w:rPr>
          <w:rFonts w:ascii="Times New Roman" w:hAnsi="Times New Roman" w:cs="Times New Roman"/>
          <w:bCs/>
          <w:color w:val="1F1F1F"/>
          <w:sz w:val="24"/>
          <w:szCs w:val="24"/>
          <w:shd w:val="clear" w:color="auto" w:fill="FFFFFF"/>
        </w:rPr>
        <w:t xml:space="preserve"> shows the plot of the </w:t>
      </w:r>
      <w:r w:rsidR="009E1281" w:rsidRPr="009E1281">
        <w:rPr>
          <w:rFonts w:ascii="Times New Roman" w:hAnsi="Times New Roman" w:cs="Times New Roman"/>
          <w:bCs/>
          <w:color w:val="1F1F1F"/>
          <w:sz w:val="24"/>
          <w:szCs w:val="24"/>
          <w:shd w:val="clear" w:color="auto" w:fill="FFFFFF"/>
        </w:rPr>
        <w:t>quantiles of the standardized residuals to the quantiles of a normal distribution</w:t>
      </w:r>
      <w:r w:rsidR="009E1281">
        <w:rPr>
          <w:rFonts w:ascii="Times New Roman" w:hAnsi="Times New Roman" w:cs="Times New Roman"/>
          <w:bCs/>
          <w:color w:val="1F1F1F"/>
          <w:sz w:val="24"/>
          <w:szCs w:val="24"/>
          <w:shd w:val="clear" w:color="auto" w:fill="FFFFFF"/>
        </w:rPr>
        <w:t xml:space="preserve">. </w:t>
      </w:r>
      <w:r w:rsidR="009E1281" w:rsidRPr="009E1281">
        <w:rPr>
          <w:rFonts w:ascii="Times New Roman" w:hAnsi="Times New Roman" w:cs="Times New Roman"/>
          <w:bCs/>
          <w:color w:val="1F1F1F"/>
          <w:sz w:val="24"/>
          <w:szCs w:val="24"/>
          <w:shd w:val="clear" w:color="auto" w:fill="FFFFFF"/>
        </w:rPr>
        <w:t>If the standardized residuals are normally distributed, then the points on the Q-Q plot should fall close to the diagonal line.</w:t>
      </w:r>
    </w:p>
    <w:p w14:paraId="5FF6834A" w14:textId="77777777" w:rsidR="009E1281" w:rsidRDefault="009E1281" w:rsidP="000D57DD">
      <w:pPr>
        <w:pStyle w:val="ListParagraph"/>
        <w:rPr>
          <w:rFonts w:ascii="Times New Roman" w:hAnsi="Times New Roman" w:cs="Times New Roman"/>
          <w:bCs/>
          <w:color w:val="1F1F1F"/>
          <w:sz w:val="24"/>
          <w:szCs w:val="24"/>
          <w:shd w:val="clear" w:color="auto" w:fill="FFFFFF"/>
        </w:rPr>
      </w:pPr>
    </w:p>
    <w:p w14:paraId="190004DE" w14:textId="01BC3D33" w:rsidR="009E1281" w:rsidRPr="00E20886" w:rsidRDefault="009E1281" w:rsidP="000D57DD">
      <w:pPr>
        <w:pStyle w:val="ListParagraph"/>
        <w:rPr>
          <w:rFonts w:ascii="Times New Roman" w:hAnsi="Times New Roman" w:cs="Times New Roman"/>
          <w:bCs/>
          <w:color w:val="1F1F1F"/>
          <w:sz w:val="24"/>
          <w:szCs w:val="24"/>
          <w:shd w:val="clear" w:color="auto" w:fill="FFFFFF"/>
        </w:rPr>
      </w:pPr>
      <w:r>
        <w:rPr>
          <w:rFonts w:ascii="Times New Roman" w:hAnsi="Times New Roman" w:cs="Times New Roman"/>
          <w:bCs/>
          <w:color w:val="1F1F1F"/>
          <w:sz w:val="24"/>
          <w:szCs w:val="24"/>
          <w:shd w:val="clear" w:color="auto" w:fill="FFFFFF"/>
        </w:rPr>
        <w:t>The correlogram is just the ACF and PACF of the standardized residuals</w:t>
      </w:r>
      <w:r w:rsidR="00856BA8">
        <w:rPr>
          <w:rFonts w:ascii="Times New Roman" w:hAnsi="Times New Roman" w:cs="Times New Roman"/>
          <w:bCs/>
          <w:color w:val="1F1F1F"/>
          <w:sz w:val="24"/>
          <w:szCs w:val="24"/>
          <w:shd w:val="clear" w:color="auto" w:fill="FFFFFF"/>
        </w:rPr>
        <w:t xml:space="preserve"> where the ACF and PACF should just be as close to 0 as possible except Lag 1.</w:t>
      </w:r>
    </w:p>
    <w:p w14:paraId="43043D60" w14:textId="622B26E8" w:rsidR="000D57DD" w:rsidRDefault="000D57DD" w:rsidP="000D57DD">
      <w:pPr>
        <w:rPr>
          <w:noProof/>
        </w:rPr>
      </w:pPr>
      <w:r>
        <w:rPr>
          <w:rFonts w:ascii="Times New Roman" w:hAnsi="Times New Roman" w:cs="Times New Roman"/>
          <w:color w:val="1C1917"/>
          <w:sz w:val="28"/>
          <w:szCs w:val="28"/>
          <w:shd w:val="clear" w:color="auto" w:fill="FFFFFF"/>
        </w:rPr>
        <w:lastRenderedPageBreak/>
        <w:t xml:space="preserve"> </w:t>
      </w:r>
      <w:r w:rsidR="00557C58" w:rsidRPr="00557C58">
        <w:rPr>
          <w:noProof/>
        </w:rPr>
        <w:drawing>
          <wp:inline distT="0" distB="0" distL="0" distR="0" wp14:anchorId="7EF7037C" wp14:editId="132088C2">
            <wp:extent cx="6645910" cy="2937510"/>
            <wp:effectExtent l="0" t="0" r="0" b="0"/>
            <wp:docPr id="109742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21245" name=""/>
                    <pic:cNvPicPr/>
                  </pic:nvPicPr>
                  <pic:blipFill>
                    <a:blip r:embed="rId11"/>
                    <a:stretch>
                      <a:fillRect/>
                    </a:stretch>
                  </pic:blipFill>
                  <pic:spPr>
                    <a:xfrm>
                      <a:off x="0" y="0"/>
                      <a:ext cx="6645910" cy="2937510"/>
                    </a:xfrm>
                    <a:prstGeom prst="rect">
                      <a:avLst/>
                    </a:prstGeom>
                  </pic:spPr>
                </pic:pic>
              </a:graphicData>
            </a:graphic>
          </wp:inline>
        </w:drawing>
      </w:r>
    </w:p>
    <w:p w14:paraId="59D9E3BA" w14:textId="69EAAE39" w:rsidR="00557C58" w:rsidRDefault="00557C58" w:rsidP="000D57DD">
      <w:pPr>
        <w:rPr>
          <w:rFonts w:ascii="Times New Roman" w:hAnsi="Times New Roman" w:cs="Times New Roman"/>
          <w:noProof/>
          <w:sz w:val="24"/>
          <w:szCs w:val="24"/>
        </w:rPr>
      </w:pPr>
      <w:r>
        <w:rPr>
          <w:rFonts w:ascii="Times New Roman" w:hAnsi="Times New Roman" w:cs="Times New Roman"/>
          <w:noProof/>
          <w:sz w:val="24"/>
          <w:szCs w:val="24"/>
        </w:rPr>
        <w:t>This Graph shows the best predictions possible with the SARIMAX Model + The Exogenous Variables. As seen, there is a slight downward trend to the predicted values.</w:t>
      </w:r>
    </w:p>
    <w:p w14:paraId="35D03588" w14:textId="77777777" w:rsidR="00557C58" w:rsidRDefault="00557C58" w:rsidP="000D57DD">
      <w:pPr>
        <w:rPr>
          <w:rFonts w:ascii="Times New Roman" w:hAnsi="Times New Roman" w:cs="Times New Roman"/>
          <w:color w:val="1C1917"/>
          <w:sz w:val="24"/>
          <w:szCs w:val="24"/>
          <w:shd w:val="clear" w:color="auto" w:fill="FFFFFF"/>
        </w:rPr>
      </w:pPr>
    </w:p>
    <w:p w14:paraId="660CBF80" w14:textId="77777777" w:rsidR="00557C58" w:rsidRDefault="00557C58" w:rsidP="00557C58">
      <w:pPr>
        <w:jc w:val="center"/>
        <w:rPr>
          <w:rFonts w:ascii="Times New Roman" w:hAnsi="Times New Roman" w:cs="Times New Roman"/>
          <w:color w:val="1C1917"/>
          <w:sz w:val="24"/>
          <w:szCs w:val="24"/>
          <w:shd w:val="clear" w:color="auto" w:fill="FFFFFF"/>
        </w:rPr>
      </w:pPr>
      <w:r w:rsidRPr="00557C58">
        <w:rPr>
          <w:rFonts w:ascii="Times New Roman" w:hAnsi="Times New Roman" w:cs="Times New Roman"/>
          <w:color w:val="1C1917"/>
          <w:sz w:val="24"/>
          <w:szCs w:val="24"/>
          <w:shd w:val="clear" w:color="auto" w:fill="FFFFFF"/>
        </w:rPr>
        <w:drawing>
          <wp:inline distT="0" distB="0" distL="0" distR="0" wp14:anchorId="2AE22580" wp14:editId="5FD2DA7D">
            <wp:extent cx="3057525" cy="1631315"/>
            <wp:effectExtent l="0" t="0" r="0" b="0"/>
            <wp:docPr id="104771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14872" name=""/>
                    <pic:cNvPicPr/>
                  </pic:nvPicPr>
                  <pic:blipFill rotWithShape="1">
                    <a:blip r:embed="rId12"/>
                    <a:srcRect r="53879"/>
                    <a:stretch/>
                  </pic:blipFill>
                  <pic:spPr bwMode="auto">
                    <a:xfrm>
                      <a:off x="0" y="0"/>
                      <a:ext cx="3057525" cy="1631315"/>
                    </a:xfrm>
                    <a:prstGeom prst="rect">
                      <a:avLst/>
                    </a:prstGeom>
                    <a:ln>
                      <a:noFill/>
                    </a:ln>
                    <a:extLst>
                      <a:ext uri="{53640926-AAD7-44D8-BBD7-CCE9431645EC}">
                        <a14:shadowObscured xmlns:a14="http://schemas.microsoft.com/office/drawing/2010/main"/>
                      </a:ext>
                    </a:extLst>
                  </pic:spPr>
                </pic:pic>
              </a:graphicData>
            </a:graphic>
          </wp:inline>
        </w:drawing>
      </w:r>
    </w:p>
    <w:p w14:paraId="60A7EE4A" w14:textId="64A568F0" w:rsidR="00557C58" w:rsidRPr="00557C58" w:rsidRDefault="00557C58" w:rsidP="00557C58">
      <w:pPr>
        <w:jc w:val="center"/>
        <w:rPr>
          <w:rFonts w:ascii="Times New Roman" w:hAnsi="Times New Roman" w:cs="Times New Roman"/>
          <w:color w:val="1C1917"/>
          <w:sz w:val="24"/>
          <w:szCs w:val="24"/>
          <w:shd w:val="clear" w:color="auto" w:fill="FFFFFF"/>
        </w:rPr>
      </w:pPr>
      <w:r>
        <w:rPr>
          <w:rFonts w:ascii="Times New Roman" w:hAnsi="Times New Roman" w:cs="Times New Roman"/>
          <w:color w:val="1C1917"/>
          <w:sz w:val="24"/>
          <w:szCs w:val="24"/>
          <w:shd w:val="clear" w:color="auto" w:fill="FFFFFF"/>
        </w:rPr>
        <w:t>Predicted Values</w:t>
      </w:r>
      <w:r>
        <w:rPr>
          <w:rFonts w:ascii="Times New Roman" w:hAnsi="Times New Roman" w:cs="Times New Roman"/>
          <w:color w:val="1C1917"/>
          <w:sz w:val="24"/>
          <w:szCs w:val="24"/>
          <w:shd w:val="clear" w:color="auto" w:fill="FFFFFF"/>
        </w:rPr>
        <w:br/>
      </w:r>
    </w:p>
    <w:p w14:paraId="0DB9209C" w14:textId="77777777" w:rsidR="00C21562" w:rsidRDefault="00C21562" w:rsidP="000D57DD">
      <w:pPr>
        <w:rPr>
          <w:rFonts w:ascii="Times New Roman" w:hAnsi="Times New Roman" w:cs="Times New Roman"/>
          <w:color w:val="1C1917"/>
          <w:sz w:val="28"/>
          <w:szCs w:val="28"/>
          <w:shd w:val="clear" w:color="auto" w:fill="FFFFFF"/>
        </w:rPr>
      </w:pPr>
    </w:p>
    <w:p w14:paraId="0E27ED0D" w14:textId="2406463D" w:rsidR="002D67EA" w:rsidRDefault="002D67EA" w:rsidP="000D57DD">
      <w:pPr>
        <w:rPr>
          <w:rFonts w:ascii="Times New Roman" w:hAnsi="Times New Roman" w:cs="Times New Roman"/>
          <w:color w:val="1C1917"/>
          <w:sz w:val="24"/>
          <w:szCs w:val="24"/>
          <w:shd w:val="clear" w:color="auto" w:fill="FFFFFF"/>
        </w:rPr>
      </w:pPr>
      <w:r>
        <w:rPr>
          <w:noProof/>
        </w:rPr>
        <w:drawing>
          <wp:inline distT="0" distB="0" distL="0" distR="0" wp14:anchorId="4A5A7DCD" wp14:editId="6495A606">
            <wp:extent cx="6645910" cy="2810510"/>
            <wp:effectExtent l="0" t="0" r="2540" b="8890"/>
            <wp:docPr id="16171011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2810510"/>
                    </a:xfrm>
                    <a:prstGeom prst="rect">
                      <a:avLst/>
                    </a:prstGeom>
                    <a:noFill/>
                    <a:ln>
                      <a:noFill/>
                    </a:ln>
                  </pic:spPr>
                </pic:pic>
              </a:graphicData>
            </a:graphic>
          </wp:inline>
        </w:drawing>
      </w:r>
      <w:r w:rsidR="00557C58">
        <w:rPr>
          <w:rFonts w:ascii="Times New Roman" w:hAnsi="Times New Roman" w:cs="Times New Roman"/>
          <w:color w:val="1C1917"/>
          <w:sz w:val="24"/>
          <w:szCs w:val="24"/>
          <w:shd w:val="clear" w:color="auto" w:fill="FFFFFF"/>
        </w:rPr>
        <w:br/>
      </w:r>
      <w:r w:rsidR="00557C58">
        <w:rPr>
          <w:rFonts w:ascii="Times New Roman" w:hAnsi="Times New Roman" w:cs="Times New Roman"/>
          <w:color w:val="1C1917"/>
          <w:sz w:val="24"/>
          <w:szCs w:val="24"/>
          <w:shd w:val="clear" w:color="auto" w:fill="FFFFFF"/>
        </w:rPr>
        <w:lastRenderedPageBreak/>
        <w:t>This graph shows the model predictions of our model as compared to the actual data and we see a good model prediction as compared to the data.</w:t>
      </w:r>
    </w:p>
    <w:p w14:paraId="555CC717" w14:textId="77777777" w:rsidR="00557C58" w:rsidRDefault="00557C58" w:rsidP="000D57DD">
      <w:pPr>
        <w:rPr>
          <w:rFonts w:ascii="Times New Roman" w:hAnsi="Times New Roman" w:cs="Times New Roman"/>
          <w:color w:val="1C1917"/>
          <w:sz w:val="24"/>
          <w:szCs w:val="24"/>
          <w:shd w:val="clear" w:color="auto" w:fill="FFFFFF"/>
        </w:rPr>
      </w:pPr>
    </w:p>
    <w:p w14:paraId="5CF93D92" w14:textId="76B6C1A9" w:rsidR="00557C58" w:rsidRDefault="00557C58" w:rsidP="000D57DD">
      <w:pPr>
        <w:rPr>
          <w:rFonts w:ascii="Times New Roman" w:hAnsi="Times New Roman" w:cs="Times New Roman"/>
          <w:b/>
          <w:color w:val="1C1917"/>
          <w:sz w:val="24"/>
          <w:szCs w:val="24"/>
          <w:shd w:val="clear" w:color="auto" w:fill="FFFFFF"/>
        </w:rPr>
      </w:pPr>
      <w:r>
        <w:rPr>
          <w:rFonts w:ascii="Times New Roman" w:hAnsi="Times New Roman" w:cs="Times New Roman"/>
          <w:b/>
          <w:color w:val="1C1917"/>
          <w:sz w:val="24"/>
          <w:szCs w:val="24"/>
          <w:shd w:val="clear" w:color="auto" w:fill="FFFFFF"/>
        </w:rPr>
        <w:t>CONCLUSION:</w:t>
      </w:r>
    </w:p>
    <w:p w14:paraId="464E9281" w14:textId="75E17014" w:rsidR="00557C58" w:rsidRPr="00557C58" w:rsidRDefault="00557C58" w:rsidP="000D57DD">
      <w:pPr>
        <w:rPr>
          <w:rFonts w:ascii="Times New Roman" w:hAnsi="Times New Roman" w:cs="Times New Roman"/>
          <w:color w:val="1C1917"/>
          <w:sz w:val="24"/>
          <w:szCs w:val="24"/>
          <w:shd w:val="clear" w:color="auto" w:fill="FFFFFF"/>
        </w:rPr>
      </w:pPr>
      <w:r w:rsidRPr="00557C58">
        <w:rPr>
          <w:rFonts w:ascii="Times New Roman" w:hAnsi="Times New Roman" w:cs="Times New Roman"/>
          <w:color w:val="1C1917"/>
          <w:sz w:val="24"/>
          <w:szCs w:val="24"/>
          <w:shd w:val="clear" w:color="auto" w:fill="FFFFFF"/>
        </w:rPr>
        <w:t>We used a SARIMAX model to forecast annual rainfall in India. The model captures the complex seasonal and autocorrelation patterns in the data. We found the best model parameters by exploring the data and tuning the hyperparameters. The model accuracy and diagnostics show that our methodology is sound. Overall, this project demonstrates a robust time series analysis workflow that could be used to forecast other seasonal climate variables. The techniques we used are a data-driven way to generate reliable forecasts from historical datasets.</w:t>
      </w:r>
    </w:p>
    <w:p w14:paraId="07F80561" w14:textId="77777777" w:rsidR="00D92558" w:rsidRPr="00D92558" w:rsidRDefault="00D92558" w:rsidP="00D92558">
      <w:pPr>
        <w:rPr>
          <w:rFonts w:ascii="Times New Roman" w:hAnsi="Times New Roman" w:cs="Times New Roman"/>
          <w:b/>
          <w:bCs/>
          <w:color w:val="1C1917"/>
          <w:sz w:val="28"/>
          <w:szCs w:val="28"/>
          <w:shd w:val="clear" w:color="auto" w:fill="FFFFFF"/>
        </w:rPr>
      </w:pPr>
    </w:p>
    <w:sectPr w:rsidR="00D92558" w:rsidRPr="00D92558" w:rsidSect="003F34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02D33"/>
    <w:multiLevelType w:val="hybridMultilevel"/>
    <w:tmpl w:val="A36630B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8854FA"/>
    <w:multiLevelType w:val="hybridMultilevel"/>
    <w:tmpl w:val="7FDEDD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68E5623"/>
    <w:multiLevelType w:val="hybridMultilevel"/>
    <w:tmpl w:val="52223250"/>
    <w:lvl w:ilvl="0" w:tplc="7840BBF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C8495A"/>
    <w:multiLevelType w:val="multilevel"/>
    <w:tmpl w:val="834E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8417093">
    <w:abstractNumId w:val="2"/>
  </w:num>
  <w:num w:numId="2" w16cid:durableId="1477844210">
    <w:abstractNumId w:val="3"/>
  </w:num>
  <w:num w:numId="3" w16cid:durableId="78142357">
    <w:abstractNumId w:val="1"/>
  </w:num>
  <w:num w:numId="4" w16cid:durableId="43868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3456"/>
    <w:rsid w:val="000D57DD"/>
    <w:rsid w:val="00130B42"/>
    <w:rsid w:val="00181178"/>
    <w:rsid w:val="001D3DCC"/>
    <w:rsid w:val="00232832"/>
    <w:rsid w:val="00272FD2"/>
    <w:rsid w:val="002D67EA"/>
    <w:rsid w:val="003F3456"/>
    <w:rsid w:val="00454FD7"/>
    <w:rsid w:val="00557C58"/>
    <w:rsid w:val="005A7AFA"/>
    <w:rsid w:val="005C422E"/>
    <w:rsid w:val="00653131"/>
    <w:rsid w:val="00694C36"/>
    <w:rsid w:val="00856BA8"/>
    <w:rsid w:val="009731B5"/>
    <w:rsid w:val="009E1281"/>
    <w:rsid w:val="00AA57D1"/>
    <w:rsid w:val="00AF7B40"/>
    <w:rsid w:val="00BE617B"/>
    <w:rsid w:val="00C21562"/>
    <w:rsid w:val="00C43867"/>
    <w:rsid w:val="00D0026D"/>
    <w:rsid w:val="00D914CD"/>
    <w:rsid w:val="00D92558"/>
    <w:rsid w:val="00E20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57892"/>
  <w15:docId w15:val="{7DA5EC51-C6CA-4FDD-B52A-81279EF9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178"/>
    <w:pPr>
      <w:ind w:left="720"/>
      <w:contextualSpacing/>
    </w:pPr>
  </w:style>
  <w:style w:type="paragraph" w:customStyle="1" w:styleId="whitespace-normal">
    <w:name w:val="whitespace-normal"/>
    <w:basedOn w:val="Normal"/>
    <w:rsid w:val="001811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5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791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675</Words>
  <Characters>3548</Characters>
  <Application>Microsoft Office Word</Application>
  <DocSecurity>0</DocSecurity>
  <Lines>84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Singhai</dc:creator>
  <cp:keywords/>
  <dc:description/>
  <cp:lastModifiedBy>Vikramaditya Singhai</cp:lastModifiedBy>
  <cp:revision>4</cp:revision>
  <dcterms:created xsi:type="dcterms:W3CDTF">2023-10-15T04:20:00Z</dcterms:created>
  <dcterms:modified xsi:type="dcterms:W3CDTF">2023-10-15T17:23:00Z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30a5150ed45766438da30e8c9b17d1ce832bc1331d4250b453748feb66fe4939</vt:lpwstr>
  </property>
</Properties>
</file>