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A7D9" w14:textId="20621AA8" w:rsidR="00F55D4E" w:rsidRPr="00F55D4E" w:rsidRDefault="00F55D4E" w:rsidP="00F55D4E">
      <w:pPr>
        <w:pStyle w:val="Heading1"/>
      </w:pPr>
      <w:r>
        <w:t xml:space="preserve"> Understanding </w:t>
      </w:r>
      <w:r w:rsidR="00606814">
        <w:t>Undercuts</w:t>
      </w:r>
      <w:r>
        <w:t xml:space="preserve"> i</w:t>
      </w:r>
      <w:r w:rsidRPr="00F55D4E">
        <w:t>n Plastic Injection Molding</w:t>
      </w:r>
    </w:p>
    <w:p w14:paraId="0DD42912" w14:textId="77777777" w:rsidR="00F55D4E" w:rsidRPr="00F55D4E" w:rsidRDefault="00F55D4E" w:rsidP="00F55D4E">
      <w:pPr>
        <w:pStyle w:val="Heading2"/>
      </w:pPr>
      <w:r w:rsidRPr="00F55D4E">
        <w:t>Introduction</w:t>
      </w:r>
    </w:p>
    <w:p w14:paraId="1F3846F9" w14:textId="22E00170" w:rsidR="006B1523" w:rsidRDefault="008A66FB" w:rsidP="00F55D4E">
      <w:r>
        <w:t>Plastic i</w:t>
      </w:r>
      <w:r w:rsidR="006B1523" w:rsidRPr="006B1523">
        <w:t xml:space="preserve">njection molding is </w:t>
      </w:r>
      <w:r w:rsidR="00E8035C">
        <w:t xml:space="preserve">one of the </w:t>
      </w:r>
      <w:r w:rsidR="006B1523" w:rsidRPr="006B1523">
        <w:t>manufacturing process</w:t>
      </w:r>
      <w:r w:rsidR="00E8035C">
        <w:t>es that inject</w:t>
      </w:r>
      <w:r>
        <w:t xml:space="preserve">s </w:t>
      </w:r>
      <w:r w:rsidR="00E8035C">
        <w:t xml:space="preserve">molten </w:t>
      </w:r>
      <w:r>
        <w:t>plastics</w:t>
      </w:r>
      <w:r w:rsidR="00E8035C">
        <w:t xml:space="preserve"> into the mold and is used for large-volume production </w:t>
      </w:r>
      <w:r w:rsidR="006B1523" w:rsidRPr="006B1523">
        <w:t xml:space="preserve">to </w:t>
      </w:r>
      <w:r w:rsidR="00E8035C">
        <w:t>produce</w:t>
      </w:r>
      <w:r w:rsidR="006B1523" w:rsidRPr="006B1523">
        <w:t xml:space="preserve"> thousands o</w:t>
      </w:r>
      <w:r w:rsidR="006B1523">
        <w:t>f identical items. Injection mo</w:t>
      </w:r>
      <w:r w:rsidR="006B1523" w:rsidRPr="006B1523">
        <w:t xml:space="preserve">lding materials include </w:t>
      </w:r>
      <w:r w:rsidR="00485FFF">
        <w:t>thermoplastics</w:t>
      </w:r>
      <w:r w:rsidR="007F03D3">
        <w:t>, thermosetting plastics, metals</w:t>
      </w:r>
      <w:r w:rsidR="006B1523" w:rsidRPr="006B1523">
        <w:t>, glasses, elastomers</w:t>
      </w:r>
      <w:r w:rsidR="00606814">
        <w:t>,</w:t>
      </w:r>
      <w:r w:rsidR="006B1523" w:rsidRPr="006B1523">
        <w:t xml:space="preserve"> </w:t>
      </w:r>
      <w:r w:rsidR="00485FFF">
        <w:t>etc. This manufacturing</w:t>
      </w:r>
      <w:r w:rsidR="006B1523" w:rsidRPr="006B1523">
        <w:t xml:space="preserve"> process is </w:t>
      </w:r>
      <w:r w:rsidR="00606814">
        <w:t>cost-effective</w:t>
      </w:r>
      <w:r w:rsidR="00485FFF">
        <w:t xml:space="preserve"> while dealing with mass production as it is fast, accurate</w:t>
      </w:r>
      <w:r w:rsidR="00606814">
        <w:t>,</w:t>
      </w:r>
      <w:r w:rsidR="00485FFF">
        <w:t xml:space="preserve"> and </w:t>
      </w:r>
      <w:r w:rsidR="006B1523" w:rsidRPr="006B1523">
        <w:t>highly repeatable</w:t>
      </w:r>
      <w:r w:rsidR="00485FFF">
        <w:t xml:space="preserve">. </w:t>
      </w:r>
      <w:r w:rsidR="006B1523" w:rsidRPr="006B1523">
        <w:t xml:space="preserve">It is used by countless manufacturers in </w:t>
      </w:r>
      <w:r w:rsidR="00485FFF">
        <w:t xml:space="preserve">the field of </w:t>
      </w:r>
      <w:r w:rsidR="006B1523" w:rsidRPr="006B1523">
        <w:t xml:space="preserve">automotive, </w:t>
      </w:r>
      <w:r w:rsidR="00485FFF">
        <w:t xml:space="preserve">industries, </w:t>
      </w:r>
      <w:r w:rsidR="006B1523" w:rsidRPr="006B1523">
        <w:t>consumer goods, packag</w:t>
      </w:r>
      <w:r w:rsidR="00485FFF">
        <w:t>ing</w:t>
      </w:r>
      <w:r w:rsidR="00606814">
        <w:t>,</w:t>
      </w:r>
      <w:r w:rsidR="006B1523" w:rsidRPr="006B1523">
        <w:t xml:space="preserve"> </w:t>
      </w:r>
      <w:r w:rsidR="00485FFF">
        <w:t>and so on.</w:t>
      </w:r>
      <w:r w:rsidR="006B1523" w:rsidRPr="006B1523">
        <w:t xml:space="preserve"> </w:t>
      </w:r>
      <w:r w:rsidR="00485FFF">
        <w:t xml:space="preserve">It is considered to be a high-speed process as </w:t>
      </w:r>
      <w:r w:rsidR="006B1523" w:rsidRPr="006B1523">
        <w:t xml:space="preserve">once a mold </w:t>
      </w:r>
      <w:r w:rsidR="00485FFF">
        <w:t>is</w:t>
      </w:r>
      <w:r w:rsidR="006B1523" w:rsidRPr="006B1523">
        <w:t xml:space="preserve"> fabr</w:t>
      </w:r>
      <w:r w:rsidR="00485FFF">
        <w:t>icated, cycle time for each</w:t>
      </w:r>
      <w:r w:rsidR="006B1523" w:rsidRPr="006B1523">
        <w:t xml:space="preserve"> plastic </w:t>
      </w:r>
      <w:r w:rsidR="00485FFF">
        <w:t xml:space="preserve">ought to </w:t>
      </w:r>
      <w:r w:rsidR="006B1523" w:rsidRPr="006B1523">
        <w:t>take as little as 30 seconds.</w:t>
      </w:r>
      <w:r w:rsidR="00E8035C">
        <w:t xml:space="preserve"> </w:t>
      </w:r>
    </w:p>
    <w:p w14:paraId="4D07711C" w14:textId="484EBAC8" w:rsidR="00E8035C" w:rsidRPr="00E8035C" w:rsidRDefault="00E8035C" w:rsidP="00E8035C">
      <w:r w:rsidRPr="00E8035C">
        <w:t xml:space="preserve">For </w:t>
      </w:r>
      <w:r w:rsidR="00606814">
        <w:t xml:space="preserve">a </w:t>
      </w:r>
      <w:r w:rsidRPr="00E8035C">
        <w:t xml:space="preserve">detailed understanding, watch this video: </w:t>
      </w:r>
      <w:hyperlink r:id="rId6" w:history="1">
        <w:r w:rsidRPr="00E8035C">
          <w:rPr>
            <w:rStyle w:val="Hyperlink"/>
          </w:rPr>
          <w:t>https://youtu.be/QeaZzjf4DBM</w:t>
        </w:r>
      </w:hyperlink>
    </w:p>
    <w:p w14:paraId="318B10EB" w14:textId="77777777" w:rsidR="00E8035C" w:rsidRDefault="00E8035C" w:rsidP="00F55D4E"/>
    <w:p w14:paraId="3F14E7BB" w14:textId="77777777" w:rsidR="006B1523" w:rsidRDefault="006B1523" w:rsidP="00F55D4E">
      <w:r>
        <w:rPr>
          <w:noProof/>
        </w:rPr>
        <w:drawing>
          <wp:anchor distT="0" distB="0" distL="114300" distR="114300" simplePos="0" relativeHeight="251658240" behindDoc="1" locked="0" layoutInCell="1" allowOverlap="1" wp14:anchorId="3D732C9D" wp14:editId="06835B4E">
            <wp:simplePos x="0" y="0"/>
            <wp:positionH relativeFrom="column">
              <wp:posOffset>-203200</wp:posOffset>
            </wp:positionH>
            <wp:positionV relativeFrom="paragraph">
              <wp:posOffset>-5080</wp:posOffset>
            </wp:positionV>
            <wp:extent cx="6189980" cy="3370580"/>
            <wp:effectExtent l="19050" t="0" r="1270" b="0"/>
            <wp:wrapNone/>
            <wp:docPr id="1" name="Picture 1" descr="Introduction to Injection Molding for Mass Production of Custom Plastic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Injection Molding for Mass Production of Custom Plastic  Parts"/>
                    <pic:cNvPicPr>
                      <a:picLocks noChangeAspect="1" noChangeArrowheads="1"/>
                    </pic:cNvPicPr>
                  </pic:nvPicPr>
                  <pic:blipFill>
                    <a:blip r:embed="rId7"/>
                    <a:srcRect/>
                    <a:stretch>
                      <a:fillRect/>
                    </a:stretch>
                  </pic:blipFill>
                  <pic:spPr bwMode="auto">
                    <a:xfrm>
                      <a:off x="0" y="0"/>
                      <a:ext cx="6189980" cy="3370580"/>
                    </a:xfrm>
                    <a:prstGeom prst="rect">
                      <a:avLst/>
                    </a:prstGeom>
                    <a:noFill/>
                    <a:ln w="9525">
                      <a:noFill/>
                      <a:miter lim="800000"/>
                      <a:headEnd/>
                      <a:tailEnd/>
                    </a:ln>
                  </pic:spPr>
                </pic:pic>
              </a:graphicData>
            </a:graphic>
          </wp:anchor>
        </w:drawing>
      </w:r>
    </w:p>
    <w:p w14:paraId="200ABB0A" w14:textId="77777777" w:rsidR="006B1523" w:rsidRDefault="006B1523" w:rsidP="00F55D4E"/>
    <w:p w14:paraId="56B63AC2" w14:textId="77777777" w:rsidR="006B1523" w:rsidRDefault="006B1523" w:rsidP="00F55D4E"/>
    <w:p w14:paraId="27F9134C" w14:textId="77777777" w:rsidR="006B1523" w:rsidRDefault="006B1523" w:rsidP="00F55D4E"/>
    <w:p w14:paraId="196616E4" w14:textId="77777777" w:rsidR="006B1523" w:rsidRDefault="006B1523" w:rsidP="00F55D4E"/>
    <w:p w14:paraId="7C88D8DB" w14:textId="77777777" w:rsidR="006B1523" w:rsidRDefault="006B1523" w:rsidP="00F55D4E"/>
    <w:p w14:paraId="28F433F5" w14:textId="77777777" w:rsidR="006B1523" w:rsidRDefault="006B1523" w:rsidP="00F55D4E"/>
    <w:p w14:paraId="3B7A1525" w14:textId="77777777" w:rsidR="006B1523" w:rsidRDefault="006B1523" w:rsidP="00F55D4E"/>
    <w:p w14:paraId="558A0FCC" w14:textId="77777777" w:rsidR="006B1523" w:rsidRDefault="006B1523" w:rsidP="00F55D4E"/>
    <w:p w14:paraId="2C8CD968" w14:textId="77777777" w:rsidR="006B1523" w:rsidRDefault="006B1523" w:rsidP="00F55D4E"/>
    <w:p w14:paraId="327D2B85" w14:textId="77777777" w:rsidR="006B1523" w:rsidRDefault="006B1523" w:rsidP="00F55D4E"/>
    <w:p w14:paraId="06FB64C3" w14:textId="77777777" w:rsidR="006B1523" w:rsidRDefault="006B1523" w:rsidP="00F55D4E"/>
    <w:p w14:paraId="75553F57" w14:textId="77777777" w:rsidR="006B1523" w:rsidRDefault="006B1523" w:rsidP="00F55D4E"/>
    <w:p w14:paraId="626BD6C7" w14:textId="77777777" w:rsidR="006B1523" w:rsidRDefault="00000000" w:rsidP="00F55D4E">
      <w:r>
        <w:rPr>
          <w:noProof/>
        </w:rPr>
        <w:pict w14:anchorId="785271C2">
          <v:shapetype id="_x0000_t202" coordsize="21600,21600" o:spt="202" path="m,l,21600r21600,l21600,xe">
            <v:stroke joinstyle="miter"/>
            <v:path gradientshapeok="t" o:connecttype="rect"/>
          </v:shapetype>
          <v:shape id="_x0000_s1026" type="#_x0000_t202" style="position:absolute;left:0;text-align:left;margin-left:-16pt;margin-top:.45pt;width:487.4pt;height:40.7pt;z-index:251660288" stroked="f">
            <v:textbox inset="0,0,0,0">
              <w:txbxContent>
                <w:p w14:paraId="78E1717F" w14:textId="77777777" w:rsidR="00E8035C" w:rsidRDefault="00E8035C" w:rsidP="00E8035C">
                  <w:pPr>
                    <w:pStyle w:val="Caption"/>
                  </w:pPr>
                  <w:r>
                    <w:t xml:space="preserve">Figure </w:t>
                  </w:r>
                  <w:fldSimple w:instr=" SEQ Figure \* ARABIC ">
                    <w:r w:rsidR="00F04CDA">
                      <w:rPr>
                        <w:noProof/>
                      </w:rPr>
                      <w:t>1</w:t>
                    </w:r>
                  </w:fldSimple>
                  <w:r>
                    <w:t xml:space="preserve"> Plastic injection molding</w:t>
                  </w:r>
                </w:p>
                <w:p w14:paraId="7BCC078D" w14:textId="77777777" w:rsidR="00E8035C" w:rsidRDefault="00E8035C" w:rsidP="00E8035C">
                  <w:r>
                    <w:t xml:space="preserve">Source: </w:t>
                  </w:r>
                  <w:hyperlink r:id="rId8" w:history="1">
                    <w:r w:rsidRPr="00BF764F">
                      <w:rPr>
                        <w:rStyle w:val="Hyperlink"/>
                      </w:rPr>
                      <w:t>https://predictabledesigns.com/introduction-to-injection-molding/</w:t>
                    </w:r>
                  </w:hyperlink>
                </w:p>
                <w:p w14:paraId="5D4A9426" w14:textId="77777777" w:rsidR="00E8035C" w:rsidRPr="00E8035C" w:rsidRDefault="00E8035C" w:rsidP="00E8035C"/>
              </w:txbxContent>
            </v:textbox>
          </v:shape>
        </w:pict>
      </w:r>
    </w:p>
    <w:p w14:paraId="5E1B78F7" w14:textId="77777777" w:rsidR="006B1523" w:rsidRDefault="006B1523" w:rsidP="00F55D4E"/>
    <w:p w14:paraId="5EFC926A" w14:textId="77777777" w:rsidR="00F55D4E" w:rsidRDefault="00F55D4E" w:rsidP="00F55D4E"/>
    <w:p w14:paraId="1A89E1EC" w14:textId="59025895" w:rsidR="00485FFF" w:rsidRDefault="00E8035C" w:rsidP="00F55D4E">
      <w:r w:rsidRPr="00E8035C">
        <w:t xml:space="preserve">An </w:t>
      </w:r>
      <w:r w:rsidRPr="00485FFF">
        <w:rPr>
          <w:b/>
        </w:rPr>
        <w:t xml:space="preserve">undercut </w:t>
      </w:r>
      <w:r w:rsidR="00485FFF">
        <w:t>is a feature that may or may not</w:t>
      </w:r>
      <w:r w:rsidRPr="00E8035C">
        <w:t xml:space="preserve"> make</w:t>
      </w:r>
      <w:r w:rsidR="00485FFF">
        <w:t xml:space="preserve"> the ejec</w:t>
      </w:r>
      <w:r w:rsidR="00D103B8">
        <w:t>tion of</w:t>
      </w:r>
      <w:r w:rsidR="00485FFF">
        <w:t xml:space="preserve"> a part from the mold difficult.</w:t>
      </w:r>
      <w:r w:rsidRPr="00E8035C">
        <w:t xml:space="preserve"> Power switch slots, teeth of a thread, and locking tabs are </w:t>
      </w:r>
      <w:r w:rsidR="00485FFF">
        <w:t xml:space="preserve">prime </w:t>
      </w:r>
      <w:r w:rsidRPr="00E8035C">
        <w:t>examples of undercuts</w:t>
      </w:r>
      <w:r w:rsidR="00D103B8">
        <w:t xml:space="preserve"> that needs </w:t>
      </w:r>
      <w:r w:rsidR="00485FFF">
        <w:t>to be avoided until and unless the design is indispensable.</w:t>
      </w:r>
      <w:r w:rsidRPr="00E8035C">
        <w:t xml:space="preserve"> </w:t>
      </w:r>
      <w:r w:rsidR="00485FFF">
        <w:t>It is true that special tooling can be used to safely</w:t>
      </w:r>
      <w:r w:rsidRPr="00E8035C">
        <w:t xml:space="preserve"> eject the part from the mold </w:t>
      </w:r>
      <w:r w:rsidR="00D103B8">
        <w:t xml:space="preserve">even when an undercut is present. But this results in </w:t>
      </w:r>
      <w:r w:rsidR="007F03D3">
        <w:t xml:space="preserve">an </w:t>
      </w:r>
      <w:r w:rsidR="00D103B8">
        <w:t xml:space="preserve">increment of cost as well as </w:t>
      </w:r>
      <w:r w:rsidR="007F03D3">
        <w:t xml:space="preserve">the </w:t>
      </w:r>
      <w:r w:rsidR="00D103B8">
        <w:t xml:space="preserve">time frame of the project. </w:t>
      </w:r>
    </w:p>
    <w:p w14:paraId="36ACE66A" w14:textId="77777777" w:rsidR="00D103B8" w:rsidRDefault="00D103B8" w:rsidP="00F55D4E"/>
    <w:p w14:paraId="22103585" w14:textId="77777777" w:rsidR="00D103B8" w:rsidRPr="00F55D4E" w:rsidRDefault="00D103B8" w:rsidP="00F55D4E"/>
    <w:p w14:paraId="62E1EDF4" w14:textId="77777777" w:rsidR="00F55D4E" w:rsidRDefault="00B3061D" w:rsidP="00F55D4E">
      <w:pPr>
        <w:pStyle w:val="Heading2"/>
      </w:pPr>
      <w:r>
        <w:rPr>
          <w:noProof/>
        </w:rPr>
        <w:lastRenderedPageBreak/>
        <w:drawing>
          <wp:anchor distT="0" distB="0" distL="114300" distR="114300" simplePos="0" relativeHeight="251661312" behindDoc="1" locked="0" layoutInCell="1" allowOverlap="1" wp14:anchorId="0DE3290C" wp14:editId="5EAA77B7">
            <wp:simplePos x="0" y="0"/>
            <wp:positionH relativeFrom="column">
              <wp:posOffset>499745</wp:posOffset>
            </wp:positionH>
            <wp:positionV relativeFrom="paragraph">
              <wp:posOffset>133985</wp:posOffset>
            </wp:positionV>
            <wp:extent cx="4197985" cy="2790190"/>
            <wp:effectExtent l="19050" t="0" r="0" b="0"/>
            <wp:wrapNone/>
            <wp:docPr id="4" name="Picture 4" descr="what are under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undercuts"/>
                    <pic:cNvPicPr>
                      <a:picLocks noChangeAspect="1" noChangeArrowheads="1"/>
                    </pic:cNvPicPr>
                  </pic:nvPicPr>
                  <pic:blipFill>
                    <a:blip r:embed="rId9"/>
                    <a:srcRect/>
                    <a:stretch>
                      <a:fillRect/>
                    </a:stretch>
                  </pic:blipFill>
                  <pic:spPr bwMode="auto">
                    <a:xfrm>
                      <a:off x="0" y="0"/>
                      <a:ext cx="4197985" cy="2790190"/>
                    </a:xfrm>
                    <a:prstGeom prst="rect">
                      <a:avLst/>
                    </a:prstGeom>
                    <a:noFill/>
                    <a:ln w="9525">
                      <a:noFill/>
                      <a:miter lim="800000"/>
                      <a:headEnd/>
                      <a:tailEnd/>
                    </a:ln>
                  </pic:spPr>
                </pic:pic>
              </a:graphicData>
            </a:graphic>
          </wp:anchor>
        </w:drawing>
      </w:r>
      <w:r w:rsidR="00F55D4E" w:rsidRPr="00F55D4E">
        <w:t>Understanding Undercuts</w:t>
      </w:r>
    </w:p>
    <w:p w14:paraId="1072A427" w14:textId="77777777" w:rsidR="00D103B8" w:rsidRDefault="00D103B8" w:rsidP="00D103B8"/>
    <w:p w14:paraId="19101EF9" w14:textId="77777777" w:rsidR="00D103B8" w:rsidRDefault="00D103B8" w:rsidP="00D103B8"/>
    <w:p w14:paraId="1A80EFC8" w14:textId="77777777" w:rsidR="00D103B8" w:rsidRDefault="00D103B8" w:rsidP="00D103B8"/>
    <w:p w14:paraId="5F7B7D68" w14:textId="77777777" w:rsidR="00D103B8" w:rsidRDefault="00D103B8" w:rsidP="00D103B8"/>
    <w:p w14:paraId="1F86F000" w14:textId="77777777" w:rsidR="00D103B8" w:rsidRDefault="00D103B8" w:rsidP="00D103B8"/>
    <w:p w14:paraId="16B1F516" w14:textId="77777777" w:rsidR="00D103B8" w:rsidRDefault="00D103B8" w:rsidP="00D103B8"/>
    <w:p w14:paraId="4414129A" w14:textId="77777777" w:rsidR="00D103B8" w:rsidRDefault="00D103B8" w:rsidP="00D103B8"/>
    <w:p w14:paraId="511A6DF8" w14:textId="77777777" w:rsidR="00D103B8" w:rsidRDefault="00D103B8" w:rsidP="00D103B8"/>
    <w:p w14:paraId="7DF99CA1" w14:textId="77777777" w:rsidR="00D103B8" w:rsidRDefault="00D103B8" w:rsidP="00D103B8"/>
    <w:p w14:paraId="6BFACF03" w14:textId="77777777" w:rsidR="00D103B8" w:rsidRDefault="00D103B8" w:rsidP="00D103B8"/>
    <w:p w14:paraId="0FE4901E" w14:textId="77777777" w:rsidR="00D103B8" w:rsidRDefault="00000000" w:rsidP="00D103B8">
      <w:r>
        <w:rPr>
          <w:noProof/>
        </w:rPr>
        <w:pict w14:anchorId="4CBF96D3">
          <v:shape id="_x0000_s1027" type="#_x0000_t202" style="position:absolute;left:0;text-align:left;margin-left:21.55pt;margin-top:15.05pt;width:330.85pt;height:22.65pt;z-index:251666432" stroked="f">
            <v:textbox style="mso-fit-shape-to-text:t" inset="0,0,0,0">
              <w:txbxContent>
                <w:p w14:paraId="6BFA42C0" w14:textId="77777777" w:rsidR="00B3061D" w:rsidRPr="00600A48" w:rsidRDefault="00B3061D" w:rsidP="00B3061D">
                  <w:pPr>
                    <w:pStyle w:val="Caption"/>
                    <w:rPr>
                      <w:noProof/>
                      <w:sz w:val="24"/>
                    </w:rPr>
                  </w:pPr>
                  <w:r>
                    <w:t xml:space="preserve">Figure </w:t>
                  </w:r>
                  <w:fldSimple w:instr=" SEQ Figure \* ARABIC ">
                    <w:r w:rsidR="00F04CDA">
                      <w:rPr>
                        <w:noProof/>
                      </w:rPr>
                      <w:t>2</w:t>
                    </w:r>
                  </w:fldSimple>
                  <w:r>
                    <w:t xml:space="preserve"> Undercut in molded part</w:t>
                  </w:r>
                </w:p>
              </w:txbxContent>
            </v:textbox>
          </v:shape>
        </w:pict>
      </w:r>
    </w:p>
    <w:p w14:paraId="4E798346" w14:textId="77777777" w:rsidR="00FB6623" w:rsidRDefault="00FB6623" w:rsidP="00D103B8"/>
    <w:p w14:paraId="26ADECFF" w14:textId="2AABC2AC" w:rsidR="00D103B8" w:rsidRDefault="00D103B8" w:rsidP="00D103B8">
      <w:r w:rsidRPr="00D103B8">
        <w:t xml:space="preserve">Injection molding undercuts are </w:t>
      </w:r>
      <w:r w:rsidR="00FB6623">
        <w:t xml:space="preserve">the </w:t>
      </w:r>
      <w:r w:rsidRPr="00D103B8">
        <w:t xml:space="preserve">features that are not </w:t>
      </w:r>
      <w:r w:rsidR="00FB6623">
        <w:t xml:space="preserve">orthogonal to the mold parting line, </w:t>
      </w:r>
      <w:r w:rsidRPr="00D103B8">
        <w:t>prevent</w:t>
      </w:r>
      <w:r w:rsidR="00FB6623">
        <w:t>ing</w:t>
      </w:r>
      <w:r w:rsidRPr="00D103B8">
        <w:t xml:space="preserve"> them from </w:t>
      </w:r>
      <w:r w:rsidR="00FB6623">
        <w:t xml:space="preserve">easily or impossible to be </w:t>
      </w:r>
      <w:r w:rsidRPr="00D103B8">
        <w:t>ejected from the mold in t</w:t>
      </w:r>
      <w:r w:rsidR="00FB6623">
        <w:t xml:space="preserve">he direction of </w:t>
      </w:r>
      <w:r w:rsidR="007F03D3">
        <w:t xml:space="preserve">the </w:t>
      </w:r>
      <w:r w:rsidR="00FB6623">
        <w:t xml:space="preserve">mold opening. However, </w:t>
      </w:r>
      <w:r w:rsidR="00B3061D">
        <w:t xml:space="preserve">it </w:t>
      </w:r>
      <w:r w:rsidR="007F03D3">
        <w:t>also offers some benefits</w:t>
      </w:r>
      <w:r w:rsidR="00B3061D">
        <w:t>;</w:t>
      </w:r>
      <w:r w:rsidR="00FB6623">
        <w:t xml:space="preserve"> </w:t>
      </w:r>
      <w:r w:rsidR="00B3061D">
        <w:t>t</w:t>
      </w:r>
      <w:r w:rsidRPr="00D103B8">
        <w:t xml:space="preserve">he </w:t>
      </w:r>
      <w:r w:rsidR="00B3061D">
        <w:t>presence</w:t>
      </w:r>
      <w:r w:rsidRPr="00D103B8">
        <w:t xml:space="preserve"> </w:t>
      </w:r>
      <w:r w:rsidR="007F03D3">
        <w:t xml:space="preserve">of </w:t>
      </w:r>
      <w:r w:rsidRPr="00D103B8">
        <w:t>undercuts in injection molding </w:t>
      </w:r>
      <w:r w:rsidR="00B3061D">
        <w:t>lessens or replaces the requirement of secondary processes or assembly</w:t>
      </w:r>
      <w:r w:rsidRPr="00D103B8">
        <w:t xml:space="preserve">. For example, threading into an injection molded part design introduces an undercut feature, </w:t>
      </w:r>
      <w:r w:rsidR="00B3061D">
        <w:t>simultaneously preventing</w:t>
      </w:r>
      <w:r w:rsidRPr="00D103B8">
        <w:t xml:space="preserve"> the need to machine threads </w:t>
      </w:r>
      <w:r w:rsidR="00B3061D">
        <w:t xml:space="preserve">in the molded part. Also, </w:t>
      </w:r>
      <w:r w:rsidRPr="00D103B8">
        <w:t xml:space="preserve">undercuts are </w:t>
      </w:r>
      <w:r w:rsidR="00B3061D">
        <w:t>usually</w:t>
      </w:r>
      <w:r w:rsidRPr="00D103B8">
        <w:t xml:space="preserve"> used in mold designs to add assembly features to the injection molded part</w:t>
      </w:r>
      <w:r w:rsidR="00B3061D">
        <w:t xml:space="preserve"> for better fitting</w:t>
      </w:r>
      <w:r w:rsidR="007F03D3">
        <w:t>, eliminating the need for other finishing operations</w:t>
      </w:r>
      <w:r w:rsidR="00B3061D">
        <w:t xml:space="preserve">. </w:t>
      </w:r>
    </w:p>
    <w:p w14:paraId="7969C0EF" w14:textId="77777777" w:rsidR="00FB6623" w:rsidRDefault="00B3061D" w:rsidP="00D103B8">
      <w:r>
        <w:rPr>
          <w:noProof/>
        </w:rPr>
        <w:drawing>
          <wp:anchor distT="0" distB="0" distL="114300" distR="114300" simplePos="0" relativeHeight="251664384" behindDoc="1" locked="0" layoutInCell="1" allowOverlap="1" wp14:anchorId="6D09F358" wp14:editId="31C956E1">
            <wp:simplePos x="0" y="0"/>
            <wp:positionH relativeFrom="column">
              <wp:posOffset>2639976</wp:posOffset>
            </wp:positionH>
            <wp:positionV relativeFrom="paragraph">
              <wp:posOffset>152415</wp:posOffset>
            </wp:positionV>
            <wp:extent cx="3378977" cy="2222204"/>
            <wp:effectExtent l="19050" t="0" r="0" b="0"/>
            <wp:wrapNone/>
            <wp:docPr id="2" name="Picture 7" descr="Purpose of an under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rpose of an undercut"/>
                    <pic:cNvPicPr>
                      <a:picLocks noChangeAspect="1" noChangeArrowheads="1"/>
                    </pic:cNvPicPr>
                  </pic:nvPicPr>
                  <pic:blipFill>
                    <a:blip r:embed="rId10"/>
                    <a:srcRect t="62738"/>
                    <a:stretch>
                      <a:fillRect/>
                    </a:stretch>
                  </pic:blipFill>
                  <pic:spPr bwMode="auto">
                    <a:xfrm>
                      <a:off x="0" y="0"/>
                      <a:ext cx="3378523" cy="222190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14:anchorId="1416BC66" wp14:editId="4746538B">
            <wp:simplePos x="0" y="0"/>
            <wp:positionH relativeFrom="column">
              <wp:posOffset>-198917</wp:posOffset>
            </wp:positionH>
            <wp:positionV relativeFrom="paragraph">
              <wp:posOffset>152414</wp:posOffset>
            </wp:positionV>
            <wp:extent cx="2713517" cy="3017891"/>
            <wp:effectExtent l="19050" t="0" r="0" b="0"/>
            <wp:wrapNone/>
            <wp:docPr id="7" name="Picture 7" descr="Purpose of an under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rpose of an undercut"/>
                    <pic:cNvPicPr>
                      <a:picLocks noChangeAspect="1" noChangeArrowheads="1"/>
                    </pic:cNvPicPr>
                  </pic:nvPicPr>
                  <pic:blipFill>
                    <a:blip r:embed="rId10"/>
                    <a:srcRect b="37262"/>
                    <a:stretch>
                      <a:fillRect/>
                    </a:stretch>
                  </pic:blipFill>
                  <pic:spPr bwMode="auto">
                    <a:xfrm>
                      <a:off x="0" y="0"/>
                      <a:ext cx="2715391" cy="3019976"/>
                    </a:xfrm>
                    <a:prstGeom prst="rect">
                      <a:avLst/>
                    </a:prstGeom>
                    <a:noFill/>
                    <a:ln w="9525">
                      <a:noFill/>
                      <a:miter lim="800000"/>
                      <a:headEnd/>
                      <a:tailEnd/>
                    </a:ln>
                  </pic:spPr>
                </pic:pic>
              </a:graphicData>
            </a:graphic>
          </wp:anchor>
        </w:drawing>
      </w:r>
    </w:p>
    <w:p w14:paraId="691B89E8" w14:textId="77777777" w:rsidR="00FB6623" w:rsidRDefault="00FB6623" w:rsidP="00D103B8"/>
    <w:p w14:paraId="60867780" w14:textId="77777777" w:rsidR="00FB6623" w:rsidRDefault="00FB6623" w:rsidP="00D103B8"/>
    <w:p w14:paraId="21A34AC2" w14:textId="77777777" w:rsidR="00FB6623" w:rsidRDefault="00FB6623" w:rsidP="00D103B8"/>
    <w:p w14:paraId="1077C57A" w14:textId="77777777" w:rsidR="00FB6623" w:rsidRDefault="00FB6623" w:rsidP="00D103B8"/>
    <w:p w14:paraId="5DDF9A5B" w14:textId="77777777" w:rsidR="00FB6623" w:rsidRDefault="00FB6623" w:rsidP="00D103B8"/>
    <w:p w14:paraId="6631885F" w14:textId="77777777" w:rsidR="00B3061D" w:rsidRDefault="00B3061D" w:rsidP="00D103B8"/>
    <w:p w14:paraId="15499342" w14:textId="77777777" w:rsidR="00B3061D" w:rsidRDefault="00B3061D" w:rsidP="00D103B8"/>
    <w:p w14:paraId="42A31049" w14:textId="77777777" w:rsidR="00B3061D" w:rsidRDefault="00B3061D" w:rsidP="00D103B8"/>
    <w:p w14:paraId="04B49B09" w14:textId="77777777" w:rsidR="00B3061D" w:rsidRDefault="00B3061D" w:rsidP="00D103B8"/>
    <w:p w14:paraId="1FAC6BEF" w14:textId="77777777" w:rsidR="00B3061D" w:rsidRDefault="00B3061D" w:rsidP="00D103B8"/>
    <w:p w14:paraId="34B56420" w14:textId="77777777" w:rsidR="00B3061D" w:rsidRDefault="00B3061D" w:rsidP="00D103B8"/>
    <w:p w14:paraId="2DCEF139" w14:textId="77777777" w:rsidR="00B3061D" w:rsidRPr="00D103B8" w:rsidRDefault="00B3061D" w:rsidP="00D103B8"/>
    <w:p w14:paraId="7708EA20" w14:textId="77777777" w:rsidR="00FB6623" w:rsidRPr="00F55D4E" w:rsidRDefault="00FB6623" w:rsidP="00F55D4E">
      <w:r>
        <w:t xml:space="preserve">Source: </w:t>
      </w:r>
      <w:hyperlink r:id="rId11" w:history="1">
        <w:r w:rsidRPr="00BF764F">
          <w:rPr>
            <w:rStyle w:val="Hyperlink"/>
          </w:rPr>
          <w:t>https://xcentricmold.com/undercuts-in-plastic-injection-molding/</w:t>
        </w:r>
      </w:hyperlink>
    </w:p>
    <w:p w14:paraId="2C0AC656" w14:textId="77777777" w:rsidR="00F56E6B" w:rsidRDefault="00F55D4E" w:rsidP="0030455F">
      <w:pPr>
        <w:pStyle w:val="Heading3"/>
      </w:pPr>
      <w:r w:rsidRPr="00F55D4E">
        <w:lastRenderedPageBreak/>
        <w:t>The impact of undercuts on mold design and product functionality</w:t>
      </w:r>
    </w:p>
    <w:p w14:paraId="34679CB2" w14:textId="77777777" w:rsidR="00F04CDA" w:rsidRDefault="00F04CDA" w:rsidP="00F04CDA">
      <w:r>
        <w:rPr>
          <w:noProof/>
        </w:rPr>
        <w:drawing>
          <wp:anchor distT="0" distB="0" distL="114300" distR="114300" simplePos="0" relativeHeight="251667456" behindDoc="1" locked="0" layoutInCell="1" allowOverlap="1" wp14:anchorId="6FFFE811" wp14:editId="4776B595">
            <wp:simplePos x="0" y="0"/>
            <wp:positionH relativeFrom="column">
              <wp:posOffset>704215</wp:posOffset>
            </wp:positionH>
            <wp:positionV relativeFrom="paragraph">
              <wp:posOffset>75565</wp:posOffset>
            </wp:positionV>
            <wp:extent cx="4584065" cy="2585085"/>
            <wp:effectExtent l="19050" t="0" r="6985" b="0"/>
            <wp:wrapNone/>
            <wp:docPr id="5" name="Picture 10" descr="injection molding under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jection molding undercuts"/>
                    <pic:cNvPicPr>
                      <a:picLocks noChangeAspect="1" noChangeArrowheads="1"/>
                    </pic:cNvPicPr>
                  </pic:nvPicPr>
                  <pic:blipFill>
                    <a:blip r:embed="rId12" cstate="print"/>
                    <a:srcRect/>
                    <a:stretch>
                      <a:fillRect/>
                    </a:stretch>
                  </pic:blipFill>
                  <pic:spPr bwMode="auto">
                    <a:xfrm>
                      <a:off x="0" y="0"/>
                      <a:ext cx="4584065" cy="2585085"/>
                    </a:xfrm>
                    <a:prstGeom prst="rect">
                      <a:avLst/>
                    </a:prstGeom>
                    <a:noFill/>
                    <a:ln w="9525">
                      <a:noFill/>
                      <a:miter lim="800000"/>
                      <a:headEnd/>
                      <a:tailEnd/>
                    </a:ln>
                  </pic:spPr>
                </pic:pic>
              </a:graphicData>
            </a:graphic>
          </wp:anchor>
        </w:drawing>
      </w:r>
    </w:p>
    <w:p w14:paraId="05F32F23" w14:textId="77777777" w:rsidR="00F04CDA" w:rsidRDefault="00F04CDA" w:rsidP="00F04CDA"/>
    <w:p w14:paraId="5D63F65A" w14:textId="77777777" w:rsidR="00F04CDA" w:rsidRDefault="00F04CDA" w:rsidP="00F04CDA"/>
    <w:p w14:paraId="5EEED414" w14:textId="77777777" w:rsidR="00F04CDA" w:rsidRDefault="00F04CDA" w:rsidP="00F04CDA"/>
    <w:p w14:paraId="0B4AE700" w14:textId="77777777" w:rsidR="00F04CDA" w:rsidRDefault="00F04CDA" w:rsidP="00F04CDA"/>
    <w:p w14:paraId="538C9569" w14:textId="77777777" w:rsidR="00F04CDA" w:rsidRDefault="00F04CDA" w:rsidP="00F04CDA"/>
    <w:p w14:paraId="534CAFA4" w14:textId="77777777" w:rsidR="00F04CDA" w:rsidRDefault="00F04CDA" w:rsidP="00F04CDA"/>
    <w:p w14:paraId="3FFAFFE5" w14:textId="77777777" w:rsidR="00F04CDA" w:rsidRDefault="00F04CDA" w:rsidP="00F04CDA"/>
    <w:p w14:paraId="1B37BB73" w14:textId="77777777" w:rsidR="00F04CDA" w:rsidRDefault="00F04CDA" w:rsidP="00F04CDA"/>
    <w:p w14:paraId="441EFAA7" w14:textId="77777777" w:rsidR="00F04CDA" w:rsidRDefault="00F04CDA" w:rsidP="00F04CDA"/>
    <w:p w14:paraId="7382A445" w14:textId="77777777" w:rsidR="00F04CDA" w:rsidRDefault="00F04CDA" w:rsidP="00F04CDA"/>
    <w:p w14:paraId="75E4CF78" w14:textId="77777777" w:rsidR="00F04CDA" w:rsidRDefault="00000000" w:rsidP="00F04CDA">
      <w:r>
        <w:rPr>
          <w:noProof/>
        </w:rPr>
        <w:pict w14:anchorId="3020F410">
          <v:shape id="_x0000_s1028" type="#_x0000_t202" style="position:absolute;left:0;text-align:left;margin-left:8.8pt;margin-top:1.2pt;width:474.7pt;height:48.95pt;z-index:251669504" stroked="f">
            <v:textbox inset="0,0,0,0">
              <w:txbxContent>
                <w:p w14:paraId="7186AB68" w14:textId="77777777" w:rsidR="00F04CDA" w:rsidRDefault="00F04CDA" w:rsidP="00F04CDA">
                  <w:pPr>
                    <w:pStyle w:val="Caption"/>
                  </w:pPr>
                  <w:r>
                    <w:t xml:space="preserve">Figure </w:t>
                  </w:r>
                  <w:fldSimple w:instr=" SEQ Figure \* ARABIC ">
                    <w:r>
                      <w:rPr>
                        <w:noProof/>
                      </w:rPr>
                      <w:t>3</w:t>
                    </w:r>
                  </w:fldSimple>
                  <w:r>
                    <w:t xml:space="preserve"> Undercuts</w:t>
                  </w:r>
                </w:p>
                <w:p w14:paraId="566AAB8B" w14:textId="77777777" w:rsidR="00F04CDA" w:rsidRDefault="00000000" w:rsidP="00F04CDA">
                  <w:hyperlink r:id="rId13" w:history="1">
                    <w:r w:rsidR="00F04CDA" w:rsidRPr="00BF764F">
                      <w:rPr>
                        <w:rStyle w:val="Hyperlink"/>
                      </w:rPr>
                      <w:t>https://www.fictiv.com/articles/product-study-undercuts-in-injection-molding</w:t>
                    </w:r>
                  </w:hyperlink>
                </w:p>
                <w:p w14:paraId="5543C996" w14:textId="77777777" w:rsidR="00F04CDA" w:rsidRPr="00F04CDA" w:rsidRDefault="00F04CDA" w:rsidP="00F04CDA"/>
              </w:txbxContent>
            </v:textbox>
          </v:shape>
        </w:pict>
      </w:r>
    </w:p>
    <w:p w14:paraId="65F817B7" w14:textId="77777777" w:rsidR="00F04CDA" w:rsidRDefault="00F04CDA" w:rsidP="00F04CDA"/>
    <w:p w14:paraId="79B2C1AF" w14:textId="77777777" w:rsidR="00F04CDA" w:rsidRPr="00F04CDA" w:rsidRDefault="00F04CDA" w:rsidP="00F04CDA"/>
    <w:tbl>
      <w:tblPr>
        <w:tblStyle w:val="TableGrid"/>
        <w:tblW w:w="10199" w:type="dxa"/>
        <w:tblLook w:val="04A0" w:firstRow="1" w:lastRow="0" w:firstColumn="1" w:lastColumn="0" w:noHBand="0" w:noVBand="1"/>
      </w:tblPr>
      <w:tblGrid>
        <w:gridCol w:w="665"/>
        <w:gridCol w:w="4972"/>
        <w:gridCol w:w="4562"/>
      </w:tblGrid>
      <w:tr w:rsidR="00F56E6B" w14:paraId="694A43D4" w14:textId="77777777" w:rsidTr="00F04CDA">
        <w:trPr>
          <w:trHeight w:val="611"/>
        </w:trPr>
        <w:tc>
          <w:tcPr>
            <w:tcW w:w="665" w:type="dxa"/>
            <w:vAlign w:val="center"/>
          </w:tcPr>
          <w:p w14:paraId="59BD6097" w14:textId="77777777" w:rsidR="00F56E6B" w:rsidRDefault="00F56E6B" w:rsidP="00F04CDA">
            <w:pPr>
              <w:jc w:val="left"/>
              <w:rPr>
                <w:b/>
                <w:bCs/>
              </w:rPr>
            </w:pPr>
            <w:r>
              <w:rPr>
                <w:b/>
                <w:bCs/>
              </w:rPr>
              <w:t>S.N.</w:t>
            </w:r>
          </w:p>
        </w:tc>
        <w:tc>
          <w:tcPr>
            <w:tcW w:w="4972" w:type="dxa"/>
            <w:vAlign w:val="center"/>
          </w:tcPr>
          <w:p w14:paraId="512F712C" w14:textId="77777777" w:rsidR="00F56E6B" w:rsidRDefault="00F56E6B" w:rsidP="00F04CDA">
            <w:pPr>
              <w:jc w:val="left"/>
              <w:rPr>
                <w:b/>
                <w:bCs/>
              </w:rPr>
            </w:pPr>
            <w:r w:rsidRPr="00F56E6B">
              <w:rPr>
                <w:b/>
                <w:bCs/>
              </w:rPr>
              <w:t>Impact on Mold Design</w:t>
            </w:r>
          </w:p>
        </w:tc>
        <w:tc>
          <w:tcPr>
            <w:tcW w:w="4562" w:type="dxa"/>
            <w:vAlign w:val="center"/>
          </w:tcPr>
          <w:p w14:paraId="2415898A" w14:textId="77777777" w:rsidR="00F56E6B" w:rsidRDefault="00F56E6B" w:rsidP="00F04CDA">
            <w:pPr>
              <w:jc w:val="left"/>
              <w:rPr>
                <w:b/>
                <w:bCs/>
              </w:rPr>
            </w:pPr>
            <w:r w:rsidRPr="00F56E6B">
              <w:rPr>
                <w:b/>
                <w:bCs/>
              </w:rPr>
              <w:t>Impact on Product Functionality</w:t>
            </w:r>
          </w:p>
        </w:tc>
      </w:tr>
      <w:tr w:rsidR="00F56E6B" w14:paraId="45EEB1F7" w14:textId="77777777" w:rsidTr="00F04CDA">
        <w:trPr>
          <w:trHeight w:val="2007"/>
        </w:trPr>
        <w:tc>
          <w:tcPr>
            <w:tcW w:w="665" w:type="dxa"/>
            <w:vAlign w:val="center"/>
          </w:tcPr>
          <w:p w14:paraId="61190DE8" w14:textId="77777777" w:rsidR="00F56E6B" w:rsidRDefault="00F56E6B" w:rsidP="00F04CDA">
            <w:pPr>
              <w:pStyle w:val="Heading3"/>
              <w:numPr>
                <w:ilvl w:val="0"/>
                <w:numId w:val="7"/>
              </w:numPr>
              <w:jc w:val="left"/>
            </w:pPr>
          </w:p>
        </w:tc>
        <w:tc>
          <w:tcPr>
            <w:tcW w:w="4972" w:type="dxa"/>
          </w:tcPr>
          <w:p w14:paraId="19375AB8" w14:textId="100467CF" w:rsidR="00F56E6B" w:rsidRPr="007C5B9F" w:rsidRDefault="00F56E6B" w:rsidP="00F04CDA">
            <w:pPr>
              <w:rPr>
                <w:bCs/>
              </w:rPr>
            </w:pPr>
            <w:r w:rsidRPr="004E2C23">
              <w:rPr>
                <w:b/>
                <w:bCs/>
              </w:rPr>
              <w:t>Complexity</w:t>
            </w:r>
            <w:r w:rsidRPr="007C5B9F">
              <w:rPr>
                <w:bCs/>
              </w:rPr>
              <w:t>: Undercuts add complexity</w:t>
            </w:r>
            <w:r w:rsidR="004E2C23">
              <w:rPr>
                <w:bCs/>
              </w:rPr>
              <w:t>, cost</w:t>
            </w:r>
            <w:r w:rsidR="000F7F05">
              <w:rPr>
                <w:bCs/>
              </w:rPr>
              <w:t>,</w:t>
            </w:r>
            <w:r w:rsidR="004E2C23">
              <w:rPr>
                <w:bCs/>
              </w:rPr>
              <w:t xml:space="preserve"> and manufacturing time</w:t>
            </w:r>
            <w:r w:rsidRPr="007C5B9F">
              <w:rPr>
                <w:bCs/>
              </w:rPr>
              <w:t xml:space="preserve"> as they </w:t>
            </w:r>
            <w:r w:rsidR="004E2C23">
              <w:rPr>
                <w:bCs/>
              </w:rPr>
              <w:t xml:space="preserve">need </w:t>
            </w:r>
            <w:r w:rsidRPr="007C5B9F">
              <w:rPr>
                <w:bCs/>
              </w:rPr>
              <w:t xml:space="preserve">sliders, lifters, or side actions to release the part without </w:t>
            </w:r>
            <w:r w:rsidR="004E2C23">
              <w:rPr>
                <w:bCs/>
              </w:rPr>
              <w:t xml:space="preserve">any </w:t>
            </w:r>
            <w:r w:rsidR="000F7F05">
              <w:rPr>
                <w:bCs/>
              </w:rPr>
              <w:t>kind</w:t>
            </w:r>
            <w:r w:rsidR="004E2C23">
              <w:rPr>
                <w:bCs/>
              </w:rPr>
              <w:t xml:space="preserve"> of damage.</w:t>
            </w:r>
          </w:p>
        </w:tc>
        <w:tc>
          <w:tcPr>
            <w:tcW w:w="4562" w:type="dxa"/>
          </w:tcPr>
          <w:p w14:paraId="7BA00BB9" w14:textId="77777777" w:rsidR="00F56E6B" w:rsidRPr="0048634D" w:rsidRDefault="00F56E6B" w:rsidP="00F04CDA">
            <w:pPr>
              <w:rPr>
                <w:bCs/>
              </w:rPr>
            </w:pPr>
            <w:r w:rsidRPr="004E2C23">
              <w:rPr>
                <w:b/>
                <w:bCs/>
              </w:rPr>
              <w:t>Part Design</w:t>
            </w:r>
            <w:r w:rsidRPr="0048634D">
              <w:rPr>
                <w:bCs/>
              </w:rPr>
              <w:t xml:space="preserve">: Undercuts </w:t>
            </w:r>
            <w:r w:rsidR="004E2C23">
              <w:rPr>
                <w:bCs/>
              </w:rPr>
              <w:t>can</w:t>
            </w:r>
            <w:r w:rsidRPr="0048634D">
              <w:rPr>
                <w:bCs/>
              </w:rPr>
              <w:t xml:space="preserve"> limit the design </w:t>
            </w:r>
            <w:r w:rsidR="004E2C23" w:rsidRPr="0048634D">
              <w:rPr>
                <w:bCs/>
              </w:rPr>
              <w:t xml:space="preserve">possibility which </w:t>
            </w:r>
            <w:r w:rsidR="004E2C23">
              <w:rPr>
                <w:bCs/>
              </w:rPr>
              <w:t>leads d</w:t>
            </w:r>
            <w:r w:rsidRPr="00F56E6B">
              <w:rPr>
                <w:bCs/>
              </w:rPr>
              <w:t xml:space="preserve">esigners to make compromises in the product design to </w:t>
            </w:r>
            <w:r w:rsidR="004E2C23" w:rsidRPr="00F56E6B">
              <w:rPr>
                <w:bCs/>
              </w:rPr>
              <w:t>hold</w:t>
            </w:r>
            <w:r w:rsidRPr="00F56E6B">
              <w:rPr>
                <w:bCs/>
              </w:rPr>
              <w:t xml:space="preserve"> the molding process.</w:t>
            </w:r>
          </w:p>
        </w:tc>
      </w:tr>
      <w:tr w:rsidR="00F56E6B" w14:paraId="274F11E4" w14:textId="77777777" w:rsidTr="00F04CDA">
        <w:trPr>
          <w:trHeight w:val="1722"/>
        </w:trPr>
        <w:tc>
          <w:tcPr>
            <w:tcW w:w="665" w:type="dxa"/>
            <w:vAlign w:val="center"/>
          </w:tcPr>
          <w:p w14:paraId="712E3103" w14:textId="77777777" w:rsidR="00F56E6B" w:rsidRDefault="00F56E6B" w:rsidP="00F04CDA">
            <w:pPr>
              <w:pStyle w:val="Heading3"/>
              <w:numPr>
                <w:ilvl w:val="0"/>
                <w:numId w:val="7"/>
              </w:numPr>
              <w:jc w:val="left"/>
            </w:pPr>
          </w:p>
        </w:tc>
        <w:tc>
          <w:tcPr>
            <w:tcW w:w="4972" w:type="dxa"/>
          </w:tcPr>
          <w:p w14:paraId="141B2998" w14:textId="77777777" w:rsidR="00F56E6B" w:rsidRPr="007C5B9F" w:rsidRDefault="00F56E6B" w:rsidP="00F04CDA">
            <w:pPr>
              <w:rPr>
                <w:bCs/>
              </w:rPr>
            </w:pPr>
            <w:r w:rsidRPr="004E2C23">
              <w:rPr>
                <w:b/>
                <w:bCs/>
              </w:rPr>
              <w:t>Parting Line</w:t>
            </w:r>
            <w:r w:rsidRPr="007C5B9F">
              <w:rPr>
                <w:bCs/>
              </w:rPr>
              <w:t xml:space="preserve">: Undercuts </w:t>
            </w:r>
            <w:r w:rsidR="004E2C23">
              <w:rPr>
                <w:bCs/>
              </w:rPr>
              <w:t>determine the</w:t>
            </w:r>
            <w:r w:rsidRPr="007C5B9F">
              <w:rPr>
                <w:bCs/>
              </w:rPr>
              <w:t xml:space="preserve"> </w:t>
            </w:r>
            <w:r w:rsidR="004E2C23" w:rsidRPr="007C5B9F">
              <w:rPr>
                <w:bCs/>
              </w:rPr>
              <w:t>position</w:t>
            </w:r>
            <w:r w:rsidRPr="007C5B9F">
              <w:rPr>
                <w:bCs/>
              </w:rPr>
              <w:t xml:space="preserve"> of the parting line (boundary where </w:t>
            </w:r>
            <w:r w:rsidR="004E2C23">
              <w:rPr>
                <w:bCs/>
              </w:rPr>
              <w:t>mold separates in</w:t>
            </w:r>
            <w:r w:rsidRPr="007C5B9F">
              <w:rPr>
                <w:bCs/>
              </w:rPr>
              <w:t xml:space="preserve"> </w:t>
            </w:r>
            <w:r w:rsidR="004E2C23">
              <w:rPr>
                <w:bCs/>
              </w:rPr>
              <w:t xml:space="preserve">2 </w:t>
            </w:r>
            <w:r w:rsidRPr="007C5B9F">
              <w:rPr>
                <w:bCs/>
              </w:rPr>
              <w:t xml:space="preserve">halves). </w:t>
            </w:r>
          </w:p>
        </w:tc>
        <w:tc>
          <w:tcPr>
            <w:tcW w:w="4562" w:type="dxa"/>
          </w:tcPr>
          <w:p w14:paraId="7117561A" w14:textId="77777777" w:rsidR="00F56E6B" w:rsidRPr="0048634D" w:rsidRDefault="00F56E6B" w:rsidP="00F04CDA">
            <w:pPr>
              <w:rPr>
                <w:bCs/>
              </w:rPr>
            </w:pPr>
            <w:r w:rsidRPr="004E2C23">
              <w:rPr>
                <w:b/>
                <w:bCs/>
              </w:rPr>
              <w:t>Assembly:</w:t>
            </w:r>
            <w:r w:rsidR="004E2C23">
              <w:rPr>
                <w:bCs/>
              </w:rPr>
              <w:t xml:space="preserve"> </w:t>
            </w:r>
            <w:r w:rsidRPr="0048634D">
              <w:rPr>
                <w:bCs/>
              </w:rPr>
              <w:t xml:space="preserve">Products with undercuts </w:t>
            </w:r>
            <w:r w:rsidR="004E2C23">
              <w:rPr>
                <w:bCs/>
              </w:rPr>
              <w:t xml:space="preserve">sometimes </w:t>
            </w:r>
            <w:r w:rsidRPr="0048634D">
              <w:rPr>
                <w:bCs/>
              </w:rPr>
              <w:t xml:space="preserve">require </w:t>
            </w:r>
            <w:r w:rsidR="004E2C23">
              <w:rPr>
                <w:bCs/>
              </w:rPr>
              <w:t>more</w:t>
            </w:r>
            <w:r w:rsidRPr="0048634D">
              <w:rPr>
                <w:bCs/>
              </w:rPr>
              <w:t xml:space="preserve"> assembly steps</w:t>
            </w:r>
            <w:r w:rsidR="004E2C23">
              <w:rPr>
                <w:bCs/>
              </w:rPr>
              <w:t xml:space="preserve"> that may result in errors and inefficiency.</w:t>
            </w:r>
          </w:p>
        </w:tc>
      </w:tr>
      <w:tr w:rsidR="00F56E6B" w14:paraId="4AB9712D" w14:textId="77777777" w:rsidTr="00F04CDA">
        <w:trPr>
          <w:trHeight w:val="1630"/>
        </w:trPr>
        <w:tc>
          <w:tcPr>
            <w:tcW w:w="665" w:type="dxa"/>
            <w:vAlign w:val="center"/>
          </w:tcPr>
          <w:p w14:paraId="1F6E27C7" w14:textId="77777777" w:rsidR="00F56E6B" w:rsidRDefault="00F56E6B" w:rsidP="00F04CDA">
            <w:pPr>
              <w:pStyle w:val="Heading3"/>
              <w:numPr>
                <w:ilvl w:val="0"/>
                <w:numId w:val="7"/>
              </w:numPr>
              <w:jc w:val="left"/>
            </w:pPr>
          </w:p>
        </w:tc>
        <w:tc>
          <w:tcPr>
            <w:tcW w:w="4972" w:type="dxa"/>
          </w:tcPr>
          <w:p w14:paraId="5FF8CFDD" w14:textId="6FB27AC7" w:rsidR="00F56E6B" w:rsidRPr="007C5B9F" w:rsidRDefault="00F56E6B" w:rsidP="00F04CDA">
            <w:pPr>
              <w:rPr>
                <w:bCs/>
              </w:rPr>
            </w:pPr>
            <w:r w:rsidRPr="009B71DE">
              <w:rPr>
                <w:b/>
                <w:bCs/>
              </w:rPr>
              <w:t>Mold Material and Construction</w:t>
            </w:r>
            <w:r w:rsidR="009B71DE">
              <w:rPr>
                <w:b/>
                <w:bCs/>
              </w:rPr>
              <w:t xml:space="preserve">: </w:t>
            </w:r>
            <w:r w:rsidR="009B71DE">
              <w:rPr>
                <w:bCs/>
              </w:rPr>
              <w:t xml:space="preserve">Due to the </w:t>
            </w:r>
            <w:r w:rsidRPr="007C5B9F">
              <w:rPr>
                <w:bCs/>
              </w:rPr>
              <w:t>complexity of undercuts, higher-grade materials</w:t>
            </w:r>
            <w:r w:rsidR="000F7F05">
              <w:rPr>
                <w:bCs/>
              </w:rPr>
              <w:t>,</w:t>
            </w:r>
            <w:r w:rsidRPr="007C5B9F">
              <w:rPr>
                <w:bCs/>
              </w:rPr>
              <w:t xml:space="preserve"> and precision machining </w:t>
            </w:r>
            <w:r w:rsidR="000F7F05">
              <w:rPr>
                <w:bCs/>
              </w:rPr>
              <w:t>may be</w:t>
            </w:r>
            <w:r w:rsidR="009B71DE">
              <w:rPr>
                <w:bCs/>
              </w:rPr>
              <w:t xml:space="preserve"> required. </w:t>
            </w:r>
          </w:p>
        </w:tc>
        <w:tc>
          <w:tcPr>
            <w:tcW w:w="4562" w:type="dxa"/>
          </w:tcPr>
          <w:p w14:paraId="674B3191" w14:textId="77777777" w:rsidR="00F56E6B" w:rsidRPr="0048634D" w:rsidRDefault="00F56E6B" w:rsidP="00F04CDA">
            <w:pPr>
              <w:rPr>
                <w:bCs/>
              </w:rPr>
            </w:pPr>
            <w:r w:rsidRPr="009B71DE">
              <w:rPr>
                <w:b/>
                <w:bCs/>
              </w:rPr>
              <w:t>Quality and Tolerance:</w:t>
            </w:r>
            <w:r w:rsidRPr="0048634D">
              <w:rPr>
                <w:bCs/>
              </w:rPr>
              <w:t xml:space="preserve"> Undercuts affect dimensional accuracy</w:t>
            </w:r>
            <w:r w:rsidR="009B71DE">
              <w:rPr>
                <w:bCs/>
              </w:rPr>
              <w:t xml:space="preserve"> due to distortions</w:t>
            </w:r>
            <w:r w:rsidRPr="0048634D">
              <w:rPr>
                <w:bCs/>
              </w:rPr>
              <w:t xml:space="preserve"> </w:t>
            </w:r>
            <w:r w:rsidR="009B71DE">
              <w:rPr>
                <w:bCs/>
              </w:rPr>
              <w:t>when</w:t>
            </w:r>
            <w:r w:rsidRPr="0048634D">
              <w:rPr>
                <w:bCs/>
              </w:rPr>
              <w:t xml:space="preserve"> the part is released from the mold</w:t>
            </w:r>
            <w:r w:rsidR="009B71DE">
              <w:rPr>
                <w:bCs/>
              </w:rPr>
              <w:t xml:space="preserve">. </w:t>
            </w:r>
          </w:p>
        </w:tc>
      </w:tr>
      <w:tr w:rsidR="00F56E6B" w14:paraId="73B8DB95" w14:textId="77777777" w:rsidTr="00F04CDA">
        <w:trPr>
          <w:trHeight w:val="1286"/>
        </w:trPr>
        <w:tc>
          <w:tcPr>
            <w:tcW w:w="665" w:type="dxa"/>
            <w:vAlign w:val="center"/>
          </w:tcPr>
          <w:p w14:paraId="47379B99" w14:textId="77777777" w:rsidR="00F56E6B" w:rsidRDefault="00F56E6B" w:rsidP="00F04CDA">
            <w:pPr>
              <w:pStyle w:val="Heading3"/>
              <w:numPr>
                <w:ilvl w:val="0"/>
                <w:numId w:val="7"/>
              </w:numPr>
              <w:jc w:val="left"/>
            </w:pPr>
          </w:p>
        </w:tc>
        <w:tc>
          <w:tcPr>
            <w:tcW w:w="4972" w:type="dxa"/>
          </w:tcPr>
          <w:p w14:paraId="3B5904AA" w14:textId="77777777" w:rsidR="00F56E6B" w:rsidRPr="007C5B9F" w:rsidRDefault="00F56E6B" w:rsidP="00F04CDA">
            <w:pPr>
              <w:rPr>
                <w:bCs/>
              </w:rPr>
            </w:pPr>
            <w:r w:rsidRPr="009B71DE">
              <w:rPr>
                <w:b/>
                <w:bCs/>
              </w:rPr>
              <w:t>Cycle Time:</w:t>
            </w:r>
            <w:r w:rsidRPr="007C5B9F">
              <w:rPr>
                <w:bCs/>
              </w:rPr>
              <w:t xml:space="preserve"> Undercuts </w:t>
            </w:r>
            <w:r w:rsidR="009B71DE">
              <w:rPr>
                <w:bCs/>
              </w:rPr>
              <w:t>may result in longer cycle times, reducing</w:t>
            </w:r>
            <w:r w:rsidRPr="007C5B9F">
              <w:rPr>
                <w:bCs/>
              </w:rPr>
              <w:t xml:space="preserve"> the overall production output.</w:t>
            </w:r>
          </w:p>
        </w:tc>
        <w:tc>
          <w:tcPr>
            <w:tcW w:w="4562" w:type="dxa"/>
          </w:tcPr>
          <w:p w14:paraId="6114BD8E" w14:textId="77777777" w:rsidR="00F56E6B" w:rsidRPr="0048634D" w:rsidRDefault="00F56E6B" w:rsidP="00F04CDA">
            <w:pPr>
              <w:rPr>
                <w:bCs/>
              </w:rPr>
            </w:pPr>
            <w:r w:rsidRPr="009B71DE">
              <w:rPr>
                <w:b/>
                <w:bCs/>
              </w:rPr>
              <w:t>Strength and Structural Integrity:</w:t>
            </w:r>
            <w:r w:rsidRPr="0048634D">
              <w:rPr>
                <w:bCs/>
              </w:rPr>
              <w:t xml:space="preserve"> </w:t>
            </w:r>
            <w:r w:rsidR="009B71DE">
              <w:rPr>
                <w:bCs/>
              </w:rPr>
              <w:t>If u</w:t>
            </w:r>
            <w:r w:rsidRPr="0048634D">
              <w:rPr>
                <w:bCs/>
              </w:rPr>
              <w:t xml:space="preserve">ndercuts </w:t>
            </w:r>
            <w:r w:rsidR="004E2C23" w:rsidRPr="004E2C23">
              <w:rPr>
                <w:bCs/>
              </w:rPr>
              <w:t xml:space="preserve">create thin walls or intricate geometries overall strength and structural integrity </w:t>
            </w:r>
            <w:r w:rsidR="009B71DE">
              <w:rPr>
                <w:bCs/>
              </w:rPr>
              <w:t>of the molded part diminishes.</w:t>
            </w:r>
          </w:p>
        </w:tc>
      </w:tr>
    </w:tbl>
    <w:p w14:paraId="15CCCBA8" w14:textId="77777777" w:rsidR="00F56E6B" w:rsidRDefault="00F56E6B" w:rsidP="0030455F">
      <w:pPr>
        <w:rPr>
          <w:b/>
          <w:bCs/>
        </w:rPr>
      </w:pPr>
    </w:p>
    <w:p w14:paraId="6CADAE7E" w14:textId="77777777" w:rsidR="00F55D4E" w:rsidRPr="00F55D4E" w:rsidRDefault="00F55D4E" w:rsidP="00F55D4E"/>
    <w:p w14:paraId="5E0BF608" w14:textId="77777777" w:rsidR="00F55D4E" w:rsidRPr="00F55D4E" w:rsidRDefault="00F55D4E" w:rsidP="00F55D4E">
      <w:pPr>
        <w:pStyle w:val="Heading2"/>
      </w:pPr>
      <w:r w:rsidRPr="00F55D4E">
        <w:lastRenderedPageBreak/>
        <w:t>Types of Undercuts</w:t>
      </w:r>
    </w:p>
    <w:p w14:paraId="0BEA7E3B" w14:textId="77777777" w:rsidR="00F04CDA" w:rsidRDefault="00F04CDA" w:rsidP="00F55D4E">
      <w:r>
        <w:rPr>
          <w:noProof/>
        </w:rPr>
        <w:drawing>
          <wp:anchor distT="0" distB="0" distL="114300" distR="114300" simplePos="0" relativeHeight="251670528" behindDoc="1" locked="0" layoutInCell="1" allowOverlap="1" wp14:anchorId="7B3FE8F8" wp14:editId="5DD96628">
            <wp:simplePos x="0" y="0"/>
            <wp:positionH relativeFrom="column">
              <wp:posOffset>19050</wp:posOffset>
            </wp:positionH>
            <wp:positionV relativeFrom="paragraph">
              <wp:posOffset>80010</wp:posOffset>
            </wp:positionV>
            <wp:extent cx="6089146" cy="5334000"/>
            <wp:effectExtent l="19050" t="0" r="6854" b="0"/>
            <wp:wrapNone/>
            <wp:docPr id="13" name="Picture 13" descr="http://2.bp.blogspot.com/-Gw7S3HKmtAI/Tng2zIe1OnI/AAAAAAAAAC0/U0snLvAMTz4/s1600/underc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Gw7S3HKmtAI/Tng2zIe1OnI/AAAAAAAAAC0/U0snLvAMTz4/s1600/undercuts.jpg"/>
                    <pic:cNvPicPr>
                      <a:picLocks noChangeAspect="1" noChangeArrowheads="1"/>
                    </pic:cNvPicPr>
                  </pic:nvPicPr>
                  <pic:blipFill>
                    <a:blip r:embed="rId14"/>
                    <a:srcRect/>
                    <a:stretch>
                      <a:fillRect/>
                    </a:stretch>
                  </pic:blipFill>
                  <pic:spPr bwMode="auto">
                    <a:xfrm>
                      <a:off x="0" y="0"/>
                      <a:ext cx="6089146" cy="5334000"/>
                    </a:xfrm>
                    <a:prstGeom prst="rect">
                      <a:avLst/>
                    </a:prstGeom>
                    <a:noFill/>
                    <a:ln w="9525">
                      <a:noFill/>
                      <a:miter lim="800000"/>
                      <a:headEnd/>
                      <a:tailEnd/>
                    </a:ln>
                  </pic:spPr>
                </pic:pic>
              </a:graphicData>
            </a:graphic>
          </wp:anchor>
        </w:drawing>
      </w:r>
      <w:r w:rsidR="00F55D4E" w:rsidRPr="00F55D4E">
        <w:t>   </w:t>
      </w:r>
    </w:p>
    <w:p w14:paraId="3DF9516F" w14:textId="77777777" w:rsidR="00F04CDA" w:rsidRDefault="00F04CDA" w:rsidP="00F55D4E"/>
    <w:p w14:paraId="20B5EB6A" w14:textId="77777777" w:rsidR="00F04CDA" w:rsidRDefault="00F04CDA" w:rsidP="00F55D4E"/>
    <w:p w14:paraId="7E14FE0C" w14:textId="77777777" w:rsidR="00F04CDA" w:rsidRDefault="00F04CDA" w:rsidP="00F55D4E"/>
    <w:p w14:paraId="06630993" w14:textId="77777777" w:rsidR="00F04CDA" w:rsidRDefault="00F04CDA" w:rsidP="00F55D4E"/>
    <w:p w14:paraId="2072FF95" w14:textId="77777777" w:rsidR="00F04CDA" w:rsidRDefault="00F04CDA" w:rsidP="00F55D4E"/>
    <w:p w14:paraId="76C3ACED" w14:textId="77777777" w:rsidR="00F04CDA" w:rsidRDefault="00F04CDA" w:rsidP="00F55D4E"/>
    <w:p w14:paraId="4BCDE9F9" w14:textId="77777777" w:rsidR="00F04CDA" w:rsidRDefault="00F04CDA" w:rsidP="00F55D4E"/>
    <w:p w14:paraId="3595C242" w14:textId="77777777" w:rsidR="00F04CDA" w:rsidRDefault="00F04CDA" w:rsidP="00F55D4E"/>
    <w:p w14:paraId="4D4A3EC9" w14:textId="77777777" w:rsidR="00F04CDA" w:rsidRDefault="00F04CDA" w:rsidP="00F55D4E"/>
    <w:p w14:paraId="34577292" w14:textId="77777777" w:rsidR="00F04CDA" w:rsidRDefault="00F04CDA" w:rsidP="00F55D4E"/>
    <w:p w14:paraId="19D324CE" w14:textId="77777777" w:rsidR="00F04CDA" w:rsidRDefault="00F04CDA" w:rsidP="00F55D4E"/>
    <w:p w14:paraId="5437BD8A" w14:textId="77777777" w:rsidR="00F04CDA" w:rsidRDefault="00F04CDA" w:rsidP="00F55D4E"/>
    <w:p w14:paraId="796F34A4" w14:textId="77777777" w:rsidR="00F04CDA" w:rsidRDefault="00F04CDA" w:rsidP="00F55D4E"/>
    <w:p w14:paraId="3A436BCB" w14:textId="77777777" w:rsidR="00F04CDA" w:rsidRDefault="00F04CDA" w:rsidP="00F55D4E"/>
    <w:p w14:paraId="478B1A18" w14:textId="77777777" w:rsidR="00F04CDA" w:rsidRDefault="00F04CDA" w:rsidP="00F55D4E"/>
    <w:p w14:paraId="3E74F245" w14:textId="77777777" w:rsidR="00F04CDA" w:rsidRDefault="00F04CDA" w:rsidP="00F55D4E"/>
    <w:p w14:paraId="277F1BF5" w14:textId="77777777" w:rsidR="00F04CDA" w:rsidRDefault="00F04CDA" w:rsidP="00F55D4E"/>
    <w:p w14:paraId="52604624" w14:textId="77777777" w:rsidR="00D556D9" w:rsidRDefault="00D556D9" w:rsidP="00F55D4E"/>
    <w:p w14:paraId="526FBF80" w14:textId="77777777" w:rsidR="0053677C" w:rsidRDefault="0053677C" w:rsidP="00D556D9"/>
    <w:p w14:paraId="241264F9" w14:textId="77777777" w:rsidR="0053677C" w:rsidRDefault="0053677C" w:rsidP="00D556D9"/>
    <w:p w14:paraId="70B86544" w14:textId="77777777" w:rsidR="0053677C" w:rsidRDefault="0053677C" w:rsidP="00D556D9">
      <w:r>
        <w:t xml:space="preserve">Source: </w:t>
      </w:r>
      <w:hyperlink r:id="rId15" w:history="1">
        <w:r w:rsidRPr="00BF764F">
          <w:rPr>
            <w:rStyle w:val="Hyperlink"/>
          </w:rPr>
          <w:t>http://plasticlecturenotes.blogspot.com/2011/09/undercuts.html</w:t>
        </w:r>
      </w:hyperlink>
    </w:p>
    <w:p w14:paraId="6D11E679" w14:textId="77777777" w:rsidR="00D556D9" w:rsidRDefault="00D556D9" w:rsidP="00D556D9">
      <w:r w:rsidRPr="00D556D9">
        <w:t xml:space="preserve">Undercuts can be </w:t>
      </w:r>
      <w:r>
        <w:t>of</w:t>
      </w:r>
      <w:r w:rsidRPr="00D556D9">
        <w:t xml:space="preserve"> two types</w:t>
      </w:r>
      <w:r>
        <w:t xml:space="preserve"> known as</w:t>
      </w:r>
      <w:r w:rsidRPr="00D556D9">
        <w:t xml:space="preserve"> external undercuts and internal undercuts.</w:t>
      </w:r>
    </w:p>
    <w:p w14:paraId="62C3AB10" w14:textId="77777777" w:rsidR="00D556D9" w:rsidRDefault="00D556D9" w:rsidP="00D556D9">
      <w:pPr>
        <w:pStyle w:val="ListParagraph"/>
        <w:numPr>
          <w:ilvl w:val="0"/>
          <w:numId w:val="10"/>
        </w:numPr>
      </w:pPr>
      <w:r w:rsidRPr="00D556D9">
        <w:rPr>
          <w:b/>
        </w:rPr>
        <w:t>External Undercuts:</w:t>
      </w:r>
      <w:r w:rsidRPr="00D556D9">
        <w:t xml:space="preserve"> </w:t>
      </w:r>
      <w:r>
        <w:t>These are featured</w:t>
      </w:r>
      <w:r w:rsidRPr="00D556D9">
        <w:t xml:space="preserve"> on the out</w:t>
      </w:r>
      <w:r>
        <w:t>er</w:t>
      </w:r>
      <w:r w:rsidRPr="00D556D9">
        <w:t xml:space="preserve"> surface of the molded part </w:t>
      </w:r>
      <w:r>
        <w:t>identified by</w:t>
      </w:r>
      <w:r w:rsidRPr="00D556D9">
        <w:t xml:space="preserve"> grooves, indentations, or protrusions on the external surface of the part. </w:t>
      </w:r>
      <w:r>
        <w:t>For demolding</w:t>
      </w:r>
      <w:r w:rsidRPr="00D556D9">
        <w:t xml:space="preserve"> </w:t>
      </w:r>
      <w:r>
        <w:t xml:space="preserve">and easy removal of parts </w:t>
      </w:r>
      <w:r w:rsidRPr="00D556D9">
        <w:t xml:space="preserve">with external undercuts, lateral moving elements </w:t>
      </w:r>
      <w:r>
        <w:t>like</w:t>
      </w:r>
      <w:r w:rsidRPr="00D556D9">
        <w:t xml:space="preserve"> sliders</w:t>
      </w:r>
      <w:r>
        <w:t xml:space="preserve"> (for simple undercuts)</w:t>
      </w:r>
      <w:r w:rsidRPr="00D556D9">
        <w:t>, splits, and core pullers</w:t>
      </w:r>
      <w:r>
        <w:t xml:space="preserve"> (for complex undercuts).</w:t>
      </w:r>
    </w:p>
    <w:p w14:paraId="07866F70" w14:textId="2AF69628" w:rsidR="00D556D9" w:rsidRPr="00D556D9" w:rsidRDefault="00D556D9" w:rsidP="00D556D9">
      <w:pPr>
        <w:pStyle w:val="ListParagraph"/>
        <w:numPr>
          <w:ilvl w:val="0"/>
          <w:numId w:val="10"/>
        </w:numPr>
      </w:pPr>
      <w:r w:rsidRPr="00D556D9">
        <w:rPr>
          <w:b/>
        </w:rPr>
        <w:t>Internal Undercuts:</w:t>
      </w:r>
      <w:r w:rsidRPr="00D556D9">
        <w:t xml:space="preserve"> </w:t>
      </w:r>
      <w:r>
        <w:t>These</w:t>
      </w:r>
      <w:r w:rsidRPr="00D556D9">
        <w:t xml:space="preserve"> are located on the inside contours of the molded part </w:t>
      </w:r>
      <w:r>
        <w:t>and are</w:t>
      </w:r>
      <w:r w:rsidRPr="00D556D9">
        <w:t xml:space="preserve"> more challenging to </w:t>
      </w:r>
      <w:r>
        <w:t xml:space="preserve">deal with </w:t>
      </w:r>
      <w:r w:rsidR="000F7F05">
        <w:t>when</w:t>
      </w:r>
      <w:r>
        <w:t xml:space="preserve"> </w:t>
      </w:r>
      <w:r w:rsidR="000F7F05">
        <w:t>compared</w:t>
      </w:r>
      <w:r>
        <w:t xml:space="preserve"> </w:t>
      </w:r>
      <w:r w:rsidRPr="00D556D9">
        <w:t xml:space="preserve">to external undercuts </w:t>
      </w:r>
      <w:r>
        <w:t>since</w:t>
      </w:r>
      <w:r w:rsidRPr="00D556D9">
        <w:t xml:space="preserve"> they </w:t>
      </w:r>
      <w:r w:rsidR="000F7F05">
        <w:t>consist</w:t>
      </w:r>
      <w:r>
        <w:t xml:space="preserve"> of </w:t>
      </w:r>
      <w:r w:rsidRPr="00D556D9">
        <w:t xml:space="preserve">intricate geometries that cannot be </w:t>
      </w:r>
      <w:r>
        <w:t xml:space="preserve">dealt </w:t>
      </w:r>
      <w:r w:rsidR="000F7F05">
        <w:t xml:space="preserve">with </w:t>
      </w:r>
      <w:r>
        <w:t>by</w:t>
      </w:r>
      <w:r w:rsidRPr="00D556D9">
        <w:t xml:space="preserve"> lateral movement alone</w:t>
      </w:r>
      <w:r w:rsidR="0053677C">
        <w:t xml:space="preserve">; </w:t>
      </w:r>
      <w:r w:rsidRPr="00D556D9">
        <w:t xml:space="preserve">they </w:t>
      </w:r>
      <w:r w:rsidR="0053677C">
        <w:t>need</w:t>
      </w:r>
      <w:r w:rsidR="000F7F05">
        <w:t xml:space="preserve"> </w:t>
      </w:r>
      <w:r w:rsidRPr="00D556D9">
        <w:t xml:space="preserve">side actions or side pulls. </w:t>
      </w:r>
      <w:r w:rsidR="0053677C">
        <w:t>But, e</w:t>
      </w:r>
      <w:r w:rsidRPr="00D556D9">
        <w:t xml:space="preserve">ven with side actions, </w:t>
      </w:r>
      <w:r w:rsidR="000F7F05">
        <w:t xml:space="preserve">the </w:t>
      </w:r>
      <w:r w:rsidRPr="00D556D9">
        <w:t>part may remain attached to the core</w:t>
      </w:r>
      <w:r w:rsidR="0053677C">
        <w:t xml:space="preserve"> which results in the need </w:t>
      </w:r>
      <w:r w:rsidR="000F7F05">
        <w:t>for</w:t>
      </w:r>
      <w:r w:rsidR="0053677C">
        <w:t xml:space="preserve"> further</w:t>
      </w:r>
      <w:r w:rsidRPr="00D556D9">
        <w:t xml:space="preserve"> manual inte</w:t>
      </w:r>
      <w:r w:rsidR="0053677C">
        <w:t>rvention or secondary processes.</w:t>
      </w:r>
    </w:p>
    <w:p w14:paraId="4B6DE15F" w14:textId="77777777" w:rsidR="00D556D9" w:rsidRDefault="00D556D9" w:rsidP="00F55D4E"/>
    <w:p w14:paraId="516BD081" w14:textId="77777777" w:rsidR="00D556D9" w:rsidRDefault="00D556D9" w:rsidP="00F55D4E"/>
    <w:p w14:paraId="302ABA48" w14:textId="77777777" w:rsidR="00F55D4E" w:rsidRPr="0053677C" w:rsidRDefault="00F55D4E" w:rsidP="0053677C">
      <w:pPr>
        <w:pStyle w:val="Heading3"/>
      </w:pPr>
      <w:r w:rsidRPr="0053677C">
        <w:lastRenderedPageBreak/>
        <w:t>Undercut release mechanisms</w:t>
      </w:r>
    </w:p>
    <w:p w14:paraId="723938B1" w14:textId="624F6358" w:rsidR="008A66FB" w:rsidRDefault="00C26C0D" w:rsidP="00C26C0D">
      <w:r>
        <w:t>The</w:t>
      </w:r>
      <w:r w:rsidRPr="00C26C0D">
        <w:t xml:space="preserve"> dedicated techniques </w:t>
      </w:r>
      <w:r>
        <w:t xml:space="preserve">that are </w:t>
      </w:r>
      <w:r w:rsidRPr="00C26C0D">
        <w:t xml:space="preserve">used in mold design to aid the </w:t>
      </w:r>
      <w:r>
        <w:t xml:space="preserve">smooth </w:t>
      </w:r>
      <w:r w:rsidR="00C648DF">
        <w:t xml:space="preserve">and </w:t>
      </w:r>
      <w:r w:rsidR="00C648DF" w:rsidRPr="00C648DF">
        <w:t xml:space="preserve">efficient part </w:t>
      </w:r>
      <w:r w:rsidR="00C648DF">
        <w:t>removal</w:t>
      </w:r>
      <w:r w:rsidR="00C648DF" w:rsidRPr="00C648DF">
        <w:t xml:space="preserve"> </w:t>
      </w:r>
      <w:r w:rsidR="00C648DF">
        <w:t xml:space="preserve">from </w:t>
      </w:r>
      <w:r w:rsidR="000F7F05">
        <w:t xml:space="preserve">the </w:t>
      </w:r>
      <w:r w:rsidR="00C648DF">
        <w:t xml:space="preserve">mold cavity </w:t>
      </w:r>
      <w:r w:rsidR="00C648DF" w:rsidRPr="00C648DF">
        <w:t xml:space="preserve">while </w:t>
      </w:r>
      <w:r w:rsidR="00C648DF">
        <w:t xml:space="preserve">still </w:t>
      </w:r>
      <w:r w:rsidR="00C648DF" w:rsidRPr="00C648DF">
        <w:t>maintaining the</w:t>
      </w:r>
      <w:r w:rsidR="00AB3CD1">
        <w:t xml:space="preserve"> integrity of the part and mold </w:t>
      </w:r>
      <w:r w:rsidRPr="00C26C0D">
        <w:t xml:space="preserve">of a part with undercuts </w:t>
      </w:r>
      <w:r w:rsidR="000F7F05">
        <w:t>are</w:t>
      </w:r>
      <w:r>
        <w:t xml:space="preserve"> called </w:t>
      </w:r>
      <w:r w:rsidR="000F7F05">
        <w:t xml:space="preserve">the </w:t>
      </w:r>
      <w:r>
        <w:t>undercut release mechanism</w:t>
      </w:r>
      <w:r w:rsidRPr="00C26C0D">
        <w:t xml:space="preserve">. </w:t>
      </w:r>
      <w:r w:rsidR="00D710D8">
        <w:t>Some of the</w:t>
      </w:r>
      <w:r w:rsidRPr="00C26C0D">
        <w:t xml:space="preserve"> common undercut release mechanisms </w:t>
      </w:r>
      <w:r w:rsidR="00D710D8">
        <w:t>are side a</w:t>
      </w:r>
      <w:r>
        <w:t>ctions</w:t>
      </w:r>
      <w:r w:rsidR="00D710D8">
        <w:t>, l</w:t>
      </w:r>
      <w:r>
        <w:t>ifters</w:t>
      </w:r>
      <w:r w:rsidR="00D710D8">
        <w:t>, core p</w:t>
      </w:r>
      <w:r>
        <w:t>ullers</w:t>
      </w:r>
      <w:r w:rsidR="00D710D8">
        <w:t>, mold s</w:t>
      </w:r>
      <w:r>
        <w:t>plits</w:t>
      </w:r>
      <w:r w:rsidR="00D710D8">
        <w:t xml:space="preserve">, </w:t>
      </w:r>
      <w:r w:rsidR="008A66FB">
        <w:t>hydraulic/</w:t>
      </w:r>
      <w:r w:rsidR="00D710D8">
        <w:t>mechanical a</w:t>
      </w:r>
      <w:r w:rsidRPr="00C26C0D">
        <w:t>ctuators</w:t>
      </w:r>
      <w:r w:rsidR="000F7F05">
        <w:t>,</w:t>
      </w:r>
      <w:r w:rsidR="008A66FB">
        <w:t xml:space="preserve"> and </w:t>
      </w:r>
      <w:r w:rsidR="008A66FB" w:rsidRPr="008A66FB">
        <w:t>manual intervention</w:t>
      </w:r>
      <w:r w:rsidR="008A66FB">
        <w:t>. It is necessary to</w:t>
      </w:r>
      <w:r w:rsidR="008A66FB" w:rsidRPr="008A66FB">
        <w:t xml:space="preserve"> carefully analyze the geometry and </w:t>
      </w:r>
      <w:r w:rsidR="00C648DF">
        <w:t xml:space="preserve">requirement of </w:t>
      </w:r>
      <w:r w:rsidR="008A66FB" w:rsidRPr="008A66FB">
        <w:t>material properties</w:t>
      </w:r>
      <w:r w:rsidR="00C648DF">
        <w:t xml:space="preserve"> for that part</w:t>
      </w:r>
      <w:r w:rsidR="008A66FB" w:rsidRPr="008A66FB">
        <w:t xml:space="preserve"> to </w:t>
      </w:r>
      <w:r w:rsidR="00C648DF">
        <w:t xml:space="preserve">successfully select the </w:t>
      </w:r>
      <w:r w:rsidR="000F7F05">
        <w:t xml:space="preserve">most appropriate </w:t>
      </w:r>
      <w:r w:rsidR="008A66FB" w:rsidRPr="008A66FB">
        <w:t>release mechanism</w:t>
      </w:r>
      <w:r w:rsidR="00C648DF">
        <w:t>.</w:t>
      </w:r>
      <w:r w:rsidR="008A66FB" w:rsidRPr="008A66FB">
        <w:t xml:space="preserve"> Proper</w:t>
      </w:r>
      <w:r w:rsidR="00AB3CD1">
        <w:t xml:space="preserve"> selection as well as </w:t>
      </w:r>
      <w:r w:rsidR="008A66FB" w:rsidRPr="008A66FB">
        <w:t>implement</w:t>
      </w:r>
      <w:r w:rsidR="00AB3CD1">
        <w:t>ation of</w:t>
      </w:r>
      <w:r w:rsidR="008A66FB" w:rsidRPr="008A66FB">
        <w:t xml:space="preserve"> undercut release mechanisms is </w:t>
      </w:r>
      <w:r w:rsidR="00AB3CD1" w:rsidRPr="008A66FB">
        <w:t>key</w:t>
      </w:r>
      <w:r w:rsidR="008A66FB" w:rsidRPr="008A66FB">
        <w:t xml:space="preserve"> </w:t>
      </w:r>
      <w:r w:rsidR="00AB3CD1">
        <w:t>to</w:t>
      </w:r>
      <w:r w:rsidR="008A66FB" w:rsidRPr="008A66FB">
        <w:t xml:space="preserve"> successful </w:t>
      </w:r>
      <w:r w:rsidR="00AB3CD1">
        <w:t>as well as</w:t>
      </w:r>
      <w:r w:rsidR="008A66FB" w:rsidRPr="008A66FB">
        <w:t xml:space="preserve"> cost-effective manufacturing processes that involve undercuts.</w:t>
      </w:r>
      <w:r w:rsidR="00AB3CD1">
        <w:t xml:space="preserve"> </w:t>
      </w:r>
      <w:r w:rsidR="000F7F05">
        <w:t>The selection</w:t>
      </w:r>
      <w:r w:rsidR="008A66FB">
        <w:t xml:space="preserve"> of the proper</w:t>
      </w:r>
      <w:r w:rsidRPr="00C26C0D">
        <w:t xml:space="preserve"> undercut release mechanism depends on</w:t>
      </w:r>
      <w:r w:rsidR="008A66FB">
        <w:t>:</w:t>
      </w:r>
    </w:p>
    <w:p w14:paraId="1840C4A8" w14:textId="70FAA60D" w:rsidR="008A66FB" w:rsidRDefault="008A66FB" w:rsidP="00AB3CD1">
      <w:pPr>
        <w:pStyle w:val="ListParagraph"/>
        <w:numPr>
          <w:ilvl w:val="0"/>
          <w:numId w:val="12"/>
        </w:numPr>
      </w:pPr>
      <w:r>
        <w:t xml:space="preserve">Design </w:t>
      </w:r>
      <w:r w:rsidR="000F7F05">
        <w:t>Complexity</w:t>
      </w:r>
    </w:p>
    <w:p w14:paraId="07C5194E" w14:textId="77777777" w:rsidR="008A66FB" w:rsidRDefault="008A66FB" w:rsidP="00AB3CD1">
      <w:pPr>
        <w:pStyle w:val="ListParagraph"/>
        <w:numPr>
          <w:ilvl w:val="0"/>
          <w:numId w:val="12"/>
        </w:numPr>
      </w:pPr>
      <w:r>
        <w:t>Type of undercuts</w:t>
      </w:r>
    </w:p>
    <w:p w14:paraId="2F68889F" w14:textId="77777777" w:rsidR="008A66FB" w:rsidRDefault="008A66FB" w:rsidP="00AB3CD1">
      <w:pPr>
        <w:pStyle w:val="ListParagraph"/>
        <w:numPr>
          <w:ilvl w:val="0"/>
          <w:numId w:val="12"/>
        </w:numPr>
      </w:pPr>
      <w:r>
        <w:t>Location of undercut</w:t>
      </w:r>
    </w:p>
    <w:p w14:paraId="584E19F2" w14:textId="77777777" w:rsidR="008A66FB" w:rsidRDefault="008A66FB" w:rsidP="00AB3CD1">
      <w:pPr>
        <w:pStyle w:val="ListParagraph"/>
        <w:numPr>
          <w:ilvl w:val="0"/>
          <w:numId w:val="12"/>
        </w:numPr>
      </w:pPr>
      <w:r>
        <w:t>Production volume</w:t>
      </w:r>
    </w:p>
    <w:p w14:paraId="47463F1E" w14:textId="41BC8317" w:rsidR="008A66FB" w:rsidRDefault="000F7F05" w:rsidP="00AB3CD1">
      <w:pPr>
        <w:pStyle w:val="ListParagraph"/>
        <w:numPr>
          <w:ilvl w:val="0"/>
          <w:numId w:val="12"/>
        </w:numPr>
      </w:pPr>
      <w:r>
        <w:t>Budget/cost</w:t>
      </w:r>
      <w:r w:rsidR="008A66FB">
        <w:t xml:space="preserve"> constraints</w:t>
      </w:r>
    </w:p>
    <w:p w14:paraId="6CF03272" w14:textId="77777777" w:rsidR="00F55D4E" w:rsidRPr="00F55D4E" w:rsidRDefault="00F55D4E" w:rsidP="00F55D4E"/>
    <w:p w14:paraId="55CC235E" w14:textId="77777777" w:rsidR="00F55D4E" w:rsidRPr="00F55D4E" w:rsidRDefault="00F55D4E" w:rsidP="00F55D4E">
      <w:pPr>
        <w:pStyle w:val="Heading2"/>
      </w:pPr>
      <w:r w:rsidRPr="00F55D4E">
        <w:t>Designing for Undercuts</w:t>
      </w:r>
    </w:p>
    <w:p w14:paraId="1375B2FB" w14:textId="7AE710EB" w:rsidR="00F55D4E" w:rsidRDefault="00F55D4E" w:rsidP="007849B1">
      <w:pPr>
        <w:pStyle w:val="Heading3"/>
      </w:pPr>
      <w:r w:rsidRPr="00F55D4E">
        <w:t>C</w:t>
      </w:r>
      <w:r w:rsidR="00EC1314">
        <w:t>hallenges</w:t>
      </w:r>
      <w:r w:rsidRPr="00F55D4E">
        <w:t xml:space="preserve"> </w:t>
      </w:r>
      <w:r w:rsidR="00EC1314">
        <w:t>of</w:t>
      </w:r>
      <w:r w:rsidRPr="00F55D4E">
        <w:t xml:space="preserve"> </w:t>
      </w:r>
      <w:r w:rsidR="000F7F05">
        <w:t>undercutting</w:t>
      </w:r>
      <w:r w:rsidR="00EC1314">
        <w:t xml:space="preserve"> injection molding</w:t>
      </w:r>
    </w:p>
    <w:p w14:paraId="255FF4E4" w14:textId="77777777" w:rsidR="007849B1" w:rsidRPr="007849B1" w:rsidRDefault="007849B1" w:rsidP="007849B1">
      <w:pPr>
        <w:numPr>
          <w:ilvl w:val="0"/>
          <w:numId w:val="13"/>
        </w:numPr>
      </w:pPr>
      <w:r w:rsidRPr="007849B1">
        <w:t xml:space="preserve">Mold Complexity: </w:t>
      </w:r>
      <w:r>
        <w:t>Since, u</w:t>
      </w:r>
      <w:r w:rsidRPr="007849B1">
        <w:t xml:space="preserve">ndercuts </w:t>
      </w:r>
      <w:r>
        <w:t>require the addition</w:t>
      </w:r>
      <w:r w:rsidRPr="007849B1">
        <w:t xml:space="preserve"> of slides, lifters, or core pullers</w:t>
      </w:r>
      <w:r>
        <w:t>; the design complexity is higher in mold design with undercuts.</w:t>
      </w:r>
    </w:p>
    <w:p w14:paraId="6D42A106" w14:textId="77777777" w:rsidR="007849B1" w:rsidRDefault="007849B1" w:rsidP="007849B1">
      <w:pPr>
        <w:numPr>
          <w:ilvl w:val="0"/>
          <w:numId w:val="13"/>
        </w:numPr>
      </w:pPr>
      <w:r w:rsidRPr="007849B1">
        <w:t>Draft Requirements</w:t>
      </w:r>
      <w:r>
        <w:t xml:space="preserve">: </w:t>
      </w:r>
      <w:hyperlink r:id="rId16" w:tgtFrame="_blank" w:history="1">
        <w:r w:rsidRPr="007849B1">
          <w:t>Draft angles</w:t>
        </w:r>
      </w:hyperlink>
      <w:r>
        <w:t xml:space="preserve"> should be reduced or kept zero while dealing with undercuts, which increases the challenge to obtain smooth part removal.</w:t>
      </w:r>
    </w:p>
    <w:p w14:paraId="302846FC" w14:textId="0D810960" w:rsidR="00431F8C" w:rsidRDefault="007849B1" w:rsidP="007849B1">
      <w:pPr>
        <w:numPr>
          <w:ilvl w:val="0"/>
          <w:numId w:val="13"/>
        </w:numPr>
      </w:pPr>
      <w:r w:rsidRPr="007849B1">
        <w:t xml:space="preserve">Material Selection: Certain materials </w:t>
      </w:r>
      <w:r w:rsidR="00431F8C">
        <w:t xml:space="preserve">can stick or deform more </w:t>
      </w:r>
      <w:r w:rsidRPr="007849B1">
        <w:t xml:space="preserve">during ejection, </w:t>
      </w:r>
      <w:r w:rsidR="00431F8C">
        <w:t xml:space="preserve">resulting in </w:t>
      </w:r>
      <w:r w:rsidRPr="007849B1">
        <w:t xml:space="preserve">part </w:t>
      </w:r>
      <w:r w:rsidR="00431F8C">
        <w:t xml:space="preserve">damage, </w:t>
      </w:r>
      <w:r w:rsidRPr="007849B1">
        <w:t>rejection</w:t>
      </w:r>
      <w:r w:rsidR="000F7F05">
        <w:t>,</w:t>
      </w:r>
      <w:r w:rsidRPr="007849B1">
        <w:t xml:space="preserve"> or increased scrap rates.</w:t>
      </w:r>
      <w:r>
        <w:t xml:space="preserve"> </w:t>
      </w:r>
      <w:r w:rsidR="00431F8C">
        <w:t xml:space="preserve">Also, more issues generate with more rigid </w:t>
      </w:r>
      <w:r w:rsidRPr="007849B1">
        <w:t>materia</w:t>
      </w:r>
      <w:r w:rsidR="00431F8C">
        <w:t>ls.</w:t>
      </w:r>
    </w:p>
    <w:p w14:paraId="1438094A" w14:textId="1FE91FC7" w:rsidR="007849B1" w:rsidRPr="007849B1" w:rsidRDefault="007849B1" w:rsidP="007849B1">
      <w:pPr>
        <w:numPr>
          <w:ilvl w:val="0"/>
          <w:numId w:val="13"/>
        </w:numPr>
      </w:pPr>
      <w:r w:rsidRPr="007849B1">
        <w:t xml:space="preserve">Parting Line Challenges: </w:t>
      </w:r>
      <w:r w:rsidR="00431F8C">
        <w:t xml:space="preserve">Inappropriate placement of parting </w:t>
      </w:r>
      <w:r w:rsidR="000F7F05">
        <w:t>lines</w:t>
      </w:r>
      <w:r w:rsidR="00431F8C">
        <w:t xml:space="preserve"> </w:t>
      </w:r>
      <w:r w:rsidRPr="007849B1">
        <w:t xml:space="preserve">can lead to </w:t>
      </w:r>
      <w:r w:rsidR="00431F8C">
        <w:t xml:space="preserve">poor material flow that leads to </w:t>
      </w:r>
      <w:r w:rsidRPr="007849B1">
        <w:t>molding defects</w:t>
      </w:r>
      <w:r w:rsidR="00431F8C">
        <w:t xml:space="preserve"> like voids, incomplete filling, sink marks</w:t>
      </w:r>
      <w:r w:rsidRPr="007849B1">
        <w:t>, f</w:t>
      </w:r>
      <w:r w:rsidR="00431F8C">
        <w:t xml:space="preserve">lash, or difficulty in </w:t>
      </w:r>
      <w:r w:rsidR="000F7F05">
        <w:t xml:space="preserve">the </w:t>
      </w:r>
      <w:r w:rsidR="00431F8C">
        <w:t>assembly of the molded parts.</w:t>
      </w:r>
    </w:p>
    <w:p w14:paraId="44C92A42" w14:textId="4734283A" w:rsidR="007849B1" w:rsidRPr="007849B1" w:rsidRDefault="007849B1" w:rsidP="007849B1">
      <w:pPr>
        <w:numPr>
          <w:ilvl w:val="0"/>
          <w:numId w:val="13"/>
        </w:numPr>
      </w:pPr>
      <w:r w:rsidRPr="007849B1">
        <w:t xml:space="preserve">Increased Cycle Time: Undercuts </w:t>
      </w:r>
      <w:r w:rsidR="00A20CEA">
        <w:t xml:space="preserve">can be ejected safely; however it </w:t>
      </w:r>
      <w:r w:rsidRPr="007849B1">
        <w:t>require</w:t>
      </w:r>
      <w:r w:rsidR="00A20CEA">
        <w:t>s</w:t>
      </w:r>
      <w:r w:rsidRPr="007849B1">
        <w:t xml:space="preserve"> additional steps </w:t>
      </w:r>
      <w:r w:rsidR="00A20CEA">
        <w:t>like</w:t>
      </w:r>
      <w:r w:rsidRPr="007849B1">
        <w:t xml:space="preserve"> actuating side actions or lifters</w:t>
      </w:r>
      <w:r w:rsidR="00A20CEA">
        <w:t xml:space="preserve">. This significantly increases the overall cycle time while also reducing </w:t>
      </w:r>
      <w:r w:rsidRPr="007849B1">
        <w:t>production efficiency.</w:t>
      </w:r>
    </w:p>
    <w:p w14:paraId="7466FFAA" w14:textId="394B7C37" w:rsidR="007849B1" w:rsidRPr="007849B1" w:rsidRDefault="007849B1" w:rsidP="007849B1">
      <w:pPr>
        <w:numPr>
          <w:ilvl w:val="0"/>
          <w:numId w:val="13"/>
        </w:numPr>
      </w:pPr>
      <w:r w:rsidRPr="007849B1">
        <w:t xml:space="preserve">Tooling Costs: </w:t>
      </w:r>
      <w:r w:rsidR="00A20CEA">
        <w:t xml:space="preserve">As you know, </w:t>
      </w:r>
      <w:r w:rsidR="000F7F05">
        <w:t xml:space="preserve">the </w:t>
      </w:r>
      <w:r w:rsidR="00A20CEA">
        <w:t xml:space="preserve">use </w:t>
      </w:r>
      <w:r w:rsidRPr="007849B1">
        <w:t xml:space="preserve">of additional components and mechanisms to </w:t>
      </w:r>
      <w:r w:rsidR="00A20CEA" w:rsidRPr="007849B1">
        <w:t>put up</w:t>
      </w:r>
      <w:r w:rsidRPr="007849B1">
        <w:t xml:space="preserve"> </w:t>
      </w:r>
      <w:r w:rsidR="00A20CEA">
        <w:t xml:space="preserve">with </w:t>
      </w:r>
      <w:r w:rsidRPr="007849B1">
        <w:t xml:space="preserve">undercuts </w:t>
      </w:r>
      <w:r w:rsidR="00A20CEA">
        <w:t xml:space="preserve">means higher </w:t>
      </w:r>
      <w:r w:rsidR="000F7F05">
        <w:t>costs</w:t>
      </w:r>
      <w:r w:rsidR="00A20CEA">
        <w:t xml:space="preserve">. They are usually expensive to maintain as well. </w:t>
      </w:r>
    </w:p>
    <w:p w14:paraId="2E6B06DC" w14:textId="77777777" w:rsidR="007849B1" w:rsidRPr="007849B1" w:rsidRDefault="007849B1" w:rsidP="007849B1">
      <w:pPr>
        <w:ind w:left="720"/>
      </w:pPr>
    </w:p>
    <w:p w14:paraId="32B5E247" w14:textId="77777777" w:rsidR="00732A7C" w:rsidRDefault="00732A7C" w:rsidP="00732A7C"/>
    <w:p w14:paraId="06B69098" w14:textId="77777777" w:rsidR="00F55D4E" w:rsidRDefault="00732A7C" w:rsidP="00732A7C">
      <w:pPr>
        <w:rPr>
          <w:b/>
        </w:rPr>
      </w:pPr>
      <w:r>
        <w:rPr>
          <w:b/>
        </w:rPr>
        <w:lastRenderedPageBreak/>
        <w:t xml:space="preserve">4.2) </w:t>
      </w:r>
      <w:r w:rsidR="00F55D4E" w:rsidRPr="00732A7C">
        <w:rPr>
          <w:b/>
        </w:rPr>
        <w:t>Strategies for incorporating undercuts in design</w:t>
      </w:r>
    </w:p>
    <w:p w14:paraId="24D5BFAF" w14:textId="77777777" w:rsidR="00714424" w:rsidRPr="00714424" w:rsidRDefault="00714424" w:rsidP="00732A7C">
      <w:r w:rsidRPr="00714424">
        <w:t xml:space="preserve">Source: </w:t>
      </w:r>
    </w:p>
    <w:p w14:paraId="37275359" w14:textId="77777777" w:rsidR="002D4113" w:rsidRPr="00C24AC2" w:rsidRDefault="002D4113" w:rsidP="002D4113">
      <w:pPr>
        <w:rPr>
          <w:b/>
        </w:rPr>
      </w:pPr>
      <w:r w:rsidRPr="00C24AC2">
        <w:rPr>
          <w:b/>
        </w:rPr>
        <w:t>1. Position Parting Lines</w:t>
      </w:r>
    </w:p>
    <w:p w14:paraId="7AB54EB3" w14:textId="142760AA" w:rsidR="002D4113" w:rsidRPr="002D4113" w:rsidRDefault="000F7F05" w:rsidP="002D4113">
      <w:r>
        <w:t>The parting</w:t>
      </w:r>
      <w:r w:rsidR="002D4113" w:rsidRPr="002D4113">
        <w:t xml:space="preserve"> line is the intersection plane between </w:t>
      </w:r>
      <w:r w:rsidR="00621E11">
        <w:t>two</w:t>
      </w:r>
      <w:r w:rsidR="002D4113" w:rsidRPr="002D4113">
        <w:t xml:space="preserve"> molds</w:t>
      </w:r>
      <w:r w:rsidR="00C24AC2">
        <w:t xml:space="preserve"> which helps to solve the undercut problem if they are positioned properly. </w:t>
      </w:r>
      <w:r w:rsidR="002D4113" w:rsidRPr="002D4113">
        <w:t xml:space="preserve">The reason </w:t>
      </w:r>
      <w:r w:rsidR="00C24AC2">
        <w:t xml:space="preserve">behind this </w:t>
      </w:r>
      <w:r w:rsidR="002D4113" w:rsidRPr="002D4113">
        <w:t>is</w:t>
      </w:r>
      <w:r w:rsidR="00C24AC2">
        <w:t>:</w:t>
      </w:r>
      <w:r w:rsidR="002D4113" w:rsidRPr="002D4113">
        <w:t xml:space="preserve"> when the feature is divided into two halves by the parting line, the part can be </w:t>
      </w:r>
      <w:r w:rsidR="00C24AC2">
        <w:t xml:space="preserve">easily </w:t>
      </w:r>
      <w:r w:rsidR="002D4113" w:rsidRPr="002D4113">
        <w:t xml:space="preserve">ejected from the mold without </w:t>
      </w:r>
      <w:r w:rsidR="00621E11">
        <w:t>having</w:t>
      </w:r>
      <w:r w:rsidR="00C24AC2">
        <w:t xml:space="preserve"> the need to include </w:t>
      </w:r>
      <w:r w:rsidR="002D4113" w:rsidRPr="002D4113">
        <w:t xml:space="preserve">an undercut. </w:t>
      </w:r>
    </w:p>
    <w:p w14:paraId="18993346" w14:textId="77777777" w:rsidR="002D4113" w:rsidRPr="002D4113" w:rsidRDefault="002D4113" w:rsidP="002D4113">
      <w:r w:rsidRPr="002D4113">
        <w:rPr>
          <w:noProof/>
        </w:rPr>
        <w:drawing>
          <wp:inline distT="0" distB="0" distL="0" distR="0" wp14:anchorId="7830F44E" wp14:editId="09194422">
            <wp:extent cx="4063853" cy="2195906"/>
            <wp:effectExtent l="19050" t="0" r="0" b="0"/>
            <wp:docPr id="97" name="Picture 97" descr="undercut parting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ndercut parting line"/>
                    <pic:cNvPicPr>
                      <a:picLocks noChangeAspect="1" noChangeArrowheads="1"/>
                    </pic:cNvPicPr>
                  </pic:nvPicPr>
                  <pic:blipFill>
                    <a:blip r:embed="rId17"/>
                    <a:srcRect/>
                    <a:stretch>
                      <a:fillRect/>
                    </a:stretch>
                  </pic:blipFill>
                  <pic:spPr bwMode="auto">
                    <a:xfrm>
                      <a:off x="0" y="0"/>
                      <a:ext cx="4073910" cy="2201340"/>
                    </a:xfrm>
                    <a:prstGeom prst="rect">
                      <a:avLst/>
                    </a:prstGeom>
                    <a:noFill/>
                    <a:ln w="9525">
                      <a:noFill/>
                      <a:miter lim="800000"/>
                      <a:headEnd/>
                      <a:tailEnd/>
                    </a:ln>
                  </pic:spPr>
                </pic:pic>
              </a:graphicData>
            </a:graphic>
          </wp:inline>
        </w:drawing>
      </w:r>
    </w:p>
    <w:p w14:paraId="4850BCDA" w14:textId="77777777" w:rsidR="002D4113" w:rsidRPr="00C24AC2" w:rsidRDefault="002D4113" w:rsidP="002D4113">
      <w:pPr>
        <w:rPr>
          <w:b/>
        </w:rPr>
      </w:pPr>
      <w:r w:rsidRPr="00C24AC2">
        <w:rPr>
          <w:b/>
        </w:rPr>
        <w:t>2. Utilize Side-Actions Feature</w:t>
      </w:r>
    </w:p>
    <w:p w14:paraId="5C69C86B" w14:textId="346B9F6A" w:rsidR="002D4113" w:rsidRPr="002D4113" w:rsidRDefault="002D4113" w:rsidP="002D4113">
      <w:r>
        <w:t>A</w:t>
      </w:r>
      <w:r w:rsidRPr="002D4113">
        <w:t xml:space="preserve"> side-action core is an insert that slides out of the part during </w:t>
      </w:r>
      <w:r w:rsidR="000F7F05">
        <w:t xml:space="preserve">the </w:t>
      </w:r>
      <w:r w:rsidRPr="002D4113">
        <w:t>ejection</w:t>
      </w:r>
      <w:r w:rsidR="00621E11">
        <w:t xml:space="preserve"> of the part</w:t>
      </w:r>
      <w:r w:rsidRPr="002D4113">
        <w:t>.</w:t>
      </w:r>
      <w:r>
        <w:t xml:space="preserve"> </w:t>
      </w:r>
      <w:r w:rsidR="00621E11">
        <w:t>This feature</w:t>
      </w:r>
      <w:r w:rsidR="00C24AC2" w:rsidRPr="00C24AC2">
        <w:t xml:space="preserve"> can be automated </w:t>
      </w:r>
      <w:r w:rsidR="00621E11">
        <w:t>to slide</w:t>
      </w:r>
      <w:r w:rsidR="00C24AC2" w:rsidRPr="00C24AC2">
        <w:t xml:space="preserve"> in</w:t>
      </w:r>
      <w:r w:rsidR="00621E11">
        <w:t xml:space="preserve"> at the same rate as the other </w:t>
      </w:r>
      <w:r w:rsidR="00C24AC2" w:rsidRPr="00C24AC2">
        <w:t>parts of the mold and retra</w:t>
      </w:r>
      <w:r w:rsidR="00621E11">
        <w:t>ct</w:t>
      </w:r>
      <w:r w:rsidR="00C24AC2">
        <w:t xml:space="preserve"> when they </w:t>
      </w:r>
      <w:r w:rsidR="00621E11">
        <w:t>retract.</w:t>
      </w:r>
      <w:r w:rsidR="00C24AC2">
        <w:t xml:space="preserve"> </w:t>
      </w:r>
      <w:r w:rsidR="00621E11">
        <w:t>The</w:t>
      </w:r>
      <w:r w:rsidR="00C24AC2">
        <w:t xml:space="preserve"> mo</w:t>
      </w:r>
      <w:r w:rsidR="00C24AC2" w:rsidRPr="00C24AC2">
        <w:t xml:space="preserve">lded part is available for extraction only once the side action has </w:t>
      </w:r>
      <w:r w:rsidR="000F7F05">
        <w:t xml:space="preserve">been </w:t>
      </w:r>
      <w:r w:rsidR="00C24AC2" w:rsidRPr="00C24AC2">
        <w:t>completed</w:t>
      </w:r>
      <w:r w:rsidR="00714424">
        <w:t xml:space="preserve"> which helps in proper extraction</w:t>
      </w:r>
      <w:r w:rsidR="00C24AC2" w:rsidRPr="00C24AC2">
        <w:t xml:space="preserve">. </w:t>
      </w:r>
      <w:r w:rsidRPr="002D4113">
        <w:t>The side action cor</w:t>
      </w:r>
      <w:r w:rsidR="00C24AC2">
        <w:t>e needs to be perpendicular</w:t>
      </w:r>
      <w:r w:rsidR="00714424">
        <w:t>, and this critical requirement</w:t>
      </w:r>
      <w:r w:rsidR="00C24AC2">
        <w:t xml:space="preserve"> increases the </w:t>
      </w:r>
      <w:r w:rsidRPr="002D4113">
        <w:t xml:space="preserve">complexity </w:t>
      </w:r>
      <w:r w:rsidR="00C24AC2">
        <w:t xml:space="preserve">of </w:t>
      </w:r>
      <w:r w:rsidRPr="002D4113">
        <w:t>the mold design.</w:t>
      </w:r>
    </w:p>
    <w:p w14:paraId="1D52C084" w14:textId="1FCF71C9" w:rsidR="00714424" w:rsidRDefault="002D4113" w:rsidP="002D4113">
      <w:r w:rsidRPr="002D4113">
        <w:rPr>
          <w:noProof/>
        </w:rPr>
        <w:drawing>
          <wp:inline distT="0" distB="0" distL="0" distR="0" wp14:anchorId="29578021" wp14:editId="1CDB392C">
            <wp:extent cx="4234898" cy="3304377"/>
            <wp:effectExtent l="19050" t="0" r="0" b="0"/>
            <wp:docPr id="98" name="Picture 98" descr="complex undercu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mplex undercut feature"/>
                    <pic:cNvPicPr>
                      <a:picLocks noChangeAspect="1" noChangeArrowheads="1"/>
                    </pic:cNvPicPr>
                  </pic:nvPicPr>
                  <pic:blipFill>
                    <a:blip r:embed="rId18"/>
                    <a:srcRect/>
                    <a:stretch>
                      <a:fillRect/>
                    </a:stretch>
                  </pic:blipFill>
                  <pic:spPr bwMode="auto">
                    <a:xfrm>
                      <a:off x="0" y="0"/>
                      <a:ext cx="4240205" cy="3308518"/>
                    </a:xfrm>
                    <a:prstGeom prst="rect">
                      <a:avLst/>
                    </a:prstGeom>
                    <a:noFill/>
                    <a:ln w="9525">
                      <a:noFill/>
                      <a:miter lim="800000"/>
                      <a:headEnd/>
                      <a:tailEnd/>
                    </a:ln>
                  </pic:spPr>
                </pic:pic>
              </a:graphicData>
            </a:graphic>
          </wp:inline>
        </w:drawing>
      </w:r>
    </w:p>
    <w:p w14:paraId="0AB05176" w14:textId="77777777" w:rsidR="002D4113" w:rsidRPr="00A651A3" w:rsidRDefault="00A04D85" w:rsidP="002D4113">
      <w:pPr>
        <w:rPr>
          <w:b/>
        </w:rPr>
      </w:pPr>
      <w:r>
        <w:rPr>
          <w:b/>
        </w:rPr>
        <w:t>3</w:t>
      </w:r>
      <w:r w:rsidR="002D4113" w:rsidRPr="00A651A3">
        <w:rPr>
          <w:b/>
        </w:rPr>
        <w:t>. Use Bump Offs</w:t>
      </w:r>
    </w:p>
    <w:p w14:paraId="2931D69D" w14:textId="4962608B" w:rsidR="00A651A3" w:rsidRDefault="002D4113" w:rsidP="00A651A3">
      <w:r w:rsidRPr="002D4113">
        <w:lastRenderedPageBreak/>
        <w:t xml:space="preserve">Bump offs are </w:t>
      </w:r>
      <w:r w:rsidR="00A651A3">
        <w:t>the best</w:t>
      </w:r>
      <w:r w:rsidRPr="002D4113">
        <w:t xml:space="preserve"> choice </w:t>
      </w:r>
      <w:r w:rsidR="00A651A3">
        <w:t>when</w:t>
      </w:r>
      <w:r w:rsidRPr="002D4113">
        <w:t xml:space="preserve"> dealing with </w:t>
      </w:r>
      <w:r w:rsidR="00A651A3">
        <w:t>elastic materials like lens covers, phone cases</w:t>
      </w:r>
      <w:r w:rsidR="000F7F05">
        <w:t>,</w:t>
      </w:r>
      <w:r w:rsidR="00A651A3">
        <w:t xml:space="preserve"> etc. After the molding process is complete, this insert is removed first and then the main</w:t>
      </w:r>
      <w:r w:rsidRPr="002D4113">
        <w:t xml:space="preserve"> part is ejected normally. </w:t>
      </w:r>
      <w:r w:rsidR="00A651A3">
        <w:t>However, there are some restrictions while using this mechanism:</w:t>
      </w:r>
    </w:p>
    <w:p w14:paraId="78030818" w14:textId="77777777" w:rsidR="002D4113" w:rsidRPr="002D4113" w:rsidRDefault="002D4113" w:rsidP="00A651A3">
      <w:pPr>
        <w:pStyle w:val="ListParagraph"/>
        <w:numPr>
          <w:ilvl w:val="0"/>
          <w:numId w:val="19"/>
        </w:numPr>
      </w:pPr>
      <w:r w:rsidRPr="002D4113">
        <w:t xml:space="preserve">The part must be flexible </w:t>
      </w:r>
      <w:r w:rsidR="00A651A3">
        <w:t xml:space="preserve">and elastic. </w:t>
      </w:r>
    </w:p>
    <w:p w14:paraId="275A705D" w14:textId="77777777" w:rsidR="002D4113" w:rsidRPr="002D4113" w:rsidRDefault="002D4113" w:rsidP="00A651A3">
      <w:pPr>
        <w:pStyle w:val="ListParagraph"/>
        <w:numPr>
          <w:ilvl w:val="0"/>
          <w:numId w:val="19"/>
        </w:numPr>
      </w:pPr>
      <w:r w:rsidRPr="002D4113">
        <w:t xml:space="preserve">The under feature must </w:t>
      </w:r>
      <w:r w:rsidR="00A651A3">
        <w:t>not be stiff</w:t>
      </w:r>
      <w:r w:rsidRPr="002D4113">
        <w:t xml:space="preserve"> features like corners and ribs.</w:t>
      </w:r>
    </w:p>
    <w:p w14:paraId="26625814" w14:textId="3402A331" w:rsidR="00A04D85" w:rsidRDefault="00A651A3" w:rsidP="00A04D85">
      <w:pPr>
        <w:pStyle w:val="ListParagraph"/>
        <w:numPr>
          <w:ilvl w:val="0"/>
          <w:numId w:val="19"/>
        </w:numPr>
      </w:pPr>
      <w:r>
        <w:t>The lead angle must be between 30</w:t>
      </w:r>
      <w:r w:rsidRPr="00A651A3">
        <w:rPr>
          <w:vertAlign w:val="superscript"/>
        </w:rPr>
        <w:t xml:space="preserve">0 </w:t>
      </w:r>
      <w:r>
        <w:t>and 45</w:t>
      </w:r>
      <w:r w:rsidR="002D4113" w:rsidRPr="002D4113">
        <w:rPr>
          <w:vertAlign w:val="superscript"/>
        </w:rPr>
        <w:t>0</w:t>
      </w:r>
      <w:r w:rsidR="002D4113" w:rsidRPr="002D4113">
        <w:t>.</w:t>
      </w:r>
    </w:p>
    <w:p w14:paraId="533BEF01" w14:textId="77777777" w:rsidR="000F7F05" w:rsidRDefault="000F7F05" w:rsidP="000F7F05">
      <w:pPr>
        <w:pStyle w:val="ListParagraph"/>
      </w:pPr>
    </w:p>
    <w:p w14:paraId="25D9B72E" w14:textId="77777777" w:rsidR="00A04D85" w:rsidRPr="00A04D85" w:rsidRDefault="00A04D85" w:rsidP="00A04D85">
      <w:pPr>
        <w:rPr>
          <w:b/>
        </w:rPr>
      </w:pPr>
      <w:r>
        <w:rPr>
          <w:b/>
        </w:rPr>
        <w:t>4</w:t>
      </w:r>
      <w:r w:rsidRPr="00A04D85">
        <w:rPr>
          <w:b/>
        </w:rPr>
        <w:t>. Choose Hand-Loaded Inserts</w:t>
      </w:r>
    </w:p>
    <w:p w14:paraId="2C55373B" w14:textId="77777777" w:rsidR="00A04D85" w:rsidRPr="00A04D85" w:rsidRDefault="00A04D85" w:rsidP="00A04D85">
      <w:r w:rsidRPr="00A04D85">
        <w:t>Hand-loaded inserts are different metal pieces that the operator manually places in the mold to prevent any plastic from flowing in. This facilitates the ejection process as the operator is free to remove the piece once the cycle is over and reuse it for the next batch. This is a manual process, which means that it’d naturally take more time to complete. Furthermore, the high temperatures involved create a safety concern as well. Workers use safety gloves and goggles but there is always a chance of burning yourself.</w:t>
      </w:r>
    </w:p>
    <w:p w14:paraId="5C348BE7" w14:textId="77777777" w:rsidR="00A04D85" w:rsidRPr="00A04D85" w:rsidRDefault="00A04D85" w:rsidP="00A04D85">
      <w:r w:rsidRPr="00A04D85">
        <w:rPr>
          <w:noProof/>
        </w:rPr>
        <w:drawing>
          <wp:inline distT="0" distB="0" distL="0" distR="0" wp14:anchorId="212D15E4" wp14:editId="59AD9B8D">
            <wp:extent cx="4883879" cy="3248167"/>
            <wp:effectExtent l="19050" t="0" r="0" b="0"/>
            <wp:docPr id="11" name="Picture 99" descr="underc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ndercut example"/>
                    <pic:cNvPicPr>
                      <a:picLocks noChangeAspect="1" noChangeArrowheads="1"/>
                    </pic:cNvPicPr>
                  </pic:nvPicPr>
                  <pic:blipFill>
                    <a:blip r:embed="rId19"/>
                    <a:srcRect/>
                    <a:stretch>
                      <a:fillRect/>
                    </a:stretch>
                  </pic:blipFill>
                  <pic:spPr bwMode="auto">
                    <a:xfrm>
                      <a:off x="0" y="0"/>
                      <a:ext cx="4891023" cy="3252918"/>
                    </a:xfrm>
                    <a:prstGeom prst="rect">
                      <a:avLst/>
                    </a:prstGeom>
                    <a:noFill/>
                    <a:ln w="9525">
                      <a:noFill/>
                      <a:miter lim="800000"/>
                      <a:headEnd/>
                      <a:tailEnd/>
                    </a:ln>
                  </pic:spPr>
                </pic:pic>
              </a:graphicData>
            </a:graphic>
          </wp:inline>
        </w:drawing>
      </w:r>
    </w:p>
    <w:p w14:paraId="66E802F8" w14:textId="77777777" w:rsidR="00A04D85" w:rsidRDefault="00A04D85" w:rsidP="00A04D85"/>
    <w:p w14:paraId="6DC6CD11" w14:textId="77777777" w:rsidR="00A651A3" w:rsidRPr="00A651A3" w:rsidRDefault="00A651A3" w:rsidP="00A651A3">
      <w:pPr>
        <w:rPr>
          <w:b/>
        </w:rPr>
      </w:pPr>
      <w:r w:rsidRPr="00A651A3">
        <w:rPr>
          <w:b/>
        </w:rPr>
        <w:t>5. Incorporate Shutoffs</w:t>
      </w:r>
    </w:p>
    <w:p w14:paraId="7EB5F15E" w14:textId="54DFCF92" w:rsidR="00A651A3" w:rsidRDefault="00A04D85" w:rsidP="00A651A3">
      <w:r>
        <w:t>If s</w:t>
      </w:r>
      <w:r w:rsidR="00A651A3" w:rsidRPr="002D4113">
        <w:t xml:space="preserve">hutoffs are </w:t>
      </w:r>
      <w:r>
        <w:t xml:space="preserve">used, they can eliminate the need </w:t>
      </w:r>
      <w:r w:rsidR="000F7F05">
        <w:t>for</w:t>
      </w:r>
      <w:r>
        <w:t xml:space="preserve"> side action or hand inserts, reducing the cost and increasing the production rate. These are t</w:t>
      </w:r>
      <w:r w:rsidR="00A651A3" w:rsidRPr="002D4113">
        <w:t xml:space="preserve">emporary obstructions that use hooks, clips, </w:t>
      </w:r>
      <w:r>
        <w:t>etc. in order</w:t>
      </w:r>
      <w:r w:rsidR="00A651A3" w:rsidRPr="002D4113">
        <w:t xml:space="preserve"> to snap-fit and prevent the flow in particular regions of the design. </w:t>
      </w:r>
    </w:p>
    <w:p w14:paraId="24F9AE71" w14:textId="77777777" w:rsidR="00A651A3" w:rsidRDefault="00A651A3" w:rsidP="00A651A3">
      <w:pPr>
        <w:pStyle w:val="ListParagraph"/>
      </w:pPr>
    </w:p>
    <w:p w14:paraId="19A5F24E" w14:textId="77777777" w:rsidR="00732A7C" w:rsidRPr="00732A7C" w:rsidRDefault="00732A7C" w:rsidP="00732A7C">
      <w:pPr>
        <w:rPr>
          <w:rFonts w:cs="Times New Roman"/>
          <w:szCs w:val="24"/>
        </w:rPr>
      </w:pPr>
    </w:p>
    <w:p w14:paraId="0E4D583B" w14:textId="77777777" w:rsidR="00A04D85" w:rsidRPr="00A04D85" w:rsidRDefault="00A04D85" w:rsidP="00A04D85">
      <w:pPr>
        <w:rPr>
          <w:rFonts w:cs="Times New Roman"/>
          <w:b/>
          <w:szCs w:val="24"/>
        </w:rPr>
      </w:pPr>
      <w:r>
        <w:rPr>
          <w:rFonts w:cs="Times New Roman"/>
          <w:b/>
          <w:szCs w:val="24"/>
        </w:rPr>
        <w:t>6</w:t>
      </w:r>
      <w:r w:rsidRPr="00A04D85">
        <w:rPr>
          <w:rFonts w:cs="Times New Roman"/>
          <w:b/>
          <w:szCs w:val="24"/>
        </w:rPr>
        <w:t>. Lifters</w:t>
      </w:r>
    </w:p>
    <w:p w14:paraId="483E8442" w14:textId="77777777" w:rsidR="00A04D85" w:rsidRPr="00A04D85" w:rsidRDefault="00A04D85" w:rsidP="00A04D85">
      <w:pPr>
        <w:rPr>
          <w:rFonts w:cs="Times New Roman"/>
          <w:szCs w:val="24"/>
        </w:rPr>
      </w:pPr>
      <w:r w:rsidRPr="00A04D85">
        <w:rPr>
          <w:rFonts w:cs="Times New Roman"/>
          <w:noProof/>
          <w:szCs w:val="24"/>
        </w:rPr>
        <w:lastRenderedPageBreak/>
        <w:drawing>
          <wp:inline distT="0" distB="0" distL="0" distR="0" wp14:anchorId="74355440" wp14:editId="3CEE07E6">
            <wp:extent cx="4723071" cy="3836667"/>
            <wp:effectExtent l="19050" t="0" r="1329" b="0"/>
            <wp:docPr id="6" name="Picture 47" descr="http://geomiq.com/wp-content/uploads/2019/09/Annotation-2019-09-17-10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geomiq.com/wp-content/uploads/2019/09/Annotation-2019-09-17-103409.png"/>
                    <pic:cNvPicPr>
                      <a:picLocks noChangeAspect="1" noChangeArrowheads="1"/>
                    </pic:cNvPicPr>
                  </pic:nvPicPr>
                  <pic:blipFill>
                    <a:blip r:embed="rId20"/>
                    <a:srcRect/>
                    <a:stretch>
                      <a:fillRect/>
                    </a:stretch>
                  </pic:blipFill>
                  <pic:spPr bwMode="auto">
                    <a:xfrm>
                      <a:off x="0" y="0"/>
                      <a:ext cx="4729790" cy="3842125"/>
                    </a:xfrm>
                    <a:prstGeom prst="rect">
                      <a:avLst/>
                    </a:prstGeom>
                    <a:noFill/>
                    <a:ln w="9525">
                      <a:noFill/>
                      <a:miter lim="800000"/>
                      <a:headEnd/>
                      <a:tailEnd/>
                    </a:ln>
                  </pic:spPr>
                </pic:pic>
              </a:graphicData>
            </a:graphic>
          </wp:inline>
        </w:drawing>
      </w:r>
    </w:p>
    <w:p w14:paraId="2164B3FE" w14:textId="637CD7FD" w:rsidR="00732A7C" w:rsidRDefault="00A04D85" w:rsidP="00732A7C">
      <w:pPr>
        <w:rPr>
          <w:rFonts w:cs="Times New Roman"/>
          <w:szCs w:val="24"/>
        </w:rPr>
      </w:pPr>
      <w:r w:rsidRPr="00A04D85">
        <w:rPr>
          <w:rFonts w:cs="Times New Roman"/>
          <w:szCs w:val="24"/>
        </w:rPr>
        <w:t xml:space="preserve">Lifters are somewhat similar to the side action mechanism, but lifters </w:t>
      </w:r>
      <w:r w:rsidR="000F7F05">
        <w:rPr>
          <w:rFonts w:cs="Times New Roman"/>
          <w:szCs w:val="24"/>
        </w:rPr>
        <w:t>have</w:t>
      </w:r>
      <w:r w:rsidRPr="00A04D85">
        <w:rPr>
          <w:rFonts w:cs="Times New Roman"/>
          <w:szCs w:val="24"/>
        </w:rPr>
        <w:t xml:space="preserve"> an angled insert </w:t>
      </w:r>
      <w:r w:rsidR="000F7F05">
        <w:rPr>
          <w:rFonts w:cs="Times New Roman"/>
          <w:szCs w:val="24"/>
        </w:rPr>
        <w:t>that</w:t>
      </w:r>
      <w:r w:rsidRPr="00A04D85">
        <w:rPr>
          <w:rFonts w:cs="Times New Roman"/>
          <w:szCs w:val="24"/>
        </w:rPr>
        <w:t xml:space="preserve"> moves away from the molded part at an angle in order to release itself from the undercut. This mechanism is the most </w:t>
      </w:r>
      <w:r w:rsidR="000F7F05">
        <w:rPr>
          <w:rFonts w:cs="Times New Roman"/>
          <w:szCs w:val="24"/>
        </w:rPr>
        <w:t>cost-effective</w:t>
      </w:r>
      <w:r w:rsidRPr="00A04D85">
        <w:rPr>
          <w:rFonts w:cs="Times New Roman"/>
          <w:szCs w:val="24"/>
        </w:rPr>
        <w:t xml:space="preserve"> solution among other strategies for incorporating undercuts as it can be automated and also becomes a part of the standard ejection process.</w:t>
      </w:r>
    </w:p>
    <w:p w14:paraId="2F59CCD9" w14:textId="77777777" w:rsidR="00A04D85" w:rsidRPr="00732A7C" w:rsidRDefault="00A04D85" w:rsidP="00732A7C">
      <w:pPr>
        <w:rPr>
          <w:rFonts w:cs="Times New Roman"/>
          <w:szCs w:val="24"/>
        </w:rPr>
      </w:pPr>
    </w:p>
    <w:p w14:paraId="231475CE" w14:textId="77777777" w:rsidR="00F55D4E" w:rsidRPr="00A04D85" w:rsidRDefault="00A04D85" w:rsidP="00F55D4E">
      <w:pPr>
        <w:rPr>
          <w:b/>
        </w:rPr>
      </w:pPr>
      <w:r w:rsidRPr="00A04D85">
        <w:rPr>
          <w:b/>
        </w:rPr>
        <w:t>4.3) R</w:t>
      </w:r>
      <w:r w:rsidR="00F55D4E" w:rsidRPr="00A04D85">
        <w:rPr>
          <w:b/>
        </w:rPr>
        <w:t>ole of software in designing for undercut</w:t>
      </w:r>
      <w:r w:rsidRPr="00A04D85">
        <w:rPr>
          <w:b/>
        </w:rPr>
        <w:t>s</w:t>
      </w:r>
    </w:p>
    <w:p w14:paraId="62F81290" w14:textId="1D48B884" w:rsidR="00C55386" w:rsidRPr="00C55386" w:rsidRDefault="00C55386" w:rsidP="00C55386">
      <w:pPr>
        <w:numPr>
          <w:ilvl w:val="0"/>
          <w:numId w:val="24"/>
        </w:numPr>
      </w:pPr>
      <w:r w:rsidRPr="00C55386">
        <w:rPr>
          <w:b/>
        </w:rPr>
        <w:t>3D Modeling and Visualization:</w:t>
      </w:r>
      <w:r w:rsidRPr="00C55386">
        <w:t xml:space="preserve"> </w:t>
      </w:r>
      <w:r w:rsidR="00947647">
        <w:t>3D</w:t>
      </w:r>
      <w:r w:rsidR="00996BDE">
        <w:t xml:space="preserve"> </w:t>
      </w:r>
      <w:r w:rsidRPr="00C55386">
        <w:t xml:space="preserve">modeling software </w:t>
      </w:r>
      <w:r w:rsidR="00335097">
        <w:t xml:space="preserve">helps in creating the CAD model that helps in </w:t>
      </w:r>
      <w:r w:rsidR="000F7F05">
        <w:t xml:space="preserve">the </w:t>
      </w:r>
      <w:r w:rsidR="00335097">
        <w:t xml:space="preserve">visualization of </w:t>
      </w:r>
      <w:r w:rsidR="000F7F05">
        <w:t>parts</w:t>
      </w:r>
      <w:r w:rsidR="00CF2211">
        <w:t xml:space="preserve"> to properly understand the complexities </w:t>
      </w:r>
      <w:r w:rsidRPr="00C55386">
        <w:t xml:space="preserve">and challenges </w:t>
      </w:r>
      <w:r w:rsidR="00CF2211">
        <w:t>that can be resulted from</w:t>
      </w:r>
      <w:r w:rsidRPr="00C55386">
        <w:t xml:space="preserve"> undercuts</w:t>
      </w:r>
      <w:r w:rsidR="00CF2211">
        <w:t>. Then, they can</w:t>
      </w:r>
      <w:r w:rsidRPr="00C55386">
        <w:t xml:space="preserve"> plan th</w:t>
      </w:r>
      <w:r w:rsidR="00CF2211">
        <w:t>eir design strategies according to that.</w:t>
      </w:r>
    </w:p>
    <w:p w14:paraId="61ECF707" w14:textId="77777777" w:rsidR="00CF2211" w:rsidRDefault="00C55386" w:rsidP="00C55386">
      <w:pPr>
        <w:numPr>
          <w:ilvl w:val="0"/>
          <w:numId w:val="24"/>
        </w:numPr>
      </w:pPr>
      <w:r w:rsidRPr="00CF2211">
        <w:rPr>
          <w:b/>
        </w:rPr>
        <w:t>Draft Analysis:</w:t>
      </w:r>
      <w:r w:rsidRPr="00C55386">
        <w:t xml:space="preserve"> Specialized software tools </w:t>
      </w:r>
      <w:r w:rsidR="00CF2211">
        <w:t>helps in draft analysis to ensure</w:t>
      </w:r>
      <w:r w:rsidRPr="00C55386">
        <w:t xml:space="preserve"> </w:t>
      </w:r>
      <w:r w:rsidR="00CF2211">
        <w:t>enough</w:t>
      </w:r>
      <w:r w:rsidRPr="00C55386">
        <w:t xml:space="preserve"> draft angles are </w:t>
      </w:r>
      <w:r w:rsidR="00CF2211">
        <w:t>created</w:t>
      </w:r>
      <w:r w:rsidRPr="00C55386">
        <w:t xml:space="preserve"> to </w:t>
      </w:r>
      <w:r w:rsidR="00CF2211" w:rsidRPr="00C55386">
        <w:t>aid</w:t>
      </w:r>
      <w:r w:rsidR="00CF2211">
        <w:t xml:space="preserve"> smooth part removal.</w:t>
      </w:r>
    </w:p>
    <w:p w14:paraId="5ACDA3C7" w14:textId="77777777" w:rsidR="00C55386" w:rsidRPr="00C55386" w:rsidRDefault="00C55386" w:rsidP="00C55386">
      <w:pPr>
        <w:numPr>
          <w:ilvl w:val="0"/>
          <w:numId w:val="24"/>
        </w:numPr>
      </w:pPr>
      <w:r w:rsidRPr="00CF2211">
        <w:rPr>
          <w:b/>
        </w:rPr>
        <w:t>Mold Flow Analysis:</w:t>
      </w:r>
      <w:r w:rsidRPr="00C55386">
        <w:t xml:space="preserve"> </w:t>
      </w:r>
      <w:r w:rsidR="00CF2211">
        <w:t>With m</w:t>
      </w:r>
      <w:r w:rsidRPr="00C55386">
        <w:t xml:space="preserve">old flow analysis software, </w:t>
      </w:r>
      <w:r w:rsidR="00CF2211">
        <w:t>you</w:t>
      </w:r>
      <w:r w:rsidRPr="00C55386">
        <w:t xml:space="preserve"> can identify </w:t>
      </w:r>
      <w:r w:rsidR="00CF2211">
        <w:t xml:space="preserve">the </w:t>
      </w:r>
      <w:r w:rsidRPr="00C55386">
        <w:t>flow issues</w:t>
      </w:r>
      <w:r w:rsidR="00CF2211">
        <w:t xml:space="preserve"> that might occur and then you can alter your design strategies accordingly. </w:t>
      </w:r>
    </w:p>
    <w:p w14:paraId="1E10FA23" w14:textId="77777777" w:rsidR="00C55386" w:rsidRPr="00C55386" w:rsidRDefault="00C55386" w:rsidP="00C55386">
      <w:pPr>
        <w:numPr>
          <w:ilvl w:val="0"/>
          <w:numId w:val="24"/>
        </w:numPr>
      </w:pPr>
      <w:r w:rsidRPr="00C55386">
        <w:rPr>
          <w:b/>
        </w:rPr>
        <w:t xml:space="preserve">Undercut Release Mechanism Simulation: </w:t>
      </w:r>
      <w:r w:rsidR="00CF2211" w:rsidRPr="00CF2211">
        <w:t>With the help of this software,</w:t>
      </w:r>
      <w:r w:rsidR="00CF2211">
        <w:t xml:space="preserve"> you can assess</w:t>
      </w:r>
      <w:r w:rsidR="00CF2211">
        <w:rPr>
          <w:b/>
        </w:rPr>
        <w:t xml:space="preserve"> </w:t>
      </w:r>
      <w:r w:rsidR="00CF2211" w:rsidRPr="00CF2211">
        <w:t xml:space="preserve">the </w:t>
      </w:r>
      <w:r w:rsidRPr="00C55386">
        <w:t xml:space="preserve">effectiveness of different mechanisms and </w:t>
      </w:r>
      <w:r w:rsidR="00CF2211">
        <w:t xml:space="preserve">then make the selection of one to ensure safe and effective part ejection. </w:t>
      </w:r>
    </w:p>
    <w:p w14:paraId="0C58D953" w14:textId="403BBC31" w:rsidR="00A04D85" w:rsidRPr="00F55D4E" w:rsidRDefault="00C55386" w:rsidP="00F55D4E">
      <w:pPr>
        <w:numPr>
          <w:ilvl w:val="0"/>
          <w:numId w:val="24"/>
        </w:numPr>
      </w:pPr>
      <w:r w:rsidRPr="00E72CF2">
        <w:rPr>
          <w:b/>
        </w:rPr>
        <w:t>Toolpath Generation:</w:t>
      </w:r>
      <w:r w:rsidRPr="00C55386">
        <w:t xml:space="preserve"> </w:t>
      </w:r>
      <w:r w:rsidR="00E72CF2">
        <w:t>This s</w:t>
      </w:r>
      <w:r w:rsidRPr="00C55386">
        <w:t xml:space="preserve">oftware can </w:t>
      </w:r>
      <w:r w:rsidR="00E72CF2" w:rsidRPr="00C55386">
        <w:t>create</w:t>
      </w:r>
      <w:r w:rsidRPr="00C55386">
        <w:t xml:space="preserve"> toolpaths for CNC machines</w:t>
      </w:r>
      <w:r w:rsidR="00E72CF2">
        <w:t xml:space="preserve"> that </w:t>
      </w:r>
      <w:r w:rsidR="000F7F05">
        <w:t>help</w:t>
      </w:r>
      <w:r w:rsidR="00E72CF2">
        <w:t xml:space="preserve"> to achieve precise mold geometry. These are specially used for machining complex mold features to facilitate their smooth part ejection. </w:t>
      </w:r>
      <w:r w:rsidRPr="00C55386">
        <w:t xml:space="preserve"> </w:t>
      </w:r>
    </w:p>
    <w:p w14:paraId="4795F901" w14:textId="77777777" w:rsidR="00F55D4E" w:rsidRPr="00F55D4E" w:rsidRDefault="00F55D4E" w:rsidP="00F55D4E">
      <w:pPr>
        <w:pStyle w:val="Heading2"/>
      </w:pPr>
      <w:r w:rsidRPr="00F55D4E">
        <w:lastRenderedPageBreak/>
        <w:t>Overcoming Undercut Challenges in Injection Molding</w:t>
      </w:r>
    </w:p>
    <w:p w14:paraId="5F7E6983" w14:textId="77777777" w:rsidR="00E72CF2" w:rsidRDefault="00C55386" w:rsidP="00E72CF2">
      <w:r w:rsidRPr="00C55386">
        <w:t xml:space="preserve">Collapsible cores and expandable cavities are specialized features </w:t>
      </w:r>
      <w:r w:rsidR="00E72CF2">
        <w:t xml:space="preserve">that are </w:t>
      </w:r>
      <w:r w:rsidRPr="00C55386">
        <w:t xml:space="preserve">used in </w:t>
      </w:r>
      <w:r w:rsidR="00E72CF2">
        <w:t xml:space="preserve">undercut </w:t>
      </w:r>
      <w:r w:rsidRPr="00C55386">
        <w:t xml:space="preserve">injection molding </w:t>
      </w:r>
      <w:r w:rsidR="00E72CF2">
        <w:t>to ensure the safe ejection of parts.</w:t>
      </w:r>
      <w:r w:rsidRPr="00C55386">
        <w:t xml:space="preserve"> </w:t>
      </w:r>
    </w:p>
    <w:p w14:paraId="0FA2B1BE" w14:textId="77777777" w:rsidR="00DC0C07" w:rsidRPr="00C55386" w:rsidRDefault="007D7D08" w:rsidP="00DC0C07">
      <w:r>
        <w:rPr>
          <w:noProof/>
        </w:rPr>
        <w:drawing>
          <wp:anchor distT="0" distB="0" distL="114300" distR="114300" simplePos="0" relativeHeight="251671552" behindDoc="1" locked="0" layoutInCell="1" allowOverlap="1" wp14:anchorId="12B1C4B8" wp14:editId="48D4893B">
            <wp:simplePos x="0" y="0"/>
            <wp:positionH relativeFrom="column">
              <wp:posOffset>-311150</wp:posOffset>
            </wp:positionH>
            <wp:positionV relativeFrom="paragraph">
              <wp:posOffset>24130</wp:posOffset>
            </wp:positionV>
            <wp:extent cx="6750050" cy="5727700"/>
            <wp:effectExtent l="1905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t="1277" r="2388" b="2766"/>
                    <a:stretch>
                      <a:fillRect/>
                    </a:stretch>
                  </pic:blipFill>
                  <pic:spPr bwMode="auto">
                    <a:xfrm>
                      <a:off x="0" y="0"/>
                      <a:ext cx="6750050" cy="5727700"/>
                    </a:xfrm>
                    <a:prstGeom prst="rect">
                      <a:avLst/>
                    </a:prstGeom>
                    <a:noFill/>
                    <a:ln w="9525">
                      <a:noFill/>
                      <a:miter lim="800000"/>
                      <a:headEnd/>
                      <a:tailEnd/>
                    </a:ln>
                  </pic:spPr>
                </pic:pic>
              </a:graphicData>
            </a:graphic>
          </wp:anchor>
        </w:drawing>
      </w:r>
    </w:p>
    <w:p w14:paraId="6F896FC2" w14:textId="77777777" w:rsidR="00CA7BAA" w:rsidRDefault="00CA7BAA"/>
    <w:p w14:paraId="069145FD" w14:textId="77777777" w:rsidR="007D7D08" w:rsidRDefault="007D7D08"/>
    <w:p w14:paraId="0E36AC97" w14:textId="77777777" w:rsidR="007D7D08" w:rsidRDefault="007D7D08"/>
    <w:p w14:paraId="6287E0BD" w14:textId="77777777" w:rsidR="007D7D08" w:rsidRDefault="007D7D08"/>
    <w:p w14:paraId="11C5A23B" w14:textId="77777777" w:rsidR="007D7D08" w:rsidRDefault="007D7D08"/>
    <w:p w14:paraId="65ED76AA" w14:textId="77777777" w:rsidR="007D7D08" w:rsidRDefault="007D7D08"/>
    <w:p w14:paraId="61EE51AA" w14:textId="77777777" w:rsidR="007D7D08" w:rsidRDefault="007D7D08"/>
    <w:p w14:paraId="0EBFD4E8" w14:textId="77777777" w:rsidR="007D7D08" w:rsidRDefault="007D7D08"/>
    <w:p w14:paraId="70577C34" w14:textId="77777777" w:rsidR="007D7D08" w:rsidRDefault="007D7D08"/>
    <w:p w14:paraId="6744D25F" w14:textId="77777777" w:rsidR="007D7D08" w:rsidRDefault="007D7D08"/>
    <w:p w14:paraId="56476D89" w14:textId="77777777" w:rsidR="007D7D08" w:rsidRDefault="007D7D08"/>
    <w:p w14:paraId="0D42179C" w14:textId="77777777" w:rsidR="007D7D08" w:rsidRDefault="007D7D08"/>
    <w:p w14:paraId="3B90724C" w14:textId="77777777" w:rsidR="007D7D08" w:rsidRDefault="007D7D08"/>
    <w:p w14:paraId="2F7D910C" w14:textId="77777777" w:rsidR="007D7D08" w:rsidRDefault="007D7D08"/>
    <w:p w14:paraId="7F323F1D" w14:textId="77777777" w:rsidR="007D7D08" w:rsidRDefault="007D7D08"/>
    <w:p w14:paraId="45AC3FDC" w14:textId="77777777" w:rsidR="007D7D08" w:rsidRDefault="007D7D08"/>
    <w:p w14:paraId="7C1AAC5E" w14:textId="77777777" w:rsidR="007D7D08" w:rsidRDefault="007D7D08"/>
    <w:p w14:paraId="26537D00" w14:textId="77777777" w:rsidR="007D7D08" w:rsidRDefault="007D7D08"/>
    <w:p w14:paraId="6BEF1D5F" w14:textId="77777777" w:rsidR="007D7D08" w:rsidRDefault="007D7D08"/>
    <w:p w14:paraId="4F46C471" w14:textId="77777777" w:rsidR="007D7D08" w:rsidRDefault="007D7D08"/>
    <w:p w14:paraId="68EAF180" w14:textId="77777777" w:rsidR="007D7D08" w:rsidRDefault="007D7D08"/>
    <w:p w14:paraId="183F9C29" w14:textId="77777777" w:rsidR="007D7D08" w:rsidRDefault="007D7D08"/>
    <w:p w14:paraId="5B569082" w14:textId="77777777" w:rsidR="007D7D08" w:rsidRDefault="007D7D08"/>
    <w:p w14:paraId="22F2AD3C" w14:textId="77777777" w:rsidR="007D7D08" w:rsidRDefault="007D7D08"/>
    <w:p w14:paraId="52ECA0C0" w14:textId="77777777" w:rsidR="00044A95" w:rsidRDefault="00044A95"/>
    <w:p w14:paraId="5ADFCA4D" w14:textId="77777777" w:rsidR="00044A95" w:rsidRDefault="00044A95"/>
    <w:p w14:paraId="5660E308" w14:textId="77777777" w:rsidR="00044A95" w:rsidRDefault="00044A95"/>
    <w:p w14:paraId="714DC7BD" w14:textId="77777777" w:rsidR="007D7D08" w:rsidRPr="00F55D4E" w:rsidRDefault="007D7D08" w:rsidP="007D7D08"/>
    <w:p w14:paraId="4FF4976B" w14:textId="77777777" w:rsidR="007D7D08" w:rsidRPr="00F55D4E" w:rsidRDefault="007D7D08" w:rsidP="007D7D08">
      <w:pPr>
        <w:pStyle w:val="Heading2"/>
      </w:pPr>
      <w:r w:rsidRPr="00F55D4E">
        <w:t>Case Studies</w:t>
      </w:r>
    </w:p>
    <w:p w14:paraId="7561C427" w14:textId="1A0A9832" w:rsidR="00326BAE" w:rsidRPr="00326BAE" w:rsidRDefault="00326BAE" w:rsidP="00326BAE">
      <w:r>
        <w:t>S</w:t>
      </w:r>
      <w:r w:rsidRPr="00326BAE">
        <w:t xml:space="preserve">uccessful undercut designs are </w:t>
      </w:r>
      <w:r>
        <w:t xml:space="preserve">observable </w:t>
      </w:r>
      <w:r w:rsidRPr="00326BAE">
        <w:t>in various industries</w:t>
      </w:r>
      <w:r>
        <w:t>:</w:t>
      </w:r>
    </w:p>
    <w:p w14:paraId="42AEF5AB" w14:textId="77777777" w:rsidR="00326BAE" w:rsidRPr="00326BAE" w:rsidRDefault="00326BAE" w:rsidP="00326BAE">
      <w:pPr>
        <w:numPr>
          <w:ilvl w:val="0"/>
          <w:numId w:val="30"/>
        </w:numPr>
      </w:pPr>
      <w:r w:rsidRPr="00326BAE">
        <w:t>Automotive Industry:</w:t>
      </w:r>
    </w:p>
    <w:p w14:paraId="4D13715E" w14:textId="77777777" w:rsidR="00326BAE" w:rsidRDefault="00326BAE" w:rsidP="00326BAE">
      <w:pPr>
        <w:numPr>
          <w:ilvl w:val="1"/>
          <w:numId w:val="30"/>
        </w:numPr>
      </w:pPr>
      <w:r w:rsidRPr="00326BAE">
        <w:lastRenderedPageBreak/>
        <w:t>Door</w:t>
      </w:r>
      <w:r>
        <w:t xml:space="preserve"> handles with integrated locks</w:t>
      </w:r>
    </w:p>
    <w:p w14:paraId="7DF11197" w14:textId="77777777" w:rsidR="00326BAE" w:rsidRPr="00326BAE" w:rsidRDefault="00326BAE" w:rsidP="00326BAE">
      <w:pPr>
        <w:numPr>
          <w:ilvl w:val="1"/>
          <w:numId w:val="30"/>
        </w:numPr>
      </w:pPr>
      <w:r w:rsidRPr="00326BAE">
        <w:t>Da</w:t>
      </w:r>
      <w:r>
        <w:t xml:space="preserve">shboard components like </w:t>
      </w:r>
      <w:r w:rsidRPr="00326BAE">
        <w:t>buttons, switches, and display screens</w:t>
      </w:r>
    </w:p>
    <w:p w14:paraId="243CC405" w14:textId="77777777" w:rsidR="00326BAE" w:rsidRPr="00326BAE" w:rsidRDefault="00326BAE" w:rsidP="00326BAE">
      <w:pPr>
        <w:numPr>
          <w:ilvl w:val="0"/>
          <w:numId w:val="30"/>
        </w:numPr>
      </w:pPr>
      <w:r w:rsidRPr="00326BAE">
        <w:t>Consumer Electronics:</w:t>
      </w:r>
    </w:p>
    <w:p w14:paraId="4A38B886" w14:textId="77777777" w:rsidR="00326BAE" w:rsidRPr="00326BAE" w:rsidRDefault="00326BAE" w:rsidP="00326BAE">
      <w:pPr>
        <w:numPr>
          <w:ilvl w:val="1"/>
          <w:numId w:val="30"/>
        </w:numPr>
      </w:pPr>
      <w:r w:rsidRPr="00326BAE">
        <w:t>Mobile phone cases</w:t>
      </w:r>
      <w:r>
        <w:t xml:space="preserve"> </w:t>
      </w:r>
      <w:r w:rsidR="005407CC">
        <w:t xml:space="preserve">requiring </w:t>
      </w:r>
      <w:r w:rsidRPr="00326BAE">
        <w:t>snap-fit features</w:t>
      </w:r>
      <w:r w:rsidR="005407CC">
        <w:t xml:space="preserve"> like edge latches or clips</w:t>
      </w:r>
    </w:p>
    <w:p w14:paraId="7D0BDC2B" w14:textId="77777777" w:rsidR="00326BAE" w:rsidRPr="00326BAE" w:rsidRDefault="00326BAE" w:rsidP="00326BAE">
      <w:pPr>
        <w:numPr>
          <w:ilvl w:val="1"/>
          <w:numId w:val="30"/>
        </w:numPr>
      </w:pPr>
      <w:r w:rsidRPr="00326BAE">
        <w:t>Laptop hinges and closures</w:t>
      </w:r>
    </w:p>
    <w:p w14:paraId="4B0A689D" w14:textId="77777777" w:rsidR="00326BAE" w:rsidRPr="00326BAE" w:rsidRDefault="00326BAE" w:rsidP="00326BAE">
      <w:pPr>
        <w:numPr>
          <w:ilvl w:val="0"/>
          <w:numId w:val="30"/>
        </w:numPr>
      </w:pPr>
      <w:r w:rsidRPr="00326BAE">
        <w:t>Medical Devices:</w:t>
      </w:r>
    </w:p>
    <w:p w14:paraId="695C26C6" w14:textId="77777777" w:rsidR="00326BAE" w:rsidRPr="00326BAE" w:rsidRDefault="00326BAE" w:rsidP="00326BAE">
      <w:pPr>
        <w:numPr>
          <w:ilvl w:val="1"/>
          <w:numId w:val="30"/>
        </w:numPr>
      </w:pPr>
      <w:r w:rsidRPr="00326BAE">
        <w:t>Inhalers and drug delivery devices</w:t>
      </w:r>
    </w:p>
    <w:p w14:paraId="0F486EAC" w14:textId="77777777" w:rsidR="00326BAE" w:rsidRPr="00326BAE" w:rsidRDefault="00326BAE" w:rsidP="00326BAE">
      <w:pPr>
        <w:numPr>
          <w:ilvl w:val="1"/>
          <w:numId w:val="30"/>
        </w:numPr>
      </w:pPr>
      <w:r w:rsidRPr="00326BAE">
        <w:t>Prosthetics and orthotics</w:t>
      </w:r>
    </w:p>
    <w:p w14:paraId="68CA6FCF" w14:textId="77777777" w:rsidR="00326BAE" w:rsidRPr="00326BAE" w:rsidRDefault="00326BAE" w:rsidP="00326BAE">
      <w:pPr>
        <w:numPr>
          <w:ilvl w:val="0"/>
          <w:numId w:val="30"/>
        </w:numPr>
      </w:pPr>
      <w:r w:rsidRPr="00326BAE">
        <w:t>Packaging and Containers:</w:t>
      </w:r>
    </w:p>
    <w:p w14:paraId="3930424C" w14:textId="77777777" w:rsidR="00326BAE" w:rsidRPr="00326BAE" w:rsidRDefault="00326BAE" w:rsidP="00326BAE">
      <w:pPr>
        <w:numPr>
          <w:ilvl w:val="1"/>
          <w:numId w:val="30"/>
        </w:numPr>
      </w:pPr>
      <w:r w:rsidRPr="00326BAE">
        <w:t>Bottle caps and closures</w:t>
      </w:r>
    </w:p>
    <w:p w14:paraId="0B6C3F3F" w14:textId="77777777" w:rsidR="00326BAE" w:rsidRPr="00326BAE" w:rsidRDefault="005407CC" w:rsidP="00326BAE">
      <w:pPr>
        <w:numPr>
          <w:ilvl w:val="1"/>
          <w:numId w:val="30"/>
        </w:numPr>
      </w:pPr>
      <w:r>
        <w:t>Snap-fit packaging for</w:t>
      </w:r>
      <w:r w:rsidR="00326BAE" w:rsidRPr="00326BAE">
        <w:t xml:space="preserve"> making products </w:t>
      </w:r>
      <w:r>
        <w:t>accessible</w:t>
      </w:r>
      <w:r w:rsidR="00326BAE" w:rsidRPr="00326BAE">
        <w:t xml:space="preserve"> while keeping them </w:t>
      </w:r>
      <w:r>
        <w:t xml:space="preserve">safely </w:t>
      </w:r>
      <w:r w:rsidR="00326BAE" w:rsidRPr="00326BAE">
        <w:t>sealed.</w:t>
      </w:r>
    </w:p>
    <w:p w14:paraId="52C2FB00" w14:textId="77777777" w:rsidR="00326BAE" w:rsidRPr="00326BAE" w:rsidRDefault="00326BAE" w:rsidP="00326BAE">
      <w:pPr>
        <w:numPr>
          <w:ilvl w:val="0"/>
          <w:numId w:val="30"/>
        </w:numPr>
      </w:pPr>
      <w:r w:rsidRPr="00326BAE">
        <w:t>Consumer Goods:</w:t>
      </w:r>
    </w:p>
    <w:p w14:paraId="1D2401CC" w14:textId="77777777" w:rsidR="00326BAE" w:rsidRPr="00326BAE" w:rsidRDefault="00326BAE" w:rsidP="00326BAE">
      <w:pPr>
        <w:numPr>
          <w:ilvl w:val="1"/>
          <w:numId w:val="30"/>
        </w:numPr>
      </w:pPr>
      <w:r w:rsidRPr="00326BAE">
        <w:t>Children's toys</w:t>
      </w:r>
    </w:p>
    <w:p w14:paraId="0965BDF0" w14:textId="77777777" w:rsidR="00326BAE" w:rsidRPr="00326BAE" w:rsidRDefault="005407CC" w:rsidP="00326BAE">
      <w:pPr>
        <w:numPr>
          <w:ilvl w:val="1"/>
          <w:numId w:val="30"/>
        </w:numPr>
      </w:pPr>
      <w:r>
        <w:t>Kitchen gadgets and utensils</w:t>
      </w:r>
    </w:p>
    <w:p w14:paraId="1F3456F6" w14:textId="77777777" w:rsidR="00326BAE" w:rsidRPr="00326BAE" w:rsidRDefault="00326BAE" w:rsidP="00326BAE">
      <w:pPr>
        <w:numPr>
          <w:ilvl w:val="0"/>
          <w:numId w:val="30"/>
        </w:numPr>
      </w:pPr>
      <w:r w:rsidRPr="00326BAE">
        <w:t>Aerospace and Defense:</w:t>
      </w:r>
    </w:p>
    <w:p w14:paraId="35F8ECBE" w14:textId="77777777" w:rsidR="00326BAE" w:rsidRPr="00326BAE" w:rsidRDefault="00326BAE" w:rsidP="00326BAE">
      <w:pPr>
        <w:numPr>
          <w:ilvl w:val="1"/>
          <w:numId w:val="30"/>
        </w:numPr>
      </w:pPr>
      <w:r w:rsidRPr="00326BAE">
        <w:t>Aircraft interior components</w:t>
      </w:r>
      <w:r w:rsidR="00DD4E3E">
        <w:t xml:space="preserve"> for </w:t>
      </w:r>
      <w:r w:rsidRPr="00326BAE">
        <w:t>hidden fasteners</w:t>
      </w:r>
    </w:p>
    <w:p w14:paraId="299EF28B" w14:textId="77777777" w:rsidR="00326BAE" w:rsidRPr="00326BAE" w:rsidRDefault="00DD4E3E" w:rsidP="00326BAE">
      <w:pPr>
        <w:numPr>
          <w:ilvl w:val="1"/>
          <w:numId w:val="30"/>
        </w:numPr>
      </w:pPr>
      <w:r>
        <w:t xml:space="preserve">Military equipment like </w:t>
      </w:r>
      <w:r w:rsidR="00326BAE" w:rsidRPr="00326BAE">
        <w:t>weapon attachments and communication devices</w:t>
      </w:r>
    </w:p>
    <w:p w14:paraId="51CB76D7" w14:textId="77777777" w:rsidR="00326BAE" w:rsidRPr="00326BAE" w:rsidRDefault="00326BAE" w:rsidP="00326BAE">
      <w:pPr>
        <w:numPr>
          <w:ilvl w:val="0"/>
          <w:numId w:val="30"/>
        </w:numPr>
      </w:pPr>
      <w:r w:rsidRPr="00326BAE">
        <w:t>Sporting Goods:</w:t>
      </w:r>
    </w:p>
    <w:p w14:paraId="059B06BA" w14:textId="77777777" w:rsidR="00326BAE" w:rsidRPr="00326BAE" w:rsidRDefault="00326BAE" w:rsidP="00326BAE">
      <w:pPr>
        <w:numPr>
          <w:ilvl w:val="1"/>
          <w:numId w:val="30"/>
        </w:numPr>
      </w:pPr>
      <w:r w:rsidRPr="00326BAE">
        <w:t>Bike helmets</w:t>
      </w:r>
    </w:p>
    <w:p w14:paraId="275DC146" w14:textId="77777777" w:rsidR="00326BAE" w:rsidRDefault="00326BAE" w:rsidP="00326BAE">
      <w:pPr>
        <w:numPr>
          <w:ilvl w:val="1"/>
          <w:numId w:val="30"/>
        </w:numPr>
      </w:pPr>
      <w:r w:rsidRPr="00326BAE">
        <w:t>Footwear</w:t>
      </w:r>
    </w:p>
    <w:p w14:paraId="4F14EBD2" w14:textId="599902A9" w:rsidR="007F03D3" w:rsidRDefault="007F03D3" w:rsidP="007F03D3">
      <w:pPr>
        <w:pStyle w:val="Heading2"/>
      </w:pPr>
      <w:r>
        <w:t>Innovative solutions for undercut challenges</w:t>
      </w:r>
    </w:p>
    <w:p w14:paraId="5D4AC868" w14:textId="6EF2D56D" w:rsidR="007F03D3" w:rsidRDefault="007F03D3" w:rsidP="007F03D3">
      <w:pPr>
        <w:pStyle w:val="ListParagraph"/>
        <w:numPr>
          <w:ilvl w:val="0"/>
          <w:numId w:val="32"/>
        </w:numPr>
      </w:pPr>
      <w:r>
        <w:t xml:space="preserve">Multi-Material Molding: Successful ejection of parts with undercuts can be attained with the integration of different materials </w:t>
      </w:r>
      <w:r w:rsidR="001C74E7">
        <w:t>having varied levels of flexibility or shrinkage.</w:t>
      </w:r>
    </w:p>
    <w:p w14:paraId="640750FF" w14:textId="4EAF7193" w:rsidR="00D14E36" w:rsidRDefault="00D14E36" w:rsidP="007F03D3">
      <w:pPr>
        <w:pStyle w:val="ListParagraph"/>
        <w:numPr>
          <w:ilvl w:val="0"/>
          <w:numId w:val="32"/>
        </w:numPr>
      </w:pPr>
      <w:r>
        <w:t xml:space="preserve">Conformal Cooling: </w:t>
      </w:r>
      <w:r w:rsidR="00C32C56">
        <w:t xml:space="preserve"> Conformal cooling channels can improve the cooling process and check </w:t>
      </w:r>
      <w:r w:rsidR="000F7F05">
        <w:t xml:space="preserve">the </w:t>
      </w:r>
      <w:r w:rsidR="00C32C56">
        <w:t>sticking of parts with undercuts.</w:t>
      </w:r>
    </w:p>
    <w:p w14:paraId="6B1256FA" w14:textId="4473AE3E" w:rsidR="002366A5" w:rsidRDefault="002366A5" w:rsidP="007F03D3">
      <w:pPr>
        <w:pStyle w:val="ListParagraph"/>
        <w:numPr>
          <w:ilvl w:val="0"/>
          <w:numId w:val="32"/>
        </w:numPr>
      </w:pPr>
      <w:r>
        <w:t xml:space="preserve">Micro-Textured Surfaces: </w:t>
      </w:r>
      <w:r w:rsidR="00D03136">
        <w:t xml:space="preserve">To minimize friction and adhesion, micro-textured or nano-textured surfaces can be applied to </w:t>
      </w:r>
      <w:r w:rsidR="001C7C9E">
        <w:t>mold</w:t>
      </w:r>
      <w:r w:rsidR="00D03136">
        <w:t xml:space="preserve"> components. It helps to ease the release of parts with undercuts. Similarly, these textured surfaces can reduce the requirement </w:t>
      </w:r>
      <w:r w:rsidR="000F7F05">
        <w:t>for</w:t>
      </w:r>
      <w:r w:rsidR="00D03136">
        <w:t xml:space="preserve"> complex release mechanisms.</w:t>
      </w:r>
    </w:p>
    <w:p w14:paraId="010A1CE7" w14:textId="15583043" w:rsidR="00D03136" w:rsidRDefault="00D03136" w:rsidP="007F03D3">
      <w:pPr>
        <w:pStyle w:val="ListParagraph"/>
        <w:numPr>
          <w:ilvl w:val="0"/>
          <w:numId w:val="32"/>
        </w:numPr>
      </w:pPr>
      <w:r>
        <w:t xml:space="preserve">Magnetic Release Mechanism: </w:t>
      </w:r>
      <w:r w:rsidR="00EF1A08">
        <w:t xml:space="preserve">Ejection of the parts with undercuts can be promoted with the application of magnetic release mechanisms into molds. </w:t>
      </w:r>
      <w:r w:rsidR="00665F9C">
        <w:t>Parts</w:t>
      </w:r>
      <w:r w:rsidR="007C5D38">
        <w:t xml:space="preserve"> can be </w:t>
      </w:r>
      <w:r w:rsidR="00665F9C">
        <w:t>released without the need for extensive side actions or lifters, by utilizing controlled magnetic forc</w:t>
      </w:r>
      <w:r w:rsidR="005D59B4">
        <w:t>es.</w:t>
      </w:r>
    </w:p>
    <w:p w14:paraId="1C62BE2C" w14:textId="44E1C222" w:rsidR="00873E43" w:rsidRDefault="00873E43" w:rsidP="007F03D3">
      <w:pPr>
        <w:pStyle w:val="ListParagraph"/>
        <w:numPr>
          <w:ilvl w:val="0"/>
          <w:numId w:val="32"/>
        </w:numPr>
      </w:pPr>
      <w:r>
        <w:t xml:space="preserve">Smart Coatings and Lubricants: </w:t>
      </w:r>
      <w:r w:rsidR="0063522D">
        <w:t>Using</w:t>
      </w:r>
      <w:r>
        <w:t xml:space="preserve"> specialized coatings or lubricants, </w:t>
      </w:r>
      <w:r w:rsidR="00F37EF7">
        <w:t>friction</w:t>
      </w:r>
      <w:r>
        <w:t xml:space="preserve"> can be reduced on mold surfaces to improve </w:t>
      </w:r>
      <w:r w:rsidR="00F37EF7">
        <w:t xml:space="preserve">the </w:t>
      </w:r>
      <w:r>
        <w:t xml:space="preserve">release of parts with undercuts. </w:t>
      </w:r>
    </w:p>
    <w:p w14:paraId="348657D1" w14:textId="5C4F88D0" w:rsidR="001C7C9E" w:rsidRDefault="001C7C9E" w:rsidP="001C7C9E">
      <w:pPr>
        <w:pStyle w:val="Heading2"/>
      </w:pPr>
      <w:r>
        <w:lastRenderedPageBreak/>
        <w:t>Conclusion</w:t>
      </w:r>
    </w:p>
    <w:p w14:paraId="49D2F7A4" w14:textId="71E413C9" w:rsidR="007D7D08" w:rsidRDefault="00BC0BED" w:rsidP="00BC0BED">
      <w:r w:rsidRPr="00BC0BED">
        <w:t xml:space="preserve">Summing up, despite the challenges that occur due to the presence of undercut in the mold design, proper understanding and management of undercut can lead to several benefits as well. With the proper parting line placement, </w:t>
      </w:r>
      <w:r>
        <w:t xml:space="preserve">the </w:t>
      </w:r>
      <w:r w:rsidRPr="00BC0BED">
        <w:t xml:space="preserve">use of </w:t>
      </w:r>
      <w:r>
        <w:t xml:space="preserve">an </w:t>
      </w:r>
      <w:r w:rsidRPr="00BC0BED">
        <w:t>appropriate release mechanism</w:t>
      </w:r>
      <w:r>
        <w:t>,</w:t>
      </w:r>
      <w:r w:rsidRPr="00BC0BED">
        <w:t xml:space="preserve"> and </w:t>
      </w:r>
      <w:r>
        <w:t xml:space="preserve">the </w:t>
      </w:r>
      <w:r w:rsidRPr="00BC0BED">
        <w:t xml:space="preserve">use of advanced software, </w:t>
      </w:r>
      <w:r>
        <w:t xml:space="preserve">an </w:t>
      </w:r>
      <w:r w:rsidRPr="00BC0BED">
        <w:t xml:space="preserve">undercut may prove its worth in the sense that it can be used to increase efficiency, </w:t>
      </w:r>
      <w:r>
        <w:t xml:space="preserve">and </w:t>
      </w:r>
      <w:r w:rsidRPr="00BC0BED">
        <w:t>functionality while focusing on aesthetics. It wouldn't be wrong to say that proper play with the knowledge of undercut might even shape the future landscape of plastic injection moldin</w:t>
      </w:r>
      <w:r>
        <w:t>g.</w:t>
      </w:r>
    </w:p>
    <w:sectPr w:rsidR="007D7D08" w:rsidSect="00F55D4E">
      <w:pgSz w:w="11909" w:h="16834"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2A1"/>
    <w:multiLevelType w:val="multilevel"/>
    <w:tmpl w:val="AF9C8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19D5"/>
    <w:multiLevelType w:val="hybridMultilevel"/>
    <w:tmpl w:val="39F2797E"/>
    <w:lvl w:ilvl="0" w:tplc="9C4EFC5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978E2"/>
    <w:multiLevelType w:val="hybridMultilevel"/>
    <w:tmpl w:val="8298873A"/>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 w15:restartNumberingAfterBreak="0">
    <w:nsid w:val="0E213D5A"/>
    <w:multiLevelType w:val="hybridMultilevel"/>
    <w:tmpl w:val="7EF63612"/>
    <w:lvl w:ilvl="0" w:tplc="9E90A1B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0007A28"/>
    <w:multiLevelType w:val="multilevel"/>
    <w:tmpl w:val="5D7A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15711"/>
    <w:multiLevelType w:val="hybridMultilevel"/>
    <w:tmpl w:val="7CD6A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D09F0"/>
    <w:multiLevelType w:val="multilevel"/>
    <w:tmpl w:val="C2166F98"/>
    <w:lvl w:ilvl="0">
      <w:start w:val="1"/>
      <w:numFmt w:val="bullet"/>
      <w:lvlText w:val=""/>
      <w:lvlJc w:val="left"/>
      <w:pPr>
        <w:tabs>
          <w:tab w:val="num" w:pos="720"/>
        </w:tabs>
        <w:ind w:left="720" w:hanging="360"/>
      </w:pPr>
      <w:rPr>
        <w:rFonts w:ascii="Symbol" w:hAnsi="Symbol" w:hint="default"/>
        <w:b/>
        <w:i w:val="0"/>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34F99"/>
    <w:multiLevelType w:val="hybridMultilevel"/>
    <w:tmpl w:val="E5EA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61660"/>
    <w:multiLevelType w:val="hybridMultilevel"/>
    <w:tmpl w:val="36A0F0C8"/>
    <w:lvl w:ilvl="0" w:tplc="ADC0281C">
      <w:start w:val="1"/>
      <w:numFmt w:val="lowerLetter"/>
      <w:lvlText w:val="%1)"/>
      <w:lvlJc w:val="righ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31ED8"/>
    <w:multiLevelType w:val="hybridMultilevel"/>
    <w:tmpl w:val="0DA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E27BC"/>
    <w:multiLevelType w:val="multilevel"/>
    <w:tmpl w:val="2084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4702B"/>
    <w:multiLevelType w:val="hybridMultilevel"/>
    <w:tmpl w:val="F1446BA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2AE37A86"/>
    <w:multiLevelType w:val="multilevel"/>
    <w:tmpl w:val="8BE2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E287A"/>
    <w:multiLevelType w:val="hybridMultilevel"/>
    <w:tmpl w:val="B8A29908"/>
    <w:lvl w:ilvl="0" w:tplc="ADC0281C">
      <w:start w:val="1"/>
      <w:numFmt w:val="lowerLetter"/>
      <w:lvlText w:val="%1)"/>
      <w:lvlJc w:val="righ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15B40"/>
    <w:multiLevelType w:val="multilevel"/>
    <w:tmpl w:val="D03C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C6FD3"/>
    <w:multiLevelType w:val="multilevel"/>
    <w:tmpl w:val="8BE4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54556"/>
    <w:multiLevelType w:val="hybridMultilevel"/>
    <w:tmpl w:val="CCE64FBA"/>
    <w:lvl w:ilvl="0" w:tplc="9F6EE4C0">
      <w:start w:val="2"/>
      <w:numFmt w:val="decimal"/>
      <w:pStyle w:val="Heading3"/>
      <w:lvlText w:val="%1.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22CC7"/>
    <w:multiLevelType w:val="multilevel"/>
    <w:tmpl w:val="D6C28B12"/>
    <w:lvl w:ilvl="0">
      <w:start w:val="1"/>
      <w:numFmt w:val="lowerLetter"/>
      <w:lvlText w:val="%1)"/>
      <w:lvlJc w:val="right"/>
      <w:pPr>
        <w:tabs>
          <w:tab w:val="num" w:pos="720"/>
        </w:tabs>
        <w:ind w:left="720" w:hanging="360"/>
      </w:pPr>
      <w:rPr>
        <w:rFonts w:hint="default"/>
        <w:b/>
        <w:i w:val="0"/>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596E15"/>
    <w:multiLevelType w:val="multilevel"/>
    <w:tmpl w:val="E490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70C6C"/>
    <w:multiLevelType w:val="multilevel"/>
    <w:tmpl w:val="5774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E7E83"/>
    <w:multiLevelType w:val="multilevel"/>
    <w:tmpl w:val="D6C28B12"/>
    <w:lvl w:ilvl="0">
      <w:start w:val="1"/>
      <w:numFmt w:val="lowerLetter"/>
      <w:lvlText w:val="%1)"/>
      <w:lvlJc w:val="right"/>
      <w:pPr>
        <w:tabs>
          <w:tab w:val="num" w:pos="720"/>
        </w:tabs>
        <w:ind w:left="720" w:hanging="360"/>
      </w:pPr>
      <w:rPr>
        <w:rFonts w:hint="default"/>
        <w:b/>
        <w:i w:val="0"/>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EE4BB9"/>
    <w:multiLevelType w:val="multilevel"/>
    <w:tmpl w:val="9AB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A66C8A"/>
    <w:multiLevelType w:val="hybridMultilevel"/>
    <w:tmpl w:val="02EA1A70"/>
    <w:lvl w:ilvl="0" w:tplc="33AA4EA2">
      <w:start w:val="1"/>
      <w:numFmt w:val="decimal"/>
      <w:pStyle w:val="Heading2"/>
      <w:lvlText w:val="%1)"/>
      <w:lvlJc w:val="center"/>
      <w:pPr>
        <w:ind w:left="360" w:hanging="360"/>
      </w:pPr>
      <w:rPr>
        <w:rFonts w:ascii="Times New Roman" w:hAnsi="Times New Roman" w:hint="default"/>
        <w:b/>
        <w:i w:val="0"/>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2AD55B2"/>
    <w:multiLevelType w:val="multilevel"/>
    <w:tmpl w:val="C2166F98"/>
    <w:lvl w:ilvl="0">
      <w:start w:val="1"/>
      <w:numFmt w:val="bullet"/>
      <w:lvlText w:val=""/>
      <w:lvlJc w:val="left"/>
      <w:pPr>
        <w:tabs>
          <w:tab w:val="num" w:pos="720"/>
        </w:tabs>
        <w:ind w:left="720" w:hanging="360"/>
      </w:pPr>
      <w:rPr>
        <w:rFonts w:ascii="Symbol" w:hAnsi="Symbol" w:hint="default"/>
        <w:b/>
        <w:i w:val="0"/>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395569"/>
    <w:multiLevelType w:val="hybridMultilevel"/>
    <w:tmpl w:val="DDAC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D4CB9"/>
    <w:multiLevelType w:val="multilevel"/>
    <w:tmpl w:val="236E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BB7474"/>
    <w:multiLevelType w:val="hybridMultilevel"/>
    <w:tmpl w:val="B8A29908"/>
    <w:lvl w:ilvl="0" w:tplc="ADC0281C">
      <w:start w:val="1"/>
      <w:numFmt w:val="lowerLetter"/>
      <w:lvlText w:val="%1)"/>
      <w:lvlJc w:val="righ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A34F8"/>
    <w:multiLevelType w:val="multilevel"/>
    <w:tmpl w:val="97227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6335B"/>
    <w:multiLevelType w:val="multilevel"/>
    <w:tmpl w:val="D278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D450EE"/>
    <w:multiLevelType w:val="multilevel"/>
    <w:tmpl w:val="039EF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993098">
    <w:abstractNumId w:val="2"/>
  </w:num>
  <w:num w:numId="2" w16cid:durableId="1235704889">
    <w:abstractNumId w:val="3"/>
  </w:num>
  <w:num w:numId="3" w16cid:durableId="1191332815">
    <w:abstractNumId w:val="22"/>
  </w:num>
  <w:num w:numId="4" w16cid:durableId="715810798">
    <w:abstractNumId w:val="16"/>
  </w:num>
  <w:num w:numId="5" w16cid:durableId="468209376">
    <w:abstractNumId w:val="25"/>
  </w:num>
  <w:num w:numId="6" w16cid:durableId="269750729">
    <w:abstractNumId w:val="18"/>
  </w:num>
  <w:num w:numId="7" w16cid:durableId="371462925">
    <w:abstractNumId w:val="8"/>
  </w:num>
  <w:num w:numId="8" w16cid:durableId="1430076734">
    <w:abstractNumId w:val="14"/>
  </w:num>
  <w:num w:numId="9" w16cid:durableId="182862462">
    <w:abstractNumId w:val="27"/>
  </w:num>
  <w:num w:numId="10" w16cid:durableId="143091441">
    <w:abstractNumId w:val="1"/>
  </w:num>
  <w:num w:numId="11" w16cid:durableId="1294216552">
    <w:abstractNumId w:val="15"/>
  </w:num>
  <w:num w:numId="12" w16cid:durableId="209339590">
    <w:abstractNumId w:val="24"/>
  </w:num>
  <w:num w:numId="13" w16cid:durableId="210767665">
    <w:abstractNumId w:val="28"/>
  </w:num>
  <w:num w:numId="14" w16cid:durableId="191843815">
    <w:abstractNumId w:val="16"/>
    <w:lvlOverride w:ilvl="0">
      <w:startOverride w:val="2"/>
    </w:lvlOverride>
  </w:num>
  <w:num w:numId="15" w16cid:durableId="913471218">
    <w:abstractNumId w:val="16"/>
    <w:lvlOverride w:ilvl="0">
      <w:startOverride w:val="2"/>
    </w:lvlOverride>
  </w:num>
  <w:num w:numId="16" w16cid:durableId="1876500857">
    <w:abstractNumId w:val="19"/>
  </w:num>
  <w:num w:numId="17" w16cid:durableId="772895427">
    <w:abstractNumId w:val="9"/>
  </w:num>
  <w:num w:numId="18" w16cid:durableId="2026008138">
    <w:abstractNumId w:val="11"/>
  </w:num>
  <w:num w:numId="19" w16cid:durableId="348533709">
    <w:abstractNumId w:val="7"/>
  </w:num>
  <w:num w:numId="20" w16cid:durableId="310522725">
    <w:abstractNumId w:val="12"/>
  </w:num>
  <w:num w:numId="21" w16cid:durableId="572007366">
    <w:abstractNumId w:val="20"/>
  </w:num>
  <w:num w:numId="22" w16cid:durableId="506210295">
    <w:abstractNumId w:val="29"/>
  </w:num>
  <w:num w:numId="23" w16cid:durableId="923105823">
    <w:abstractNumId w:val="21"/>
  </w:num>
  <w:num w:numId="24" w16cid:durableId="117721168">
    <w:abstractNumId w:val="4"/>
  </w:num>
  <w:num w:numId="25" w16cid:durableId="364137480">
    <w:abstractNumId w:val="26"/>
  </w:num>
  <w:num w:numId="26" w16cid:durableId="871108777">
    <w:abstractNumId w:val="23"/>
  </w:num>
  <w:num w:numId="27" w16cid:durableId="1240217056">
    <w:abstractNumId w:val="6"/>
  </w:num>
  <w:num w:numId="28" w16cid:durableId="1234315446">
    <w:abstractNumId w:val="17"/>
  </w:num>
  <w:num w:numId="29" w16cid:durableId="1980768619">
    <w:abstractNumId w:val="13"/>
  </w:num>
  <w:num w:numId="30" w16cid:durableId="853807749">
    <w:abstractNumId w:val="0"/>
  </w:num>
  <w:num w:numId="31" w16cid:durableId="1050883863">
    <w:abstractNumId w:val="10"/>
  </w:num>
  <w:num w:numId="32" w16cid:durableId="1515682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55D4E"/>
    <w:rsid w:val="00044A95"/>
    <w:rsid w:val="000A4658"/>
    <w:rsid w:val="000F63D8"/>
    <w:rsid w:val="000F7F05"/>
    <w:rsid w:val="001973D1"/>
    <w:rsid w:val="001C74E7"/>
    <w:rsid w:val="001C7C9E"/>
    <w:rsid w:val="001E6123"/>
    <w:rsid w:val="002366A5"/>
    <w:rsid w:val="002674B7"/>
    <w:rsid w:val="002B7C57"/>
    <w:rsid w:val="002D4113"/>
    <w:rsid w:val="002E1355"/>
    <w:rsid w:val="00300033"/>
    <w:rsid w:val="0030455F"/>
    <w:rsid w:val="00326BAE"/>
    <w:rsid w:val="00335097"/>
    <w:rsid w:val="0033673B"/>
    <w:rsid w:val="003B0AA2"/>
    <w:rsid w:val="00431F8C"/>
    <w:rsid w:val="004640B5"/>
    <w:rsid w:val="00485FFF"/>
    <w:rsid w:val="004A7FCC"/>
    <w:rsid w:val="004E2C23"/>
    <w:rsid w:val="0052504B"/>
    <w:rsid w:val="0053551C"/>
    <w:rsid w:val="0053677C"/>
    <w:rsid w:val="005407CC"/>
    <w:rsid w:val="005D59B4"/>
    <w:rsid w:val="00606814"/>
    <w:rsid w:val="00621E11"/>
    <w:rsid w:val="0063522D"/>
    <w:rsid w:val="00635707"/>
    <w:rsid w:val="00662FD8"/>
    <w:rsid w:val="00665F9C"/>
    <w:rsid w:val="006B1523"/>
    <w:rsid w:val="006F557D"/>
    <w:rsid w:val="00714424"/>
    <w:rsid w:val="0071480F"/>
    <w:rsid w:val="00732A7C"/>
    <w:rsid w:val="00740A7F"/>
    <w:rsid w:val="007849B1"/>
    <w:rsid w:val="0079478F"/>
    <w:rsid w:val="007C5D38"/>
    <w:rsid w:val="007D2DBA"/>
    <w:rsid w:val="007D6E11"/>
    <w:rsid w:val="007D7D08"/>
    <w:rsid w:val="007F03D3"/>
    <w:rsid w:val="00873E43"/>
    <w:rsid w:val="00896F8E"/>
    <w:rsid w:val="008A66FB"/>
    <w:rsid w:val="008C2652"/>
    <w:rsid w:val="00947647"/>
    <w:rsid w:val="00966E13"/>
    <w:rsid w:val="00996BDE"/>
    <w:rsid w:val="009B71DE"/>
    <w:rsid w:val="00A04D85"/>
    <w:rsid w:val="00A17406"/>
    <w:rsid w:val="00A20CEA"/>
    <w:rsid w:val="00A651A3"/>
    <w:rsid w:val="00A7519B"/>
    <w:rsid w:val="00AB3CD1"/>
    <w:rsid w:val="00AC13D2"/>
    <w:rsid w:val="00B21513"/>
    <w:rsid w:val="00B3061D"/>
    <w:rsid w:val="00B56691"/>
    <w:rsid w:val="00BA1C8C"/>
    <w:rsid w:val="00BC0BED"/>
    <w:rsid w:val="00BF2789"/>
    <w:rsid w:val="00C24AC2"/>
    <w:rsid w:val="00C26C0D"/>
    <w:rsid w:val="00C32C56"/>
    <w:rsid w:val="00C55386"/>
    <w:rsid w:val="00C648DF"/>
    <w:rsid w:val="00C71A5C"/>
    <w:rsid w:val="00C87CBF"/>
    <w:rsid w:val="00CA7BAA"/>
    <w:rsid w:val="00CD1B5F"/>
    <w:rsid w:val="00CF052B"/>
    <w:rsid w:val="00CF2211"/>
    <w:rsid w:val="00D03136"/>
    <w:rsid w:val="00D07317"/>
    <w:rsid w:val="00D103B8"/>
    <w:rsid w:val="00D14E36"/>
    <w:rsid w:val="00D556D9"/>
    <w:rsid w:val="00D710D8"/>
    <w:rsid w:val="00DC0C07"/>
    <w:rsid w:val="00DD4E3E"/>
    <w:rsid w:val="00DE013F"/>
    <w:rsid w:val="00E2466B"/>
    <w:rsid w:val="00E72CF2"/>
    <w:rsid w:val="00E8035C"/>
    <w:rsid w:val="00EC1314"/>
    <w:rsid w:val="00EE3DF4"/>
    <w:rsid w:val="00EF1A08"/>
    <w:rsid w:val="00F04CDA"/>
    <w:rsid w:val="00F24D48"/>
    <w:rsid w:val="00F37EF7"/>
    <w:rsid w:val="00F55D4E"/>
    <w:rsid w:val="00F56E6B"/>
    <w:rsid w:val="00F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A27B76"/>
  <w15:docId w15:val="{95B0155F-EA01-4EEA-A763-11A9DCEF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D4E"/>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55D4E"/>
    <w:pPr>
      <w:keepNext/>
      <w:keepLines/>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55D4E"/>
    <w:pPr>
      <w:keepNext/>
      <w:keepLines/>
      <w:numPr>
        <w:numId w:val="3"/>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0455F"/>
    <w:pPr>
      <w:keepNext/>
      <w:keepLines/>
      <w:numPr>
        <w:numId w:val="4"/>
      </w:numPr>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4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55D4E"/>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F55D4E"/>
    <w:rPr>
      <w:color w:val="0000FF" w:themeColor="hyperlink"/>
      <w:u w:val="single"/>
    </w:rPr>
  </w:style>
  <w:style w:type="paragraph" w:styleId="BalloonText">
    <w:name w:val="Balloon Text"/>
    <w:basedOn w:val="Normal"/>
    <w:link w:val="BalloonTextChar"/>
    <w:uiPriority w:val="99"/>
    <w:semiHidden/>
    <w:unhideWhenUsed/>
    <w:rsid w:val="006B15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523"/>
    <w:rPr>
      <w:rFonts w:ascii="Tahoma" w:hAnsi="Tahoma" w:cs="Tahoma"/>
      <w:sz w:val="16"/>
      <w:szCs w:val="16"/>
    </w:rPr>
  </w:style>
  <w:style w:type="paragraph" w:styleId="Caption">
    <w:name w:val="caption"/>
    <w:basedOn w:val="Normal"/>
    <w:next w:val="Normal"/>
    <w:uiPriority w:val="35"/>
    <w:unhideWhenUsed/>
    <w:qFormat/>
    <w:rsid w:val="00E8035C"/>
    <w:pPr>
      <w:spacing w:after="200" w:line="240" w:lineRule="auto"/>
      <w:jc w:val="center"/>
    </w:pPr>
    <w:rPr>
      <w:b/>
      <w:bCs/>
      <w:sz w:val="22"/>
      <w:szCs w:val="18"/>
    </w:rPr>
  </w:style>
  <w:style w:type="paragraph" w:styleId="NormalWeb">
    <w:name w:val="Normal (Web)"/>
    <w:basedOn w:val="Normal"/>
    <w:uiPriority w:val="99"/>
    <w:semiHidden/>
    <w:unhideWhenUsed/>
    <w:rsid w:val="00D103B8"/>
    <w:rPr>
      <w:rFonts w:cs="Times New Roman"/>
      <w:szCs w:val="24"/>
    </w:rPr>
  </w:style>
  <w:style w:type="character" w:customStyle="1" w:styleId="Heading3Char">
    <w:name w:val="Heading 3 Char"/>
    <w:basedOn w:val="DefaultParagraphFont"/>
    <w:link w:val="Heading3"/>
    <w:uiPriority w:val="9"/>
    <w:rsid w:val="0030455F"/>
    <w:rPr>
      <w:rFonts w:ascii="Times New Roman" w:eastAsiaTheme="majorEastAsia" w:hAnsi="Times New Roman" w:cstheme="majorBidi"/>
      <w:b/>
      <w:bCs/>
      <w:sz w:val="24"/>
    </w:rPr>
  </w:style>
  <w:style w:type="table" w:styleId="TableGrid">
    <w:name w:val="Table Grid"/>
    <w:basedOn w:val="TableNormal"/>
    <w:uiPriority w:val="59"/>
    <w:rsid w:val="00F56E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556D9"/>
    <w:pPr>
      <w:ind w:left="720"/>
      <w:contextualSpacing/>
    </w:pPr>
  </w:style>
  <w:style w:type="character" w:styleId="Strong">
    <w:name w:val="Strong"/>
    <w:basedOn w:val="DefaultParagraphFont"/>
    <w:uiPriority w:val="22"/>
    <w:qFormat/>
    <w:rsid w:val="0073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217">
      <w:bodyDiv w:val="1"/>
      <w:marLeft w:val="0"/>
      <w:marRight w:val="0"/>
      <w:marTop w:val="0"/>
      <w:marBottom w:val="0"/>
      <w:divBdr>
        <w:top w:val="none" w:sz="0" w:space="0" w:color="auto"/>
        <w:left w:val="none" w:sz="0" w:space="0" w:color="auto"/>
        <w:bottom w:val="none" w:sz="0" w:space="0" w:color="auto"/>
        <w:right w:val="none" w:sz="0" w:space="0" w:color="auto"/>
      </w:divBdr>
    </w:div>
    <w:div w:id="63530289">
      <w:bodyDiv w:val="1"/>
      <w:marLeft w:val="0"/>
      <w:marRight w:val="0"/>
      <w:marTop w:val="0"/>
      <w:marBottom w:val="0"/>
      <w:divBdr>
        <w:top w:val="none" w:sz="0" w:space="0" w:color="auto"/>
        <w:left w:val="none" w:sz="0" w:space="0" w:color="auto"/>
        <w:bottom w:val="none" w:sz="0" w:space="0" w:color="auto"/>
        <w:right w:val="none" w:sz="0" w:space="0" w:color="auto"/>
      </w:divBdr>
    </w:div>
    <w:div w:id="175116275">
      <w:bodyDiv w:val="1"/>
      <w:marLeft w:val="0"/>
      <w:marRight w:val="0"/>
      <w:marTop w:val="0"/>
      <w:marBottom w:val="0"/>
      <w:divBdr>
        <w:top w:val="none" w:sz="0" w:space="0" w:color="auto"/>
        <w:left w:val="none" w:sz="0" w:space="0" w:color="auto"/>
        <w:bottom w:val="none" w:sz="0" w:space="0" w:color="auto"/>
        <w:right w:val="none" w:sz="0" w:space="0" w:color="auto"/>
      </w:divBdr>
    </w:div>
    <w:div w:id="206920023">
      <w:bodyDiv w:val="1"/>
      <w:marLeft w:val="0"/>
      <w:marRight w:val="0"/>
      <w:marTop w:val="0"/>
      <w:marBottom w:val="0"/>
      <w:divBdr>
        <w:top w:val="none" w:sz="0" w:space="0" w:color="auto"/>
        <w:left w:val="none" w:sz="0" w:space="0" w:color="auto"/>
        <w:bottom w:val="none" w:sz="0" w:space="0" w:color="auto"/>
        <w:right w:val="none" w:sz="0" w:space="0" w:color="auto"/>
      </w:divBdr>
    </w:div>
    <w:div w:id="326981449">
      <w:bodyDiv w:val="1"/>
      <w:marLeft w:val="0"/>
      <w:marRight w:val="0"/>
      <w:marTop w:val="0"/>
      <w:marBottom w:val="0"/>
      <w:divBdr>
        <w:top w:val="none" w:sz="0" w:space="0" w:color="auto"/>
        <w:left w:val="none" w:sz="0" w:space="0" w:color="auto"/>
        <w:bottom w:val="none" w:sz="0" w:space="0" w:color="auto"/>
        <w:right w:val="none" w:sz="0" w:space="0" w:color="auto"/>
      </w:divBdr>
    </w:div>
    <w:div w:id="465009311">
      <w:bodyDiv w:val="1"/>
      <w:marLeft w:val="0"/>
      <w:marRight w:val="0"/>
      <w:marTop w:val="0"/>
      <w:marBottom w:val="0"/>
      <w:divBdr>
        <w:top w:val="none" w:sz="0" w:space="0" w:color="auto"/>
        <w:left w:val="none" w:sz="0" w:space="0" w:color="auto"/>
        <w:bottom w:val="none" w:sz="0" w:space="0" w:color="auto"/>
        <w:right w:val="none" w:sz="0" w:space="0" w:color="auto"/>
      </w:divBdr>
    </w:div>
    <w:div w:id="608585272">
      <w:bodyDiv w:val="1"/>
      <w:marLeft w:val="0"/>
      <w:marRight w:val="0"/>
      <w:marTop w:val="0"/>
      <w:marBottom w:val="0"/>
      <w:divBdr>
        <w:top w:val="none" w:sz="0" w:space="0" w:color="auto"/>
        <w:left w:val="none" w:sz="0" w:space="0" w:color="auto"/>
        <w:bottom w:val="none" w:sz="0" w:space="0" w:color="auto"/>
        <w:right w:val="none" w:sz="0" w:space="0" w:color="auto"/>
      </w:divBdr>
    </w:div>
    <w:div w:id="756175195">
      <w:bodyDiv w:val="1"/>
      <w:marLeft w:val="0"/>
      <w:marRight w:val="0"/>
      <w:marTop w:val="0"/>
      <w:marBottom w:val="0"/>
      <w:divBdr>
        <w:top w:val="none" w:sz="0" w:space="0" w:color="auto"/>
        <w:left w:val="none" w:sz="0" w:space="0" w:color="auto"/>
        <w:bottom w:val="none" w:sz="0" w:space="0" w:color="auto"/>
        <w:right w:val="none" w:sz="0" w:space="0" w:color="auto"/>
      </w:divBdr>
    </w:div>
    <w:div w:id="774138225">
      <w:bodyDiv w:val="1"/>
      <w:marLeft w:val="0"/>
      <w:marRight w:val="0"/>
      <w:marTop w:val="0"/>
      <w:marBottom w:val="0"/>
      <w:divBdr>
        <w:top w:val="none" w:sz="0" w:space="0" w:color="auto"/>
        <w:left w:val="none" w:sz="0" w:space="0" w:color="auto"/>
        <w:bottom w:val="none" w:sz="0" w:space="0" w:color="auto"/>
        <w:right w:val="none" w:sz="0" w:space="0" w:color="auto"/>
      </w:divBdr>
    </w:div>
    <w:div w:id="816872762">
      <w:bodyDiv w:val="1"/>
      <w:marLeft w:val="0"/>
      <w:marRight w:val="0"/>
      <w:marTop w:val="0"/>
      <w:marBottom w:val="0"/>
      <w:divBdr>
        <w:top w:val="none" w:sz="0" w:space="0" w:color="auto"/>
        <w:left w:val="none" w:sz="0" w:space="0" w:color="auto"/>
        <w:bottom w:val="none" w:sz="0" w:space="0" w:color="auto"/>
        <w:right w:val="none" w:sz="0" w:space="0" w:color="auto"/>
      </w:divBdr>
    </w:div>
    <w:div w:id="853299150">
      <w:bodyDiv w:val="1"/>
      <w:marLeft w:val="0"/>
      <w:marRight w:val="0"/>
      <w:marTop w:val="0"/>
      <w:marBottom w:val="0"/>
      <w:divBdr>
        <w:top w:val="none" w:sz="0" w:space="0" w:color="auto"/>
        <w:left w:val="none" w:sz="0" w:space="0" w:color="auto"/>
        <w:bottom w:val="none" w:sz="0" w:space="0" w:color="auto"/>
        <w:right w:val="none" w:sz="0" w:space="0" w:color="auto"/>
      </w:divBdr>
    </w:div>
    <w:div w:id="926888568">
      <w:bodyDiv w:val="1"/>
      <w:marLeft w:val="0"/>
      <w:marRight w:val="0"/>
      <w:marTop w:val="0"/>
      <w:marBottom w:val="0"/>
      <w:divBdr>
        <w:top w:val="none" w:sz="0" w:space="0" w:color="auto"/>
        <w:left w:val="none" w:sz="0" w:space="0" w:color="auto"/>
        <w:bottom w:val="none" w:sz="0" w:space="0" w:color="auto"/>
        <w:right w:val="none" w:sz="0" w:space="0" w:color="auto"/>
      </w:divBdr>
    </w:div>
    <w:div w:id="1014847456">
      <w:bodyDiv w:val="1"/>
      <w:marLeft w:val="0"/>
      <w:marRight w:val="0"/>
      <w:marTop w:val="0"/>
      <w:marBottom w:val="0"/>
      <w:divBdr>
        <w:top w:val="none" w:sz="0" w:space="0" w:color="auto"/>
        <w:left w:val="none" w:sz="0" w:space="0" w:color="auto"/>
        <w:bottom w:val="none" w:sz="0" w:space="0" w:color="auto"/>
        <w:right w:val="none" w:sz="0" w:space="0" w:color="auto"/>
      </w:divBdr>
    </w:div>
    <w:div w:id="1124812175">
      <w:bodyDiv w:val="1"/>
      <w:marLeft w:val="0"/>
      <w:marRight w:val="0"/>
      <w:marTop w:val="0"/>
      <w:marBottom w:val="0"/>
      <w:divBdr>
        <w:top w:val="none" w:sz="0" w:space="0" w:color="auto"/>
        <w:left w:val="none" w:sz="0" w:space="0" w:color="auto"/>
        <w:bottom w:val="none" w:sz="0" w:space="0" w:color="auto"/>
        <w:right w:val="none" w:sz="0" w:space="0" w:color="auto"/>
      </w:divBdr>
    </w:div>
    <w:div w:id="1174538931">
      <w:bodyDiv w:val="1"/>
      <w:marLeft w:val="0"/>
      <w:marRight w:val="0"/>
      <w:marTop w:val="0"/>
      <w:marBottom w:val="0"/>
      <w:divBdr>
        <w:top w:val="none" w:sz="0" w:space="0" w:color="auto"/>
        <w:left w:val="none" w:sz="0" w:space="0" w:color="auto"/>
        <w:bottom w:val="none" w:sz="0" w:space="0" w:color="auto"/>
        <w:right w:val="none" w:sz="0" w:space="0" w:color="auto"/>
      </w:divBdr>
    </w:div>
    <w:div w:id="1360818949">
      <w:bodyDiv w:val="1"/>
      <w:marLeft w:val="0"/>
      <w:marRight w:val="0"/>
      <w:marTop w:val="0"/>
      <w:marBottom w:val="0"/>
      <w:divBdr>
        <w:top w:val="none" w:sz="0" w:space="0" w:color="auto"/>
        <w:left w:val="none" w:sz="0" w:space="0" w:color="auto"/>
        <w:bottom w:val="none" w:sz="0" w:space="0" w:color="auto"/>
        <w:right w:val="none" w:sz="0" w:space="0" w:color="auto"/>
      </w:divBdr>
    </w:div>
    <w:div w:id="1404908682">
      <w:bodyDiv w:val="1"/>
      <w:marLeft w:val="0"/>
      <w:marRight w:val="0"/>
      <w:marTop w:val="0"/>
      <w:marBottom w:val="0"/>
      <w:divBdr>
        <w:top w:val="none" w:sz="0" w:space="0" w:color="auto"/>
        <w:left w:val="none" w:sz="0" w:space="0" w:color="auto"/>
        <w:bottom w:val="none" w:sz="0" w:space="0" w:color="auto"/>
        <w:right w:val="none" w:sz="0" w:space="0" w:color="auto"/>
      </w:divBdr>
    </w:div>
    <w:div w:id="1446541776">
      <w:bodyDiv w:val="1"/>
      <w:marLeft w:val="0"/>
      <w:marRight w:val="0"/>
      <w:marTop w:val="0"/>
      <w:marBottom w:val="0"/>
      <w:divBdr>
        <w:top w:val="none" w:sz="0" w:space="0" w:color="auto"/>
        <w:left w:val="none" w:sz="0" w:space="0" w:color="auto"/>
        <w:bottom w:val="none" w:sz="0" w:space="0" w:color="auto"/>
        <w:right w:val="none" w:sz="0" w:space="0" w:color="auto"/>
      </w:divBdr>
    </w:div>
    <w:div w:id="1523665268">
      <w:bodyDiv w:val="1"/>
      <w:marLeft w:val="0"/>
      <w:marRight w:val="0"/>
      <w:marTop w:val="0"/>
      <w:marBottom w:val="0"/>
      <w:divBdr>
        <w:top w:val="none" w:sz="0" w:space="0" w:color="auto"/>
        <w:left w:val="none" w:sz="0" w:space="0" w:color="auto"/>
        <w:bottom w:val="none" w:sz="0" w:space="0" w:color="auto"/>
        <w:right w:val="none" w:sz="0" w:space="0" w:color="auto"/>
      </w:divBdr>
    </w:div>
    <w:div w:id="1699744882">
      <w:bodyDiv w:val="1"/>
      <w:marLeft w:val="0"/>
      <w:marRight w:val="0"/>
      <w:marTop w:val="0"/>
      <w:marBottom w:val="0"/>
      <w:divBdr>
        <w:top w:val="none" w:sz="0" w:space="0" w:color="auto"/>
        <w:left w:val="none" w:sz="0" w:space="0" w:color="auto"/>
        <w:bottom w:val="none" w:sz="0" w:space="0" w:color="auto"/>
        <w:right w:val="none" w:sz="0" w:space="0" w:color="auto"/>
      </w:divBdr>
    </w:div>
    <w:div w:id="1744067158">
      <w:bodyDiv w:val="1"/>
      <w:marLeft w:val="0"/>
      <w:marRight w:val="0"/>
      <w:marTop w:val="0"/>
      <w:marBottom w:val="0"/>
      <w:divBdr>
        <w:top w:val="none" w:sz="0" w:space="0" w:color="auto"/>
        <w:left w:val="none" w:sz="0" w:space="0" w:color="auto"/>
        <w:bottom w:val="none" w:sz="0" w:space="0" w:color="auto"/>
        <w:right w:val="none" w:sz="0" w:space="0" w:color="auto"/>
      </w:divBdr>
    </w:div>
    <w:div w:id="1792020160">
      <w:bodyDiv w:val="1"/>
      <w:marLeft w:val="0"/>
      <w:marRight w:val="0"/>
      <w:marTop w:val="0"/>
      <w:marBottom w:val="0"/>
      <w:divBdr>
        <w:top w:val="none" w:sz="0" w:space="0" w:color="auto"/>
        <w:left w:val="none" w:sz="0" w:space="0" w:color="auto"/>
        <w:bottom w:val="none" w:sz="0" w:space="0" w:color="auto"/>
        <w:right w:val="none" w:sz="0" w:space="0" w:color="auto"/>
      </w:divBdr>
    </w:div>
    <w:div w:id="1809589159">
      <w:bodyDiv w:val="1"/>
      <w:marLeft w:val="0"/>
      <w:marRight w:val="0"/>
      <w:marTop w:val="0"/>
      <w:marBottom w:val="0"/>
      <w:divBdr>
        <w:top w:val="none" w:sz="0" w:space="0" w:color="auto"/>
        <w:left w:val="none" w:sz="0" w:space="0" w:color="auto"/>
        <w:bottom w:val="none" w:sz="0" w:space="0" w:color="auto"/>
        <w:right w:val="none" w:sz="0" w:space="0" w:color="auto"/>
      </w:divBdr>
    </w:div>
    <w:div w:id="1846551985">
      <w:bodyDiv w:val="1"/>
      <w:marLeft w:val="0"/>
      <w:marRight w:val="0"/>
      <w:marTop w:val="0"/>
      <w:marBottom w:val="0"/>
      <w:divBdr>
        <w:top w:val="none" w:sz="0" w:space="0" w:color="auto"/>
        <w:left w:val="none" w:sz="0" w:space="0" w:color="auto"/>
        <w:bottom w:val="none" w:sz="0" w:space="0" w:color="auto"/>
        <w:right w:val="none" w:sz="0" w:space="0" w:color="auto"/>
      </w:divBdr>
    </w:div>
    <w:div w:id="1846744863">
      <w:bodyDiv w:val="1"/>
      <w:marLeft w:val="0"/>
      <w:marRight w:val="0"/>
      <w:marTop w:val="0"/>
      <w:marBottom w:val="0"/>
      <w:divBdr>
        <w:top w:val="none" w:sz="0" w:space="0" w:color="auto"/>
        <w:left w:val="none" w:sz="0" w:space="0" w:color="auto"/>
        <w:bottom w:val="none" w:sz="0" w:space="0" w:color="auto"/>
        <w:right w:val="none" w:sz="0" w:space="0" w:color="auto"/>
      </w:divBdr>
    </w:div>
    <w:div w:id="1912960102">
      <w:bodyDiv w:val="1"/>
      <w:marLeft w:val="0"/>
      <w:marRight w:val="0"/>
      <w:marTop w:val="0"/>
      <w:marBottom w:val="0"/>
      <w:divBdr>
        <w:top w:val="none" w:sz="0" w:space="0" w:color="auto"/>
        <w:left w:val="none" w:sz="0" w:space="0" w:color="auto"/>
        <w:bottom w:val="none" w:sz="0" w:space="0" w:color="auto"/>
        <w:right w:val="none" w:sz="0" w:space="0" w:color="auto"/>
      </w:divBdr>
    </w:div>
    <w:div w:id="1950353725">
      <w:bodyDiv w:val="1"/>
      <w:marLeft w:val="0"/>
      <w:marRight w:val="0"/>
      <w:marTop w:val="0"/>
      <w:marBottom w:val="0"/>
      <w:divBdr>
        <w:top w:val="none" w:sz="0" w:space="0" w:color="auto"/>
        <w:left w:val="none" w:sz="0" w:space="0" w:color="auto"/>
        <w:bottom w:val="none" w:sz="0" w:space="0" w:color="auto"/>
        <w:right w:val="none" w:sz="0" w:space="0" w:color="auto"/>
      </w:divBdr>
    </w:div>
    <w:div w:id="2002461164">
      <w:bodyDiv w:val="1"/>
      <w:marLeft w:val="0"/>
      <w:marRight w:val="0"/>
      <w:marTop w:val="0"/>
      <w:marBottom w:val="0"/>
      <w:divBdr>
        <w:top w:val="none" w:sz="0" w:space="0" w:color="auto"/>
        <w:left w:val="none" w:sz="0" w:space="0" w:color="auto"/>
        <w:bottom w:val="none" w:sz="0" w:space="0" w:color="auto"/>
        <w:right w:val="none" w:sz="0" w:space="0" w:color="auto"/>
      </w:divBdr>
    </w:div>
    <w:div w:id="2011370521">
      <w:bodyDiv w:val="1"/>
      <w:marLeft w:val="0"/>
      <w:marRight w:val="0"/>
      <w:marTop w:val="0"/>
      <w:marBottom w:val="0"/>
      <w:divBdr>
        <w:top w:val="none" w:sz="0" w:space="0" w:color="auto"/>
        <w:left w:val="none" w:sz="0" w:space="0" w:color="auto"/>
        <w:bottom w:val="none" w:sz="0" w:space="0" w:color="auto"/>
        <w:right w:val="none" w:sz="0" w:space="0" w:color="auto"/>
      </w:divBdr>
    </w:div>
    <w:div w:id="2089498209">
      <w:bodyDiv w:val="1"/>
      <w:marLeft w:val="0"/>
      <w:marRight w:val="0"/>
      <w:marTop w:val="0"/>
      <w:marBottom w:val="0"/>
      <w:divBdr>
        <w:top w:val="none" w:sz="0" w:space="0" w:color="auto"/>
        <w:left w:val="none" w:sz="0" w:space="0" w:color="auto"/>
        <w:bottom w:val="none" w:sz="0" w:space="0" w:color="auto"/>
        <w:right w:val="none" w:sz="0" w:space="0" w:color="auto"/>
      </w:divBdr>
    </w:div>
    <w:div w:id="2099017374">
      <w:bodyDiv w:val="1"/>
      <w:marLeft w:val="0"/>
      <w:marRight w:val="0"/>
      <w:marTop w:val="0"/>
      <w:marBottom w:val="0"/>
      <w:divBdr>
        <w:top w:val="none" w:sz="0" w:space="0" w:color="auto"/>
        <w:left w:val="none" w:sz="0" w:space="0" w:color="auto"/>
        <w:bottom w:val="none" w:sz="0" w:space="0" w:color="auto"/>
        <w:right w:val="none" w:sz="0" w:space="0" w:color="auto"/>
      </w:divBdr>
    </w:div>
    <w:div w:id="212730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edictabledesigns.com/introduction-to-injection-molding/" TargetMode="External"/><Relationship Id="rId13" Type="http://schemas.openxmlformats.org/officeDocument/2006/relationships/hyperlink" Target="https://www.fictiv.com/articles/product-study-undercuts-in-injection-molding"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direct.com/blog/injection-molding-draft-angl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youtu.be/QeaZzjf4DBM" TargetMode="External"/><Relationship Id="rId11" Type="http://schemas.openxmlformats.org/officeDocument/2006/relationships/hyperlink" Target="https://xcentricmold.com/undercuts-in-plastic-injection-molding/" TargetMode="External"/><Relationship Id="rId5" Type="http://schemas.openxmlformats.org/officeDocument/2006/relationships/webSettings" Target="webSettings.xml"/><Relationship Id="rId15" Type="http://schemas.openxmlformats.org/officeDocument/2006/relationships/hyperlink" Target="http://plasticlecturenotes.blogspot.com/2011/09/undercuts.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E9EB4-7517-4640-B859-0815DB15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11</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vikram gc</cp:lastModifiedBy>
  <cp:revision>20</cp:revision>
  <dcterms:created xsi:type="dcterms:W3CDTF">2023-08-07T16:13:00Z</dcterms:created>
  <dcterms:modified xsi:type="dcterms:W3CDTF">2023-08-08T15:32:00Z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04d6234915fa132a7f38a3958720d3858c5c768c5aca87e5fe01087ca7966133</vt:lpwstr>
  </property>
</Properties>
</file>