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2BE1" w:rsidRPr="007F7512" w:rsidRDefault="00D72BE1" w:rsidP="007E3151">
      <w:pPr>
        <w:jc w:val="center"/>
        <w:rPr>
          <w:rFonts w:cs="Times New Roman"/>
          <w:b/>
          <w:bCs/>
          <w:sz w:val="28"/>
          <w:szCs w:val="28"/>
        </w:rPr>
      </w:pPr>
      <w:r w:rsidRPr="00D72BE1">
        <w:rPr>
          <w:rFonts w:cs="Times New Roman"/>
          <w:b/>
          <w:bCs/>
          <w:sz w:val="28"/>
          <w:szCs w:val="28"/>
        </w:rPr>
        <w:t xml:space="preserve">Comprehensive Guide to </w:t>
      </w:r>
      <w:proofErr w:type="spellStart"/>
      <w:r w:rsidRPr="00D72BE1">
        <w:rPr>
          <w:rFonts w:cs="Times New Roman"/>
          <w:b/>
          <w:bCs/>
          <w:sz w:val="28"/>
          <w:szCs w:val="28"/>
        </w:rPr>
        <w:t>Overmold</w:t>
      </w:r>
      <w:proofErr w:type="spellEnd"/>
      <w:r w:rsidRPr="00D72BE1">
        <w:rPr>
          <w:rFonts w:cs="Times New Roman"/>
          <w:b/>
          <w:bCs/>
          <w:sz w:val="28"/>
          <w:szCs w:val="28"/>
        </w:rPr>
        <w:t xml:space="preserve"> Manufacturing</w:t>
      </w:r>
    </w:p>
    <w:p w:rsidR="0060312C" w:rsidRPr="009A690C" w:rsidRDefault="00FB3D79" w:rsidP="007E3151">
      <w:pPr>
        <w:pStyle w:val="Heading1"/>
      </w:pPr>
      <w:r w:rsidRPr="009A690C">
        <w:t>Introduction</w:t>
      </w:r>
    </w:p>
    <w:p w:rsidR="0072788B" w:rsidRPr="005D5B06" w:rsidRDefault="0072788B" w:rsidP="007E3151">
      <w:pPr>
        <w:rPr>
          <w:rFonts w:cs="Times New Roman"/>
          <w:szCs w:val="24"/>
        </w:rPr>
      </w:pPr>
      <w:proofErr w:type="spellStart"/>
      <w:r w:rsidRPr="005D5B06">
        <w:rPr>
          <w:rFonts w:cs="Times New Roman"/>
          <w:szCs w:val="24"/>
        </w:rPr>
        <w:t>Overmoldin</w:t>
      </w:r>
      <w:r w:rsidR="00C6549B">
        <w:rPr>
          <w:rFonts w:cs="Times New Roman"/>
          <w:szCs w:val="24"/>
        </w:rPr>
        <w:t>g</w:t>
      </w:r>
      <w:proofErr w:type="spellEnd"/>
      <w:r w:rsidR="00C6549B">
        <w:rPr>
          <w:rFonts w:cs="Times New Roman"/>
          <w:szCs w:val="24"/>
        </w:rPr>
        <w:t xml:space="preserve"> is a manufacturing process </w:t>
      </w:r>
      <w:r w:rsidR="00B66DC5">
        <w:rPr>
          <w:rFonts w:cs="Times New Roman"/>
          <w:szCs w:val="24"/>
        </w:rPr>
        <w:t>in which</w:t>
      </w:r>
      <w:r w:rsidRPr="005D5B06">
        <w:rPr>
          <w:rFonts w:cs="Times New Roman"/>
          <w:szCs w:val="24"/>
        </w:rPr>
        <w:t xml:space="preserve"> two different materials are bonded </w:t>
      </w:r>
      <w:r w:rsidR="00C17245">
        <w:rPr>
          <w:rFonts w:cs="Times New Roman"/>
          <w:szCs w:val="24"/>
        </w:rPr>
        <w:t>together with</w:t>
      </w:r>
      <w:r w:rsidR="00B66DC5">
        <w:rPr>
          <w:rFonts w:cs="Times New Roman"/>
          <w:szCs w:val="24"/>
        </w:rPr>
        <w:t xml:space="preserve"> the help </w:t>
      </w:r>
      <w:r w:rsidR="00C17245">
        <w:rPr>
          <w:rFonts w:cs="Times New Roman"/>
          <w:szCs w:val="24"/>
        </w:rPr>
        <w:t>of an</w:t>
      </w:r>
      <w:r w:rsidR="001F7E9B">
        <w:rPr>
          <w:rFonts w:cs="Times New Roman"/>
          <w:szCs w:val="24"/>
        </w:rPr>
        <w:t xml:space="preserve"> </w:t>
      </w:r>
      <w:r w:rsidR="006456B7" w:rsidRPr="005D5B06">
        <w:rPr>
          <w:rFonts w:cs="Times New Roman"/>
          <w:szCs w:val="24"/>
        </w:rPr>
        <w:t>injection molding</w:t>
      </w:r>
      <w:r w:rsidR="00B66DC5">
        <w:rPr>
          <w:rFonts w:cs="Times New Roman"/>
          <w:szCs w:val="24"/>
        </w:rPr>
        <w:t xml:space="preserve"> process that</w:t>
      </w:r>
      <w:r w:rsidRPr="005D5B06">
        <w:rPr>
          <w:rFonts w:cs="Times New Roman"/>
          <w:szCs w:val="24"/>
        </w:rPr>
        <w:t xml:space="preserve"> provid</w:t>
      </w:r>
      <w:r w:rsidR="00B66DC5">
        <w:rPr>
          <w:rFonts w:cs="Times New Roman"/>
          <w:szCs w:val="24"/>
        </w:rPr>
        <w:t>es</w:t>
      </w:r>
      <w:r w:rsidRPr="005D5B06">
        <w:rPr>
          <w:rFonts w:cs="Times New Roman"/>
          <w:szCs w:val="24"/>
        </w:rPr>
        <w:t xml:space="preserve"> excellent adhesion betwe</w:t>
      </w:r>
      <w:r w:rsidR="00B66DC5">
        <w:rPr>
          <w:rFonts w:cs="Times New Roman"/>
          <w:szCs w:val="24"/>
        </w:rPr>
        <w:t xml:space="preserve">en them. This </w:t>
      </w:r>
      <w:r w:rsidR="00C17245">
        <w:rPr>
          <w:rFonts w:cs="Times New Roman"/>
          <w:szCs w:val="24"/>
        </w:rPr>
        <w:t>process uses insert</w:t>
      </w:r>
      <w:r w:rsidR="00E50ACB">
        <w:rPr>
          <w:rFonts w:cs="Times New Roman"/>
          <w:szCs w:val="24"/>
        </w:rPr>
        <w:t xml:space="preserve"> molding or </w:t>
      </w:r>
      <w:r w:rsidR="00DC7A0D">
        <w:rPr>
          <w:rFonts w:cs="Times New Roman"/>
          <w:szCs w:val="24"/>
        </w:rPr>
        <w:t xml:space="preserve">a </w:t>
      </w:r>
      <w:r w:rsidR="00E50ACB">
        <w:rPr>
          <w:rFonts w:cs="Times New Roman"/>
          <w:szCs w:val="24"/>
        </w:rPr>
        <w:t xml:space="preserve">two-shot </w:t>
      </w:r>
      <w:r w:rsidR="00416E01" w:rsidRPr="005D5B06">
        <w:rPr>
          <w:rFonts w:cs="Times New Roman"/>
          <w:szCs w:val="24"/>
        </w:rPr>
        <w:t xml:space="preserve">process </w:t>
      </w:r>
      <w:r w:rsidR="00B66DC5">
        <w:rPr>
          <w:rFonts w:cs="Times New Roman"/>
          <w:szCs w:val="24"/>
        </w:rPr>
        <w:t xml:space="preserve">in order </w:t>
      </w:r>
      <w:r w:rsidR="00416E01" w:rsidRPr="005D5B06">
        <w:rPr>
          <w:rFonts w:cs="Times New Roman"/>
          <w:szCs w:val="24"/>
        </w:rPr>
        <w:t xml:space="preserve">to combine stiff plastic base </w:t>
      </w:r>
      <w:r w:rsidR="00C17245">
        <w:rPr>
          <w:rFonts w:cs="Times New Roman"/>
          <w:szCs w:val="24"/>
        </w:rPr>
        <w:t>components usually</w:t>
      </w:r>
      <w:r w:rsidR="00B66DC5">
        <w:rPr>
          <w:rFonts w:cs="Times New Roman"/>
          <w:szCs w:val="24"/>
        </w:rPr>
        <w:t xml:space="preserve"> </w:t>
      </w:r>
      <w:r w:rsidR="00416E01" w:rsidRPr="005D5B06">
        <w:rPr>
          <w:rFonts w:cs="Times New Roman"/>
          <w:szCs w:val="24"/>
        </w:rPr>
        <w:t xml:space="preserve">with </w:t>
      </w:r>
      <w:r w:rsidR="00B66DC5">
        <w:rPr>
          <w:rFonts w:cs="Times New Roman"/>
          <w:szCs w:val="24"/>
        </w:rPr>
        <w:t xml:space="preserve">the outer layer of </w:t>
      </w:r>
      <w:r w:rsidR="00416E01" w:rsidRPr="005D5B06">
        <w:rPr>
          <w:rFonts w:cs="Times New Roman"/>
          <w:szCs w:val="24"/>
        </w:rPr>
        <w:t>malleable</w:t>
      </w:r>
      <w:r w:rsidR="00C6549B">
        <w:rPr>
          <w:rFonts w:cs="Times New Roman"/>
          <w:szCs w:val="24"/>
        </w:rPr>
        <w:t xml:space="preserve"> thermoplastic elastomer</w:t>
      </w:r>
      <w:r w:rsidR="00B66DC5">
        <w:rPr>
          <w:rFonts w:cs="Times New Roman"/>
          <w:szCs w:val="24"/>
        </w:rPr>
        <w:t>s</w:t>
      </w:r>
      <w:r w:rsidR="00416E01" w:rsidRPr="005D5B06">
        <w:rPr>
          <w:rFonts w:cs="Times New Roman"/>
          <w:szCs w:val="24"/>
        </w:rPr>
        <w:t>.</w:t>
      </w:r>
      <w:r w:rsidR="00B66DC5">
        <w:rPr>
          <w:rFonts w:cs="Times New Roman"/>
          <w:szCs w:val="24"/>
        </w:rPr>
        <w:t xml:space="preserve"> Being</w:t>
      </w:r>
      <w:r w:rsidR="00B66DC5" w:rsidRPr="00B66DC5">
        <w:rPr>
          <w:rFonts w:cs="Times New Roman"/>
          <w:szCs w:val="24"/>
        </w:rPr>
        <w:t xml:space="preserve"> an elastomer material, it bears </w:t>
      </w:r>
      <w:r w:rsidR="00C17245">
        <w:rPr>
          <w:rFonts w:cs="Times New Roman"/>
          <w:szCs w:val="24"/>
        </w:rPr>
        <w:t>the property</w:t>
      </w:r>
      <w:r w:rsidR="00B66DC5" w:rsidRPr="00B66DC5">
        <w:rPr>
          <w:rFonts w:cs="Times New Roman"/>
          <w:szCs w:val="24"/>
        </w:rPr>
        <w:t xml:space="preserve"> to absorb the shock, dampen the vibration, and seals the vacant </w:t>
      </w:r>
      <w:r w:rsidR="00B66DC5">
        <w:rPr>
          <w:rFonts w:cs="Times New Roman"/>
          <w:szCs w:val="24"/>
        </w:rPr>
        <w:t xml:space="preserve">parts. </w:t>
      </w:r>
      <w:r w:rsidR="00853D7C" w:rsidRPr="005D5B06">
        <w:rPr>
          <w:rFonts w:cs="Times New Roman"/>
          <w:szCs w:val="24"/>
        </w:rPr>
        <w:t>The over</w:t>
      </w:r>
      <w:r w:rsidR="00BC3C76">
        <w:rPr>
          <w:rFonts w:cs="Times New Roman"/>
          <w:szCs w:val="24"/>
        </w:rPr>
        <w:t>-</w:t>
      </w:r>
      <w:r w:rsidR="00853D7C" w:rsidRPr="005D5B06">
        <w:rPr>
          <w:rFonts w:cs="Times New Roman"/>
          <w:szCs w:val="24"/>
        </w:rPr>
        <w:t xml:space="preserve">molding method is </w:t>
      </w:r>
      <w:r w:rsidR="007B7C51">
        <w:rPr>
          <w:rFonts w:cs="Times New Roman"/>
          <w:szCs w:val="24"/>
        </w:rPr>
        <w:t>widely</w:t>
      </w:r>
      <w:r w:rsidR="00853D7C" w:rsidRPr="005D5B06">
        <w:rPr>
          <w:rFonts w:cs="Times New Roman"/>
          <w:szCs w:val="24"/>
        </w:rPr>
        <w:t xml:space="preserve"> utilized </w:t>
      </w:r>
      <w:r w:rsidR="001F7E9B">
        <w:rPr>
          <w:rFonts w:cs="Times New Roman"/>
          <w:szCs w:val="24"/>
        </w:rPr>
        <w:t xml:space="preserve">in </w:t>
      </w:r>
      <w:r w:rsidR="00853D7C" w:rsidRPr="005D5B06">
        <w:rPr>
          <w:rFonts w:cs="Times New Roman"/>
          <w:szCs w:val="24"/>
        </w:rPr>
        <w:t>sectors</w:t>
      </w:r>
      <w:r w:rsidR="00B66DC5">
        <w:rPr>
          <w:rFonts w:cs="Times New Roman"/>
          <w:szCs w:val="24"/>
        </w:rPr>
        <w:t xml:space="preserve"> like</w:t>
      </w:r>
      <w:r w:rsidR="00853D7C" w:rsidRPr="005D5B06">
        <w:rPr>
          <w:rFonts w:cs="Times New Roman"/>
          <w:szCs w:val="24"/>
        </w:rPr>
        <w:t xml:space="preserve"> consumer goods, automotive, and </w:t>
      </w:r>
      <w:r w:rsidR="00C6549B">
        <w:rPr>
          <w:rFonts w:cs="Times New Roman"/>
          <w:szCs w:val="24"/>
        </w:rPr>
        <w:t xml:space="preserve">electrical components, </w:t>
      </w:r>
      <w:r w:rsidR="001F7E9B">
        <w:rPr>
          <w:rFonts w:cs="Times New Roman"/>
          <w:szCs w:val="24"/>
        </w:rPr>
        <w:t xml:space="preserve">and </w:t>
      </w:r>
      <w:r w:rsidR="00853D7C" w:rsidRPr="005D5B06">
        <w:rPr>
          <w:rFonts w:cs="Times New Roman"/>
          <w:szCs w:val="24"/>
        </w:rPr>
        <w:t>medica</w:t>
      </w:r>
      <w:r w:rsidR="007B7C51">
        <w:rPr>
          <w:rFonts w:cs="Times New Roman"/>
          <w:szCs w:val="24"/>
        </w:rPr>
        <w:t>l and health-related</w:t>
      </w:r>
      <w:r w:rsidR="000A46D4">
        <w:rPr>
          <w:rFonts w:cs="Times New Roman"/>
          <w:szCs w:val="24"/>
        </w:rPr>
        <w:t xml:space="preserve"> industries. </w:t>
      </w:r>
      <w:r w:rsidR="00B66DC5">
        <w:rPr>
          <w:rFonts w:cs="Times New Roman"/>
          <w:szCs w:val="24"/>
        </w:rPr>
        <w:t>Out of</w:t>
      </w:r>
      <w:r w:rsidR="00947180" w:rsidRPr="005D5B06">
        <w:rPr>
          <w:rFonts w:cs="Times New Roman"/>
          <w:szCs w:val="24"/>
        </w:rPr>
        <w:t xml:space="preserve"> numerous </w:t>
      </w:r>
      <w:r w:rsidR="00C17245">
        <w:rPr>
          <w:rFonts w:cs="Times New Roman"/>
          <w:szCs w:val="24"/>
        </w:rPr>
        <w:t>examples of</w:t>
      </w:r>
      <w:r w:rsidR="00947180" w:rsidRPr="005D5B06">
        <w:rPr>
          <w:rFonts w:cs="Times New Roman"/>
          <w:szCs w:val="24"/>
        </w:rPr>
        <w:t xml:space="preserve"> over</w:t>
      </w:r>
      <w:r w:rsidR="00BC3C76">
        <w:rPr>
          <w:rFonts w:cs="Times New Roman"/>
          <w:szCs w:val="24"/>
        </w:rPr>
        <w:t>-</w:t>
      </w:r>
      <w:r w:rsidR="00B66DC5">
        <w:rPr>
          <w:rFonts w:cs="Times New Roman"/>
          <w:szCs w:val="24"/>
        </w:rPr>
        <w:t xml:space="preserve">molding, </w:t>
      </w:r>
      <w:r w:rsidR="00BC3C76">
        <w:rPr>
          <w:rFonts w:cs="Times New Roman"/>
          <w:szCs w:val="24"/>
        </w:rPr>
        <w:t>on</w:t>
      </w:r>
      <w:r w:rsidR="00947180" w:rsidRPr="005D5B06">
        <w:rPr>
          <w:rFonts w:cs="Times New Roman"/>
          <w:szCs w:val="24"/>
        </w:rPr>
        <w:t xml:space="preserve">e such use for comfort and </w:t>
      </w:r>
      <w:r w:rsidR="00C17245">
        <w:rPr>
          <w:rFonts w:cs="Times New Roman"/>
          <w:szCs w:val="24"/>
        </w:rPr>
        <w:t>grip is</w:t>
      </w:r>
      <w:r w:rsidR="000A46D4">
        <w:rPr>
          <w:rFonts w:cs="Times New Roman"/>
          <w:szCs w:val="24"/>
        </w:rPr>
        <w:t xml:space="preserve"> described in further sections</w:t>
      </w:r>
      <w:r w:rsidR="00DD77A5" w:rsidRPr="005D5B06">
        <w:rPr>
          <w:rFonts w:cs="Times New Roman"/>
          <w:szCs w:val="24"/>
        </w:rPr>
        <w:t xml:space="preserve">. </w:t>
      </w:r>
    </w:p>
    <w:p w:rsidR="00D34655" w:rsidRDefault="00D34655" w:rsidP="007E3151">
      <w:pPr>
        <w:pStyle w:val="Heading1"/>
      </w:pPr>
      <w:r w:rsidRPr="009A690C">
        <w:t xml:space="preserve">Understanding </w:t>
      </w:r>
      <w:r w:rsidR="0093010A">
        <w:t>Over-</w:t>
      </w:r>
      <w:r w:rsidR="0093010A" w:rsidRPr="009A690C">
        <w:t>mold</w:t>
      </w:r>
      <w:r w:rsidRPr="009A690C">
        <w:t xml:space="preserve"> Manufacturing</w:t>
      </w:r>
    </w:p>
    <w:p w:rsidR="00F00C63" w:rsidRDefault="00101039" w:rsidP="007E3151">
      <w:r>
        <w:rPr>
          <w:noProof/>
        </w:rPr>
        <w:drawing>
          <wp:anchor distT="0" distB="0" distL="114300" distR="114300" simplePos="0" relativeHeight="251658240" behindDoc="1" locked="0" layoutInCell="1" allowOverlap="1">
            <wp:simplePos x="0" y="0"/>
            <wp:positionH relativeFrom="column">
              <wp:posOffset>-394335</wp:posOffset>
            </wp:positionH>
            <wp:positionV relativeFrom="paragraph">
              <wp:posOffset>-9525</wp:posOffset>
            </wp:positionV>
            <wp:extent cx="4184015" cy="2729230"/>
            <wp:effectExtent l="19050" t="0" r="6985" b="0"/>
            <wp:wrapNone/>
            <wp:docPr id="5" name="Picture 5" descr="Overmolding: The Pros, Cons and Risk | Jayc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vermolding: The Pros, Cons and Risk | Jaycon Syste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015" cy="2729230"/>
                    </a:xfrm>
                    <a:prstGeom prst="rect">
                      <a:avLst/>
                    </a:prstGeom>
                    <a:noFill/>
                    <a:ln>
                      <a:noFill/>
                    </a:ln>
                  </pic:spPr>
                </pic:pic>
              </a:graphicData>
            </a:graphic>
          </wp:anchor>
        </w:drawing>
      </w:r>
    </w:p>
    <w:p w:rsidR="00F00C63" w:rsidRDefault="00F00C63" w:rsidP="007E3151"/>
    <w:p w:rsidR="00F00C63" w:rsidRPr="00F00C63" w:rsidRDefault="00F00C63" w:rsidP="007E3151"/>
    <w:p w:rsidR="0093010A" w:rsidRDefault="0093010A" w:rsidP="007E3151">
      <w:pPr>
        <w:rPr>
          <w:rFonts w:cs="Times New Roman"/>
          <w:szCs w:val="24"/>
        </w:rPr>
      </w:pPr>
    </w:p>
    <w:p w:rsidR="0093010A" w:rsidRDefault="0093010A" w:rsidP="007E3151">
      <w:pPr>
        <w:rPr>
          <w:rFonts w:cs="Times New Roman"/>
          <w:szCs w:val="24"/>
        </w:rPr>
      </w:pPr>
    </w:p>
    <w:p w:rsidR="0093010A" w:rsidRDefault="0093010A" w:rsidP="007E3151">
      <w:pPr>
        <w:rPr>
          <w:rFonts w:cs="Times New Roman"/>
          <w:szCs w:val="24"/>
        </w:rPr>
      </w:pPr>
    </w:p>
    <w:p w:rsidR="0093010A" w:rsidRDefault="0093010A" w:rsidP="007E3151">
      <w:pPr>
        <w:rPr>
          <w:rFonts w:cs="Times New Roman"/>
          <w:szCs w:val="24"/>
        </w:rPr>
      </w:pPr>
    </w:p>
    <w:p w:rsidR="008A5A71" w:rsidRDefault="008A5A71" w:rsidP="007E3151">
      <w:pPr>
        <w:keepNext/>
        <w:jc w:val="center"/>
      </w:pPr>
    </w:p>
    <w:p w:rsidR="00F00C63" w:rsidRDefault="008A5A71" w:rsidP="00101039">
      <w:pPr>
        <w:pStyle w:val="Caption"/>
      </w:pPr>
      <w:r>
        <w:t xml:space="preserve">Figure </w:t>
      </w:r>
      <w:r w:rsidR="0074611A">
        <w:fldChar w:fldCharType="begin"/>
      </w:r>
      <w:r>
        <w:instrText xml:space="preserve"> SEQ Figure \* ARABIC </w:instrText>
      </w:r>
      <w:r w:rsidR="0074611A">
        <w:fldChar w:fldCharType="separate"/>
      </w:r>
      <w:r w:rsidR="00163702">
        <w:rPr>
          <w:noProof/>
        </w:rPr>
        <w:t>1</w:t>
      </w:r>
      <w:r w:rsidR="0074611A">
        <w:rPr>
          <w:noProof/>
        </w:rPr>
        <w:fldChar w:fldCharType="end"/>
      </w:r>
      <w:r>
        <w:t xml:space="preserve"> Example of over-mold manufacturing</w:t>
      </w:r>
    </w:p>
    <w:p w:rsidR="008A5A71" w:rsidRDefault="00F34E16" w:rsidP="007E3151">
      <w:pPr>
        <w:rPr>
          <w:rFonts w:cs="Times New Roman"/>
          <w:szCs w:val="24"/>
          <w:u w:val="single"/>
        </w:rPr>
      </w:pPr>
      <w:r w:rsidRPr="00F00C63">
        <w:rPr>
          <w:rFonts w:cs="Times New Roman"/>
          <w:szCs w:val="24"/>
          <w:u w:val="single"/>
        </w:rPr>
        <w:t>(</w:t>
      </w:r>
      <w:r w:rsidR="00F00C63" w:rsidRPr="00F00C63">
        <w:rPr>
          <w:rFonts w:cs="Times New Roman"/>
          <w:szCs w:val="24"/>
          <w:u w:val="single"/>
        </w:rPr>
        <w:t>Source</w:t>
      </w:r>
      <w:r w:rsidRPr="00F00C63">
        <w:rPr>
          <w:rFonts w:cs="Times New Roman"/>
          <w:szCs w:val="24"/>
          <w:u w:val="single"/>
        </w:rPr>
        <w:t xml:space="preserve">: </w:t>
      </w:r>
      <w:hyperlink r:id="rId7" w:history="1">
        <w:r w:rsidR="00D0612F" w:rsidRPr="00D9529E">
          <w:rPr>
            <w:rStyle w:val="Hyperlink"/>
            <w:rFonts w:cs="Times New Roman"/>
            <w:szCs w:val="24"/>
          </w:rPr>
          <w:t>https://jayconsystems.com/blog/the-advantages-and-disadvantages-of-overmolding</w:t>
        </w:r>
      </w:hyperlink>
      <w:r w:rsidRPr="00F00C63">
        <w:rPr>
          <w:rFonts w:cs="Times New Roman"/>
          <w:szCs w:val="24"/>
          <w:u w:val="single"/>
        </w:rPr>
        <w:t>)</w:t>
      </w:r>
    </w:p>
    <w:p w:rsidR="00F00C63" w:rsidRDefault="00F00C63" w:rsidP="007E3151">
      <w:pPr>
        <w:rPr>
          <w:rFonts w:cs="Times New Roman"/>
          <w:szCs w:val="24"/>
        </w:rPr>
      </w:pPr>
      <w:r>
        <w:rPr>
          <w:rFonts w:cs="Times New Roman"/>
          <w:szCs w:val="24"/>
        </w:rPr>
        <w:t>In</w:t>
      </w:r>
      <w:r w:rsidR="0093010A" w:rsidRPr="0093010A">
        <w:rPr>
          <w:rFonts w:cs="Times New Roman"/>
          <w:szCs w:val="24"/>
        </w:rPr>
        <w:t xml:space="preserve"> the traditional injection molding manufacturing process, </w:t>
      </w:r>
      <w:r>
        <w:rPr>
          <w:rFonts w:cs="Times New Roman"/>
          <w:szCs w:val="24"/>
        </w:rPr>
        <w:t xml:space="preserve">for generating a solid product, the molten </w:t>
      </w:r>
      <w:r w:rsidR="0093010A" w:rsidRPr="0093010A">
        <w:rPr>
          <w:rFonts w:cs="Times New Roman"/>
          <w:szCs w:val="24"/>
        </w:rPr>
        <w:t xml:space="preserve">materials are </w:t>
      </w:r>
      <w:r w:rsidR="00C17245">
        <w:rPr>
          <w:rFonts w:cs="Times New Roman"/>
          <w:szCs w:val="24"/>
        </w:rPr>
        <w:t>sent to</w:t>
      </w:r>
      <w:r>
        <w:rPr>
          <w:rFonts w:cs="Times New Roman"/>
          <w:szCs w:val="24"/>
        </w:rPr>
        <w:t xml:space="preserve"> the</w:t>
      </w:r>
      <w:r w:rsidR="0093010A" w:rsidRPr="0093010A">
        <w:rPr>
          <w:rFonts w:cs="Times New Roman"/>
          <w:szCs w:val="24"/>
        </w:rPr>
        <w:t xml:space="preserve"> mold cavity</w:t>
      </w:r>
      <w:r>
        <w:rPr>
          <w:rFonts w:cs="Times New Roman"/>
          <w:szCs w:val="24"/>
        </w:rPr>
        <w:t xml:space="preserve"> whereas in </w:t>
      </w:r>
      <w:r w:rsidRPr="00F00C63">
        <w:rPr>
          <w:rFonts w:cs="Times New Roman"/>
          <w:szCs w:val="24"/>
        </w:rPr>
        <w:t>the over-molding injection molding process</w:t>
      </w:r>
      <w:r>
        <w:rPr>
          <w:rFonts w:cs="Times New Roman"/>
          <w:szCs w:val="24"/>
        </w:rPr>
        <w:t>, t</w:t>
      </w:r>
      <w:r w:rsidR="0093010A" w:rsidRPr="0093010A">
        <w:rPr>
          <w:rFonts w:cs="Times New Roman"/>
          <w:szCs w:val="24"/>
        </w:rPr>
        <w:t>he material is added to an already-existing object or structure known as the substrate</w:t>
      </w:r>
      <w:r>
        <w:rPr>
          <w:rFonts w:cs="Times New Roman"/>
          <w:szCs w:val="24"/>
        </w:rPr>
        <w:t xml:space="preserve"> made of metal,</w:t>
      </w:r>
      <w:r w:rsidR="00C17245">
        <w:rPr>
          <w:rFonts w:cs="Times New Roman"/>
          <w:szCs w:val="24"/>
        </w:rPr>
        <w:t xml:space="preserve"> </w:t>
      </w:r>
      <w:r>
        <w:rPr>
          <w:rFonts w:cs="Times New Roman"/>
          <w:szCs w:val="24"/>
        </w:rPr>
        <w:t>plastic or glass</w:t>
      </w:r>
      <w:r w:rsidR="0093010A" w:rsidRPr="0093010A">
        <w:rPr>
          <w:rFonts w:cs="Times New Roman"/>
          <w:szCs w:val="24"/>
        </w:rPr>
        <w:t xml:space="preserve">. </w:t>
      </w:r>
      <w:r w:rsidR="001D0540" w:rsidRPr="0093010A">
        <w:rPr>
          <w:rFonts w:cs="Times New Roman"/>
          <w:szCs w:val="24"/>
        </w:rPr>
        <w:t>The technique utilize</w:t>
      </w:r>
      <w:r>
        <w:rPr>
          <w:rFonts w:cs="Times New Roman"/>
          <w:szCs w:val="24"/>
        </w:rPr>
        <w:t>s</w:t>
      </w:r>
      <w:r w:rsidR="001D0540" w:rsidRPr="0093010A">
        <w:rPr>
          <w:rFonts w:cs="Times New Roman"/>
          <w:szCs w:val="24"/>
        </w:rPr>
        <w:t xml:space="preserve"> a variety of materials for the over</w:t>
      </w:r>
      <w:r w:rsidR="00DC7A0D" w:rsidRPr="0093010A">
        <w:rPr>
          <w:rFonts w:cs="Times New Roman"/>
          <w:szCs w:val="24"/>
        </w:rPr>
        <w:t>-</w:t>
      </w:r>
      <w:r>
        <w:rPr>
          <w:rFonts w:cs="Times New Roman"/>
          <w:szCs w:val="24"/>
        </w:rPr>
        <w:t xml:space="preserve">mold and you </w:t>
      </w:r>
      <w:r w:rsidR="00B16E5B" w:rsidRPr="0093010A">
        <w:rPr>
          <w:rFonts w:cs="Times New Roman"/>
          <w:szCs w:val="24"/>
        </w:rPr>
        <w:t>can also include the over</w:t>
      </w:r>
      <w:r w:rsidR="00DC7A0D" w:rsidRPr="0093010A">
        <w:rPr>
          <w:rFonts w:cs="Times New Roman"/>
          <w:szCs w:val="24"/>
        </w:rPr>
        <w:t>-</w:t>
      </w:r>
      <w:r w:rsidR="00B16E5B" w:rsidRPr="0093010A">
        <w:rPr>
          <w:rFonts w:cs="Times New Roman"/>
          <w:szCs w:val="24"/>
        </w:rPr>
        <w:t>mold with additional components, such as coloring agents and foaming agents, to get the desired outcome for the completed product.</w:t>
      </w:r>
      <w:r w:rsidR="00CB30E9" w:rsidRPr="0093010A">
        <w:rPr>
          <w:rFonts w:cs="Times New Roman"/>
          <w:szCs w:val="24"/>
        </w:rPr>
        <w:t xml:space="preserve"> There are mainly two types of over</w:t>
      </w:r>
      <w:r w:rsidR="00BC3C76" w:rsidRPr="0093010A">
        <w:rPr>
          <w:rFonts w:cs="Times New Roman"/>
          <w:szCs w:val="24"/>
        </w:rPr>
        <w:t>-</w:t>
      </w:r>
      <w:r w:rsidR="00CB30E9" w:rsidRPr="0093010A">
        <w:rPr>
          <w:rFonts w:cs="Times New Roman"/>
          <w:szCs w:val="24"/>
        </w:rPr>
        <w:t>molding proces</w:t>
      </w:r>
      <w:r w:rsidR="00BC3C76" w:rsidRPr="0093010A">
        <w:rPr>
          <w:rFonts w:cs="Times New Roman"/>
          <w:szCs w:val="24"/>
        </w:rPr>
        <w:t>se</w:t>
      </w:r>
      <w:r w:rsidR="00C6549B" w:rsidRPr="0093010A">
        <w:rPr>
          <w:rFonts w:cs="Times New Roman"/>
          <w:szCs w:val="24"/>
        </w:rPr>
        <w:t xml:space="preserve">s </w:t>
      </w:r>
      <w:r>
        <w:rPr>
          <w:rFonts w:cs="Times New Roman"/>
          <w:szCs w:val="24"/>
        </w:rPr>
        <w:t>called insert molding and two-shot over-molding.</w:t>
      </w:r>
    </w:p>
    <w:p w:rsidR="00B26EB8" w:rsidRDefault="00B26EB8" w:rsidP="007E3151">
      <w:pPr>
        <w:rPr>
          <w:rFonts w:cs="Times New Roman"/>
          <w:szCs w:val="24"/>
        </w:rPr>
      </w:pPr>
      <w:r>
        <w:rPr>
          <w:rFonts w:cs="Times New Roman"/>
          <w:noProof/>
          <w:szCs w:val="24"/>
        </w:rPr>
        <w:lastRenderedPageBreak/>
        <w:drawing>
          <wp:anchor distT="0" distB="0" distL="114300" distR="114300" simplePos="0" relativeHeight="251662336" behindDoc="1" locked="0" layoutInCell="1" allowOverlap="1">
            <wp:simplePos x="0" y="0"/>
            <wp:positionH relativeFrom="column">
              <wp:posOffset>3084830</wp:posOffset>
            </wp:positionH>
            <wp:positionV relativeFrom="paragraph">
              <wp:posOffset>-575945</wp:posOffset>
            </wp:positionV>
            <wp:extent cx="3433445" cy="3184525"/>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3433445" cy="3184525"/>
                    </a:xfrm>
                    <a:prstGeom prst="rect">
                      <a:avLst/>
                    </a:prstGeom>
                    <a:noFill/>
                    <a:ln w="9525">
                      <a:noFill/>
                      <a:miter lim="800000"/>
                      <a:headEnd/>
                      <a:tailEnd/>
                    </a:ln>
                  </pic:spPr>
                </pic:pic>
              </a:graphicData>
            </a:graphic>
          </wp:anchor>
        </w:drawing>
      </w:r>
      <w:r>
        <w:rPr>
          <w:rFonts w:cs="Times New Roman"/>
          <w:noProof/>
          <w:szCs w:val="24"/>
        </w:rPr>
        <w:drawing>
          <wp:anchor distT="0" distB="0" distL="114300" distR="114300" simplePos="0" relativeHeight="251663360" behindDoc="1" locked="0" layoutInCell="1" allowOverlap="1">
            <wp:simplePos x="0" y="0"/>
            <wp:positionH relativeFrom="column">
              <wp:posOffset>-483870</wp:posOffset>
            </wp:positionH>
            <wp:positionV relativeFrom="paragraph">
              <wp:posOffset>-575945</wp:posOffset>
            </wp:positionV>
            <wp:extent cx="3568700" cy="3136900"/>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568700" cy="3136900"/>
                    </a:xfrm>
                    <a:prstGeom prst="rect">
                      <a:avLst/>
                    </a:prstGeom>
                    <a:noFill/>
                    <a:ln w="9525">
                      <a:noFill/>
                      <a:miter lim="800000"/>
                      <a:headEnd/>
                      <a:tailEnd/>
                    </a:ln>
                  </pic:spPr>
                </pic:pic>
              </a:graphicData>
            </a:graphic>
          </wp:anchor>
        </w:drawing>
      </w:r>
    </w:p>
    <w:p w:rsidR="00B26EB8" w:rsidRDefault="00B26EB8" w:rsidP="007E3151">
      <w:pPr>
        <w:rPr>
          <w:rFonts w:cs="Times New Roman"/>
          <w:szCs w:val="24"/>
        </w:rPr>
      </w:pPr>
    </w:p>
    <w:p w:rsidR="00B26EB8" w:rsidRDefault="00B26EB8" w:rsidP="007E3151">
      <w:pPr>
        <w:rPr>
          <w:rFonts w:cs="Times New Roman"/>
          <w:szCs w:val="24"/>
        </w:rPr>
      </w:pPr>
    </w:p>
    <w:p w:rsidR="00B26EB8" w:rsidRDefault="00B26EB8" w:rsidP="007E3151">
      <w:pPr>
        <w:rPr>
          <w:rFonts w:cs="Times New Roman"/>
          <w:szCs w:val="24"/>
        </w:rPr>
      </w:pPr>
    </w:p>
    <w:p w:rsidR="00B26EB8" w:rsidRDefault="00B26EB8" w:rsidP="007E3151">
      <w:pPr>
        <w:rPr>
          <w:rFonts w:cs="Times New Roman"/>
          <w:szCs w:val="24"/>
        </w:rPr>
      </w:pPr>
    </w:p>
    <w:p w:rsidR="00B26EB8" w:rsidRDefault="00B26EB8" w:rsidP="007E3151">
      <w:pPr>
        <w:rPr>
          <w:rFonts w:cs="Times New Roman"/>
          <w:szCs w:val="24"/>
        </w:rPr>
      </w:pPr>
    </w:p>
    <w:p w:rsidR="00B26EB8" w:rsidRDefault="00000000" w:rsidP="007E3151">
      <w:pPr>
        <w:rPr>
          <w:rFonts w:cs="Times New Roman"/>
          <w:szCs w:val="24"/>
        </w:rPr>
      </w:pPr>
      <w:r>
        <w:rPr>
          <w:noProof/>
        </w:rPr>
        <w:pict>
          <v:shapetype id="_x0000_t202" coordsize="21600,21600" o:spt="202" path="m,l,21600r21600,l21600,xe">
            <v:stroke joinstyle="miter"/>
            <v:path gradientshapeok="t" o:connecttype="rect"/>
          </v:shapetype>
          <v:shape id="_x0000_s1027" type="#_x0000_t202" style="position:absolute;left:0;text-align:left;margin-left:-5.65pt;margin-top:21.3pt;width:522.9pt;height:21.6pt;z-index:251665408" stroked="f">
            <v:textbox inset="0,0,0,0">
              <w:txbxContent>
                <w:p w:rsidR="00B26EB8" w:rsidRDefault="00B26EB8" w:rsidP="00101039">
                  <w:pPr>
                    <w:pStyle w:val="Caption"/>
                  </w:pPr>
                  <w:r>
                    <w:t xml:space="preserve">Figure </w:t>
                  </w:r>
                  <w:fldSimple w:instr=" SEQ Figure \* ARABIC ">
                    <w:r w:rsidR="00163702">
                      <w:rPr>
                        <w:noProof/>
                      </w:rPr>
                      <w:t>2</w:t>
                    </w:r>
                  </w:fldSimple>
                  <w:r>
                    <w:t xml:space="preserve"> Source: </w:t>
                  </w:r>
                  <w:hyperlink r:id="rId10" w:history="1">
                    <w:r w:rsidRPr="006E48E6">
                      <w:rPr>
                        <w:rStyle w:val="Hyperlink"/>
                      </w:rPr>
                      <w:t>https://www.key-plast.com/factors-affecting-the-plastic-injection-molding-process.html</w:t>
                    </w:r>
                  </w:hyperlink>
                </w:p>
                <w:p w:rsidR="00B26EB8" w:rsidRPr="00B26EB8" w:rsidRDefault="00B26EB8" w:rsidP="00B26EB8"/>
              </w:txbxContent>
            </v:textbox>
          </v:shape>
        </w:pict>
      </w:r>
    </w:p>
    <w:p w:rsidR="00B26EB8" w:rsidRDefault="00B26EB8" w:rsidP="007E3151">
      <w:pPr>
        <w:rPr>
          <w:rFonts w:cs="Times New Roman"/>
          <w:szCs w:val="24"/>
        </w:rPr>
      </w:pPr>
    </w:p>
    <w:p w:rsidR="00A133C6" w:rsidRPr="00761A46" w:rsidRDefault="00A133C6" w:rsidP="007E3151">
      <w:pPr>
        <w:pStyle w:val="Heading2"/>
        <w:rPr>
          <w:b w:val="0"/>
        </w:rPr>
      </w:pPr>
      <w:r w:rsidRPr="00761A46">
        <w:t>Insert Molding</w:t>
      </w:r>
    </w:p>
    <w:p w:rsidR="00A133C6" w:rsidRPr="005D5B06" w:rsidRDefault="00A133C6" w:rsidP="007E3151">
      <w:pPr>
        <w:rPr>
          <w:rFonts w:cs="Times New Roman"/>
          <w:color w:val="000000"/>
          <w:szCs w:val="24"/>
        </w:rPr>
      </w:pPr>
      <w:r w:rsidRPr="00D21796">
        <w:rPr>
          <w:rFonts w:cs="Times New Roman"/>
          <w:szCs w:val="24"/>
        </w:rPr>
        <w:t xml:space="preserve">Insert molding is used to combine </w:t>
      </w:r>
      <w:r w:rsidR="00D21796" w:rsidRPr="00D21796">
        <w:rPr>
          <w:rFonts w:cs="Times New Roman"/>
          <w:szCs w:val="24"/>
        </w:rPr>
        <w:t>metal and plastics</w:t>
      </w:r>
      <w:r w:rsidR="00D21796">
        <w:rPr>
          <w:rFonts w:cs="Times New Roman"/>
          <w:szCs w:val="24"/>
        </w:rPr>
        <w:t xml:space="preserve"> (non-plastic parts are called inserts)</w:t>
      </w:r>
      <w:r w:rsidR="00D21796" w:rsidRPr="00D21796">
        <w:rPr>
          <w:rFonts w:cs="Times New Roman"/>
          <w:szCs w:val="24"/>
        </w:rPr>
        <w:t>, or multiple combinations of materials and components into a single unit.</w:t>
      </w:r>
      <w:r w:rsidR="00C17245">
        <w:rPr>
          <w:rFonts w:cs="Times New Roman"/>
          <w:szCs w:val="24"/>
        </w:rPr>
        <w:t xml:space="preserve"> </w:t>
      </w:r>
      <w:r w:rsidR="00D0612F">
        <w:rPr>
          <w:rFonts w:cs="Times New Roman"/>
          <w:szCs w:val="24"/>
        </w:rPr>
        <w:t xml:space="preserve">The inserted component is mostly </w:t>
      </w:r>
      <w:r w:rsidR="00D21796" w:rsidRPr="00D21796">
        <w:rPr>
          <w:rFonts w:cs="Times New Roman"/>
          <w:szCs w:val="24"/>
        </w:rPr>
        <w:t>a thread or rod</w:t>
      </w:r>
      <w:r w:rsidR="00D0612F">
        <w:rPr>
          <w:rFonts w:cs="Times New Roman"/>
          <w:szCs w:val="24"/>
        </w:rPr>
        <w:t xml:space="preserve"> and in some rare and complex cases</w:t>
      </w:r>
      <w:r w:rsidR="001F7E9B">
        <w:rPr>
          <w:rFonts w:cs="Times New Roman"/>
          <w:szCs w:val="24"/>
        </w:rPr>
        <w:t>,</w:t>
      </w:r>
      <w:r w:rsidR="00D0612F">
        <w:rPr>
          <w:rFonts w:cs="Times New Roman"/>
          <w:szCs w:val="24"/>
        </w:rPr>
        <w:t xml:space="preserve"> </w:t>
      </w:r>
      <w:r w:rsidR="00C17245">
        <w:rPr>
          <w:rFonts w:cs="Times New Roman"/>
          <w:szCs w:val="24"/>
        </w:rPr>
        <w:t>they can</w:t>
      </w:r>
      <w:r w:rsidR="00D0612F">
        <w:rPr>
          <w:rFonts w:cs="Times New Roman"/>
          <w:szCs w:val="24"/>
        </w:rPr>
        <w:t xml:space="preserve"> be</w:t>
      </w:r>
      <w:r w:rsidR="00D21796" w:rsidRPr="00D21796">
        <w:rPr>
          <w:rFonts w:cs="Times New Roman"/>
          <w:szCs w:val="24"/>
        </w:rPr>
        <w:t xml:space="preserve"> a battery or motor. The process </w:t>
      </w:r>
      <w:r w:rsidR="00D0612F">
        <w:rPr>
          <w:rFonts w:cs="Times New Roman"/>
          <w:szCs w:val="24"/>
        </w:rPr>
        <w:t xml:space="preserve">results in </w:t>
      </w:r>
      <w:r w:rsidR="00D21796" w:rsidRPr="00D21796">
        <w:rPr>
          <w:rFonts w:cs="Times New Roman"/>
          <w:szCs w:val="24"/>
        </w:rPr>
        <w:t>improved wear resistance, tensile strength</w:t>
      </w:r>
      <w:r w:rsidR="00D0612F">
        <w:rPr>
          <w:rFonts w:cs="Times New Roman"/>
          <w:szCs w:val="24"/>
        </w:rPr>
        <w:t>, study, long-lasting</w:t>
      </w:r>
      <w:r w:rsidR="001F7E9B">
        <w:rPr>
          <w:rFonts w:cs="Times New Roman"/>
          <w:szCs w:val="24"/>
        </w:rPr>
        <w:t>,</w:t>
      </w:r>
      <w:r w:rsidR="00D21796" w:rsidRPr="00D21796">
        <w:rPr>
          <w:rFonts w:cs="Times New Roman"/>
          <w:szCs w:val="24"/>
        </w:rPr>
        <w:t xml:space="preserve"> and weight reduction </w:t>
      </w:r>
      <w:r w:rsidR="00D0612F">
        <w:rPr>
          <w:rFonts w:cs="Times New Roman"/>
          <w:szCs w:val="24"/>
        </w:rPr>
        <w:t xml:space="preserve">which is why </w:t>
      </w:r>
      <w:r w:rsidR="00D0612F">
        <w:rPr>
          <w:rFonts w:cs="Times New Roman"/>
          <w:color w:val="000000"/>
          <w:szCs w:val="24"/>
        </w:rPr>
        <w:t>n</w:t>
      </w:r>
      <w:r w:rsidR="001F39E0" w:rsidRPr="00D21796">
        <w:rPr>
          <w:rFonts w:cs="Times New Roman"/>
          <w:color w:val="000000"/>
          <w:szCs w:val="24"/>
        </w:rPr>
        <w:t xml:space="preserve">umerous sectors are utilizing insert molding </w:t>
      </w:r>
      <w:r w:rsidR="001F7E9B">
        <w:rPr>
          <w:rFonts w:cs="Times New Roman"/>
          <w:color w:val="000000"/>
          <w:szCs w:val="24"/>
        </w:rPr>
        <w:t>techniques</w:t>
      </w:r>
      <w:r w:rsidR="00D0612F">
        <w:rPr>
          <w:rFonts w:cs="Times New Roman"/>
          <w:color w:val="000000"/>
          <w:szCs w:val="24"/>
        </w:rPr>
        <w:t xml:space="preserve">. </w:t>
      </w:r>
    </w:p>
    <w:p w:rsidR="00072B30" w:rsidRDefault="00072B30" w:rsidP="007E3151">
      <w:pPr>
        <w:keepNext/>
        <w:rPr>
          <w:rFonts w:cs="Times New Roman"/>
          <w:noProof/>
          <w:szCs w:val="24"/>
        </w:rPr>
      </w:pPr>
    </w:p>
    <w:p w:rsidR="003D131C" w:rsidRPr="005D5B06" w:rsidRDefault="003D131C" w:rsidP="007E3151">
      <w:pPr>
        <w:keepNext/>
        <w:rPr>
          <w:rFonts w:cs="Times New Roman"/>
          <w:szCs w:val="24"/>
        </w:rPr>
      </w:pPr>
      <w:r w:rsidRPr="005D5B06">
        <w:rPr>
          <w:rFonts w:cs="Times New Roman"/>
          <w:noProof/>
          <w:szCs w:val="24"/>
        </w:rPr>
        <w:drawing>
          <wp:inline distT="0" distB="0" distL="0" distR="0">
            <wp:extent cx="5705475" cy="28003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w-does-insert-molding-work-1.jpg"/>
                    <pic:cNvPicPr/>
                  </pic:nvPicPr>
                  <pic:blipFill>
                    <a:blip r:embed="rId11">
                      <a:extLst>
                        <a:ext uri="{28A0092B-C50C-407E-A947-70E740481C1C}">
                          <a14:useLocalDpi xmlns:a14="http://schemas.microsoft.com/office/drawing/2010/main" val="0"/>
                        </a:ext>
                      </a:extLst>
                    </a:blip>
                    <a:srcRect l="18503"/>
                    <a:stretch>
                      <a:fillRect/>
                    </a:stretch>
                  </pic:blipFill>
                  <pic:spPr>
                    <a:xfrm>
                      <a:off x="0" y="0"/>
                      <a:ext cx="5705475" cy="2800350"/>
                    </a:xfrm>
                    <a:prstGeom prst="rect">
                      <a:avLst/>
                    </a:prstGeom>
                  </pic:spPr>
                </pic:pic>
              </a:graphicData>
            </a:graphic>
          </wp:inline>
        </w:drawing>
      </w:r>
    </w:p>
    <w:p w:rsidR="00D0612F" w:rsidRPr="00D0612F" w:rsidRDefault="003D131C" w:rsidP="00101039">
      <w:pPr>
        <w:pStyle w:val="Caption"/>
      </w:pPr>
      <w:r w:rsidRPr="00D0612F">
        <w:t xml:space="preserve">Figure </w:t>
      </w:r>
      <w:r w:rsidR="0074611A">
        <w:fldChar w:fldCharType="begin"/>
      </w:r>
      <w:r>
        <w:instrText xml:space="preserve"> SEQ Figure \* ARABIC </w:instrText>
      </w:r>
      <w:r w:rsidR="0074611A">
        <w:fldChar w:fldCharType="separate"/>
      </w:r>
      <w:r w:rsidR="00163702">
        <w:rPr>
          <w:noProof/>
        </w:rPr>
        <w:t>3</w:t>
      </w:r>
      <w:r w:rsidR="0074611A">
        <w:rPr>
          <w:noProof/>
        </w:rPr>
        <w:fldChar w:fldCharType="end"/>
      </w:r>
      <w:r w:rsidRPr="00D0612F">
        <w:t xml:space="preserve"> part made from insert molding process</w:t>
      </w:r>
    </w:p>
    <w:p w:rsidR="00D0612F" w:rsidRPr="00D0612F" w:rsidRDefault="00600562" w:rsidP="00101039">
      <w:pPr>
        <w:pStyle w:val="Caption"/>
      </w:pPr>
      <w:r w:rsidRPr="00D0612F">
        <w:t>(</w:t>
      </w:r>
      <w:r w:rsidR="00D0612F">
        <w:t>S</w:t>
      </w:r>
      <w:r w:rsidRPr="00D0612F">
        <w:t xml:space="preserve">ource: </w:t>
      </w:r>
      <w:hyperlink r:id="rId12" w:history="1">
        <w:r w:rsidR="00DE7C6C" w:rsidRPr="00D0612F">
          <w:rPr>
            <w:rStyle w:val="Hyperlink"/>
            <w:color w:val="2E74B5" w:themeColor="accent1" w:themeShade="BF"/>
            <w:u w:val="none"/>
          </w:rPr>
          <w:t>https://jayconsystems.com/blog/how-does-insert-molding-work</w:t>
        </w:r>
      </w:hyperlink>
      <w:r w:rsidRPr="00D0612F">
        <w:t>)</w:t>
      </w:r>
    </w:p>
    <w:p w:rsidR="006750E9" w:rsidRPr="00761A46" w:rsidRDefault="006750E9" w:rsidP="007E3151">
      <w:pPr>
        <w:pStyle w:val="Heading2"/>
      </w:pPr>
      <w:r w:rsidRPr="00761A46">
        <w:lastRenderedPageBreak/>
        <w:t>Two-shot Over</w:t>
      </w:r>
      <w:r w:rsidR="005C52B6" w:rsidRPr="00761A46">
        <w:t>-</w:t>
      </w:r>
      <w:r w:rsidRPr="00761A46">
        <w:t>molding</w:t>
      </w:r>
    </w:p>
    <w:p w:rsidR="002225F9" w:rsidRPr="005D5B06" w:rsidRDefault="002225F9" w:rsidP="007E3151">
      <w:pPr>
        <w:rPr>
          <w:rFonts w:cs="Times New Roman"/>
          <w:szCs w:val="24"/>
        </w:rPr>
      </w:pPr>
      <w:r w:rsidRPr="001B351F">
        <w:rPr>
          <w:rFonts w:cs="Times New Roman"/>
          <w:szCs w:val="24"/>
        </w:rPr>
        <w:t>In the two-shot plastic molding process, two separate plastic resins are molded togeth</w:t>
      </w:r>
      <w:r w:rsidR="00CB30E9" w:rsidRPr="001B351F">
        <w:rPr>
          <w:rFonts w:cs="Times New Roman"/>
          <w:szCs w:val="24"/>
        </w:rPr>
        <w:t xml:space="preserve">er in a single machining cycle. </w:t>
      </w:r>
      <w:r w:rsidRPr="001B351F">
        <w:rPr>
          <w:rFonts w:cs="Times New Roman"/>
          <w:szCs w:val="24"/>
        </w:rPr>
        <w:t>The two-shot molding techniqu</w:t>
      </w:r>
      <w:r w:rsidR="001B351F">
        <w:rPr>
          <w:rFonts w:cs="Times New Roman"/>
          <w:szCs w:val="24"/>
        </w:rPr>
        <w:t>e is divided into two steps where the</w:t>
      </w:r>
      <w:r w:rsidRPr="001B351F">
        <w:rPr>
          <w:rFonts w:cs="Times New Roman"/>
          <w:szCs w:val="24"/>
        </w:rPr>
        <w:t xml:space="preserve"> first involves an injection of resin into a mold, which is then cooled to create a solid object, much like </w:t>
      </w:r>
      <w:r w:rsidR="001B351F">
        <w:rPr>
          <w:rFonts w:cs="Times New Roman"/>
          <w:szCs w:val="24"/>
        </w:rPr>
        <w:t>conventional injection molding. The newly</w:t>
      </w:r>
      <w:r w:rsidR="00D973D7">
        <w:rPr>
          <w:rFonts w:cs="Times New Roman"/>
          <w:szCs w:val="24"/>
        </w:rPr>
        <w:t>-molded object is exported</w:t>
      </w:r>
      <w:r w:rsidRPr="001B351F">
        <w:rPr>
          <w:rFonts w:cs="Times New Roman"/>
          <w:szCs w:val="24"/>
        </w:rPr>
        <w:t xml:space="preserve"> to a second mold in the second stage using a rotating platen or a robotic arm. Depending </w:t>
      </w:r>
      <w:r w:rsidR="001B7F70">
        <w:rPr>
          <w:rFonts w:cs="Times New Roman"/>
          <w:szCs w:val="24"/>
        </w:rPr>
        <w:t xml:space="preserve">on the design, the newly-formed </w:t>
      </w:r>
      <w:r w:rsidRPr="001B351F">
        <w:rPr>
          <w:rFonts w:cs="Times New Roman"/>
          <w:szCs w:val="24"/>
        </w:rPr>
        <w:t>part is then given a second injec</w:t>
      </w:r>
      <w:r w:rsidR="001B351F">
        <w:rPr>
          <w:rFonts w:cs="Times New Roman"/>
          <w:szCs w:val="24"/>
        </w:rPr>
        <w:t>tion of resin in</w:t>
      </w:r>
      <w:r w:rsidRPr="001B351F">
        <w:rPr>
          <w:rFonts w:cs="Times New Roman"/>
          <w:szCs w:val="24"/>
        </w:rPr>
        <w:t xml:space="preserve"> or around certain areas of the first mold. Following the formation of a molecular link between the two plastic resins, the multi-resin molded object is cooled and </w:t>
      </w:r>
      <w:r w:rsidRPr="005D5B06">
        <w:rPr>
          <w:rFonts w:cs="Times New Roman"/>
          <w:szCs w:val="24"/>
        </w:rPr>
        <w:t xml:space="preserve">expelled. </w:t>
      </w:r>
    </w:p>
    <w:p w:rsidR="00830726" w:rsidRPr="005D5B06" w:rsidRDefault="00830726" w:rsidP="007E3151">
      <w:pPr>
        <w:keepNext/>
        <w:jc w:val="center"/>
        <w:rPr>
          <w:rFonts w:cs="Times New Roman"/>
          <w:szCs w:val="24"/>
        </w:rPr>
      </w:pPr>
      <w:r w:rsidRPr="005D5B06">
        <w:rPr>
          <w:rFonts w:cs="Times New Roman"/>
          <w:noProof/>
          <w:szCs w:val="24"/>
        </w:rPr>
        <w:drawing>
          <wp:inline distT="0" distB="0" distL="0" distR="0">
            <wp:extent cx="6129501" cy="2751502"/>
            <wp:effectExtent l="19050" t="0" r="4599" b="0"/>
            <wp:docPr id="4" name="Picture 4" descr="What is Two Shot Injection Molding - How Does Double Shot Molding Work &amp;  When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Two Shot Injection Molding - How Does Double Shot Molding Work &amp;  When to Use It"/>
                    <pic:cNvPicPr>
                      <a:picLocks noChangeAspect="1" noChangeArrowheads="1"/>
                    </pic:cNvPicPr>
                  </pic:nvPicPr>
                  <pic:blipFill rotWithShape="1">
                    <a:blip r:embed="rId13">
                      <a:extLst>
                        <a:ext uri="{28A0092B-C50C-407E-A947-70E740481C1C}">
                          <a14:useLocalDpi xmlns:a14="http://schemas.microsoft.com/office/drawing/2010/main" val="0"/>
                        </a:ext>
                      </a:extLst>
                    </a:blip>
                    <a:srcRect/>
                    <a:stretch/>
                  </pic:blipFill>
                  <pic:spPr bwMode="auto">
                    <a:xfrm>
                      <a:off x="0" y="0"/>
                      <a:ext cx="6133492" cy="2753294"/>
                    </a:xfrm>
                    <a:prstGeom prst="rect">
                      <a:avLst/>
                    </a:prstGeom>
                    <a:noFill/>
                    <a:ln>
                      <a:noFill/>
                    </a:ln>
                    <a:extLst>
                      <a:ext uri="{53640926-AAD7-44D8-BBD7-CCE9431645EC}">
                        <a14:shadowObscured xmlns:a14="http://schemas.microsoft.com/office/drawing/2010/main"/>
                      </a:ext>
                    </a:extLst>
                  </pic:spPr>
                </pic:pic>
              </a:graphicData>
            </a:graphic>
          </wp:inline>
        </w:drawing>
      </w:r>
    </w:p>
    <w:p w:rsidR="00D0612F" w:rsidRPr="00D0612F" w:rsidRDefault="00830726" w:rsidP="00101039">
      <w:pPr>
        <w:pStyle w:val="Caption"/>
      </w:pPr>
      <w:r w:rsidRPr="005D5B06">
        <w:t xml:space="preserve">Figure </w:t>
      </w:r>
      <w:r w:rsidR="0074611A">
        <w:fldChar w:fldCharType="begin"/>
      </w:r>
      <w:r>
        <w:instrText xml:space="preserve"> SEQ Figure \* ARABIC </w:instrText>
      </w:r>
      <w:r w:rsidR="0074611A">
        <w:fldChar w:fldCharType="separate"/>
      </w:r>
      <w:r w:rsidR="00163702">
        <w:rPr>
          <w:noProof/>
        </w:rPr>
        <w:t>4</w:t>
      </w:r>
      <w:r w:rsidR="0074611A">
        <w:rPr>
          <w:noProof/>
        </w:rPr>
        <w:fldChar w:fldCharType="end"/>
      </w:r>
      <w:r w:rsidR="00C05058">
        <w:t>T</w:t>
      </w:r>
      <w:r w:rsidRPr="005D5B06">
        <w:t>wo-shot injection molding</w:t>
      </w:r>
    </w:p>
    <w:p w:rsidR="00600E38" w:rsidRPr="00D0612F" w:rsidRDefault="00306660" w:rsidP="00101039">
      <w:pPr>
        <w:pStyle w:val="Caption"/>
      </w:pPr>
      <w:r w:rsidRPr="00D0612F">
        <w:t>(</w:t>
      </w:r>
      <w:r w:rsidR="00D0612F">
        <w:t>S</w:t>
      </w:r>
      <w:r w:rsidRPr="00D0612F">
        <w:t>ource:</w:t>
      </w:r>
      <w:hyperlink r:id="rId14" w:history="1">
        <w:r w:rsidRPr="00D0612F">
          <w:rPr>
            <w:rStyle w:val="Hyperlink"/>
            <w:color w:val="2E74B5" w:themeColor="accent1" w:themeShade="BF"/>
            <w:u w:val="none"/>
          </w:rPr>
          <w:t>https://jayconsystems.com/blog/how-does-insert-molding-work</w:t>
        </w:r>
      </w:hyperlink>
      <w:r w:rsidRPr="00D0612F">
        <w:t>)</w:t>
      </w:r>
    </w:p>
    <w:p w:rsidR="00830726" w:rsidRPr="00D0612F" w:rsidRDefault="00600E38" w:rsidP="007E3151">
      <w:pPr>
        <w:pStyle w:val="Heading1"/>
      </w:pPr>
      <w:r w:rsidRPr="00D0612F">
        <w:t>Materials used in overmold manufacturing</w:t>
      </w:r>
    </w:p>
    <w:p w:rsidR="00600E38" w:rsidRPr="00D0612F" w:rsidRDefault="004D1813" w:rsidP="004D1813">
      <w:pPr>
        <w:rPr>
          <w:rFonts w:cs="Times New Roman"/>
          <w:szCs w:val="24"/>
        </w:rPr>
      </w:pPr>
      <w:r>
        <w:rPr>
          <w:rFonts w:cs="Times New Roman"/>
          <w:szCs w:val="24"/>
        </w:rPr>
        <w:t xml:space="preserve">ABS, </w:t>
      </w:r>
      <w:r w:rsidRPr="004D1813">
        <w:rPr>
          <w:rFonts w:cs="Times New Roman"/>
          <w:szCs w:val="24"/>
        </w:rPr>
        <w:t>Acetal</w:t>
      </w:r>
      <w:r>
        <w:rPr>
          <w:rFonts w:cs="Times New Roman"/>
          <w:szCs w:val="24"/>
        </w:rPr>
        <w:t xml:space="preserve">, HDPE, </w:t>
      </w:r>
      <w:r w:rsidRPr="004D1813">
        <w:rPr>
          <w:rFonts w:cs="Times New Roman"/>
          <w:szCs w:val="24"/>
        </w:rPr>
        <w:t>LCP</w:t>
      </w:r>
      <w:r>
        <w:rPr>
          <w:rFonts w:cs="Times New Roman"/>
          <w:szCs w:val="24"/>
        </w:rPr>
        <w:t xml:space="preserve">, </w:t>
      </w:r>
      <w:r w:rsidRPr="004D1813">
        <w:rPr>
          <w:rFonts w:cs="Times New Roman"/>
          <w:szCs w:val="24"/>
        </w:rPr>
        <w:t>PEI</w:t>
      </w:r>
      <w:r>
        <w:rPr>
          <w:rFonts w:cs="Times New Roman"/>
          <w:szCs w:val="24"/>
        </w:rPr>
        <w:t xml:space="preserve">, PMMA, </w:t>
      </w:r>
      <w:r w:rsidRPr="004D1813">
        <w:rPr>
          <w:rFonts w:cs="Times New Roman"/>
          <w:szCs w:val="24"/>
        </w:rPr>
        <w:t>Polycarbonate</w:t>
      </w:r>
      <w:r>
        <w:rPr>
          <w:rFonts w:cs="Times New Roman"/>
          <w:szCs w:val="24"/>
        </w:rPr>
        <w:t xml:space="preserve">, Polypropylene, </w:t>
      </w:r>
      <w:r w:rsidRPr="004D1813">
        <w:rPr>
          <w:rFonts w:cs="Times New Roman"/>
          <w:szCs w:val="24"/>
        </w:rPr>
        <w:t>PPA</w:t>
      </w:r>
      <w:r>
        <w:rPr>
          <w:rFonts w:cs="Times New Roman"/>
          <w:szCs w:val="24"/>
        </w:rPr>
        <w:t xml:space="preserve">, </w:t>
      </w:r>
      <w:r w:rsidRPr="004D1813">
        <w:rPr>
          <w:rFonts w:cs="Times New Roman"/>
          <w:szCs w:val="24"/>
        </w:rPr>
        <w:t>PPS</w:t>
      </w:r>
      <w:r>
        <w:rPr>
          <w:rFonts w:cs="Times New Roman"/>
          <w:szCs w:val="24"/>
        </w:rPr>
        <w:t xml:space="preserve">, </w:t>
      </w:r>
      <w:r w:rsidRPr="004D1813">
        <w:rPr>
          <w:rFonts w:cs="Times New Roman"/>
          <w:szCs w:val="24"/>
        </w:rPr>
        <w:t>PS</w:t>
      </w:r>
      <w:r>
        <w:rPr>
          <w:rFonts w:cs="Times New Roman"/>
          <w:szCs w:val="24"/>
        </w:rPr>
        <w:t xml:space="preserve">, PSU, TPE, TPU, PEEK, </w:t>
      </w:r>
      <w:r w:rsidRPr="004D1813">
        <w:rPr>
          <w:rFonts w:cs="Times New Roman"/>
          <w:szCs w:val="24"/>
        </w:rPr>
        <w:t>Liquid Silicone Rubber</w:t>
      </w:r>
      <w:r w:rsidR="00C17245">
        <w:rPr>
          <w:rFonts w:cs="Times New Roman"/>
          <w:szCs w:val="24"/>
        </w:rPr>
        <w:t>,</w:t>
      </w:r>
      <w:r>
        <w:rPr>
          <w:rFonts w:cs="Times New Roman"/>
          <w:szCs w:val="24"/>
        </w:rPr>
        <w:t xml:space="preserve"> etc. are some materials used in over-molding. Some are described </w:t>
      </w:r>
      <w:r w:rsidR="00101039">
        <w:rPr>
          <w:rFonts w:cs="Times New Roman"/>
          <w:szCs w:val="24"/>
        </w:rPr>
        <w:t>below:</w:t>
      </w:r>
    </w:p>
    <w:p w:rsidR="00600E38" w:rsidRPr="000D5C00" w:rsidRDefault="00600E38" w:rsidP="007E3151">
      <w:pPr>
        <w:pStyle w:val="ListParagraph"/>
        <w:numPr>
          <w:ilvl w:val="0"/>
          <w:numId w:val="7"/>
        </w:numPr>
        <w:rPr>
          <w:rFonts w:cs="Times New Roman"/>
          <w:szCs w:val="24"/>
        </w:rPr>
      </w:pPr>
      <w:r w:rsidRPr="00D0612F">
        <w:rPr>
          <w:rFonts w:cs="Times New Roman"/>
          <w:szCs w:val="24"/>
        </w:rPr>
        <w:t>High</w:t>
      </w:r>
      <w:r w:rsidR="00BC3C76" w:rsidRPr="00D0612F">
        <w:rPr>
          <w:rFonts w:cs="Times New Roman"/>
          <w:szCs w:val="24"/>
        </w:rPr>
        <w:t>-</w:t>
      </w:r>
      <w:r w:rsidRPr="00D0612F">
        <w:rPr>
          <w:rFonts w:cs="Times New Roman"/>
          <w:szCs w:val="24"/>
        </w:rPr>
        <w:t>Density Polyethyl</w:t>
      </w:r>
      <w:r w:rsidR="00BC3C76" w:rsidRPr="00D0612F">
        <w:rPr>
          <w:rFonts w:cs="Times New Roman"/>
          <w:szCs w:val="24"/>
        </w:rPr>
        <w:t>e</w:t>
      </w:r>
      <w:r w:rsidRPr="00D0612F">
        <w:rPr>
          <w:rFonts w:cs="Times New Roman"/>
          <w:szCs w:val="24"/>
        </w:rPr>
        <w:t>ne (HDPE)</w:t>
      </w:r>
      <w:r w:rsidR="000D5C00">
        <w:rPr>
          <w:rFonts w:cs="Times New Roman"/>
          <w:szCs w:val="24"/>
        </w:rPr>
        <w:t xml:space="preserve">: </w:t>
      </w:r>
      <w:r w:rsidR="00B1275C" w:rsidRPr="000D5C00">
        <w:rPr>
          <w:rFonts w:cs="Times New Roman"/>
          <w:szCs w:val="24"/>
        </w:rPr>
        <w:t xml:space="preserve">HDPE is </w:t>
      </w:r>
      <w:r w:rsidR="001F7E9B" w:rsidRPr="000D5C00">
        <w:rPr>
          <w:rFonts w:cs="Times New Roman"/>
          <w:szCs w:val="24"/>
        </w:rPr>
        <w:t xml:space="preserve">a </w:t>
      </w:r>
      <w:r w:rsidR="00B1275C" w:rsidRPr="000D5C00">
        <w:rPr>
          <w:rFonts w:cs="Times New Roman"/>
          <w:szCs w:val="24"/>
        </w:rPr>
        <w:t xml:space="preserve">widely used </w:t>
      </w:r>
      <w:r w:rsidR="00072B30" w:rsidRPr="000D5C00">
        <w:rPr>
          <w:rFonts w:cs="Times New Roman"/>
          <w:szCs w:val="24"/>
        </w:rPr>
        <w:t>polymer</w:t>
      </w:r>
      <w:r w:rsidR="00B1275C" w:rsidRPr="000D5C00">
        <w:rPr>
          <w:rFonts w:cs="Times New Roman"/>
          <w:szCs w:val="24"/>
        </w:rPr>
        <w:t xml:space="preserve"> in the market </w:t>
      </w:r>
      <w:r w:rsidR="00072B30" w:rsidRPr="000D5C00">
        <w:rPr>
          <w:rFonts w:cs="Times New Roman"/>
          <w:szCs w:val="24"/>
        </w:rPr>
        <w:t xml:space="preserve">as it is advantageous </w:t>
      </w:r>
      <w:r w:rsidR="00B1275C" w:rsidRPr="000D5C00">
        <w:rPr>
          <w:rFonts w:cs="Times New Roman"/>
          <w:szCs w:val="24"/>
        </w:rPr>
        <w:t>for large</w:t>
      </w:r>
      <w:r w:rsidRPr="000D5C00">
        <w:rPr>
          <w:rFonts w:cs="Times New Roman"/>
          <w:szCs w:val="24"/>
        </w:rPr>
        <w:t xml:space="preserve"> components like corrosion-resistant pipework, plastic lumber, and many other </w:t>
      </w:r>
      <w:r w:rsidR="00072B30" w:rsidRPr="000D5C00">
        <w:rPr>
          <w:rFonts w:cs="Times New Roman"/>
          <w:szCs w:val="24"/>
        </w:rPr>
        <w:t>components</w:t>
      </w:r>
      <w:r w:rsidRPr="000D5C00">
        <w:rPr>
          <w:rFonts w:cs="Times New Roman"/>
          <w:szCs w:val="24"/>
        </w:rPr>
        <w:t xml:space="preserve"> that </w:t>
      </w:r>
      <w:r w:rsidR="00C17245">
        <w:rPr>
          <w:rFonts w:cs="Times New Roman"/>
          <w:szCs w:val="24"/>
        </w:rPr>
        <w:t>require special</w:t>
      </w:r>
      <w:r w:rsidRPr="000D5C00">
        <w:rPr>
          <w:rFonts w:cs="Times New Roman"/>
          <w:szCs w:val="24"/>
        </w:rPr>
        <w:t xml:space="preserve"> physical performance.</w:t>
      </w:r>
    </w:p>
    <w:p w:rsidR="00600E38" w:rsidRPr="000D5C00" w:rsidRDefault="00600E38" w:rsidP="007E3151">
      <w:pPr>
        <w:pStyle w:val="ListParagraph"/>
        <w:numPr>
          <w:ilvl w:val="0"/>
          <w:numId w:val="7"/>
        </w:numPr>
        <w:rPr>
          <w:rFonts w:cs="Times New Roman"/>
          <w:szCs w:val="24"/>
        </w:rPr>
      </w:pPr>
      <w:r w:rsidRPr="00D0612F">
        <w:rPr>
          <w:rFonts w:cs="Times New Roman"/>
          <w:szCs w:val="24"/>
        </w:rPr>
        <w:t>Acrylonitrile Butadiene Styrene (ABS)</w:t>
      </w:r>
      <w:r w:rsidR="000D5C00">
        <w:rPr>
          <w:rFonts w:cs="Times New Roman"/>
          <w:szCs w:val="24"/>
        </w:rPr>
        <w:t xml:space="preserve">: </w:t>
      </w:r>
      <w:r w:rsidRPr="000D5C00">
        <w:rPr>
          <w:rFonts w:cs="Times New Roman"/>
          <w:szCs w:val="24"/>
        </w:rPr>
        <w:t>ABS is a ma</w:t>
      </w:r>
      <w:r w:rsidR="00E66B29" w:rsidRPr="000D5C00">
        <w:rPr>
          <w:rFonts w:cs="Times New Roman"/>
          <w:szCs w:val="24"/>
        </w:rPr>
        <w:t>terial prefer</w:t>
      </w:r>
      <w:r w:rsidR="00072B30" w:rsidRPr="000D5C00">
        <w:rPr>
          <w:rFonts w:cs="Times New Roman"/>
          <w:szCs w:val="24"/>
        </w:rPr>
        <w:t>red</w:t>
      </w:r>
      <w:r w:rsidRPr="000D5C00">
        <w:rPr>
          <w:rFonts w:cs="Times New Roman"/>
          <w:szCs w:val="24"/>
        </w:rPr>
        <w:t xml:space="preserve"> for over</w:t>
      </w:r>
      <w:r w:rsidR="00BC3C76" w:rsidRPr="000D5C00">
        <w:rPr>
          <w:rFonts w:cs="Times New Roman"/>
          <w:szCs w:val="24"/>
        </w:rPr>
        <w:t>-</w:t>
      </w:r>
      <w:r w:rsidRPr="000D5C00">
        <w:rPr>
          <w:rFonts w:cs="Times New Roman"/>
          <w:szCs w:val="24"/>
        </w:rPr>
        <w:t xml:space="preserve">molding operations </w:t>
      </w:r>
      <w:r w:rsidR="00E66B29" w:rsidRPr="000D5C00">
        <w:rPr>
          <w:rFonts w:cs="Times New Roman"/>
          <w:szCs w:val="24"/>
        </w:rPr>
        <w:t>in applications like</w:t>
      </w:r>
      <w:r w:rsidRPr="000D5C00">
        <w:rPr>
          <w:rFonts w:cs="Times New Roman"/>
          <w:szCs w:val="24"/>
        </w:rPr>
        <w:t xml:space="preserve"> electronics</w:t>
      </w:r>
      <w:r w:rsidR="00E66B29" w:rsidRPr="000D5C00">
        <w:rPr>
          <w:rFonts w:cs="Times New Roman"/>
          <w:szCs w:val="24"/>
        </w:rPr>
        <w:t xml:space="preserve"> or automobile parts. ABS provides</w:t>
      </w:r>
      <w:r w:rsidRPr="000D5C00">
        <w:rPr>
          <w:rFonts w:cs="Times New Roman"/>
          <w:szCs w:val="24"/>
        </w:rPr>
        <w:t xml:space="preserve"> several a</w:t>
      </w:r>
      <w:r w:rsidR="00BC3C76" w:rsidRPr="000D5C00">
        <w:rPr>
          <w:rFonts w:cs="Times New Roman"/>
          <w:szCs w:val="24"/>
        </w:rPr>
        <w:t xml:space="preserve">dvantages </w:t>
      </w:r>
      <w:r w:rsidR="00072B30" w:rsidRPr="000D5C00">
        <w:rPr>
          <w:rFonts w:cs="Times New Roman"/>
          <w:szCs w:val="24"/>
        </w:rPr>
        <w:t xml:space="preserve">like low </w:t>
      </w:r>
      <w:r w:rsidR="00072B30" w:rsidRPr="000D5C00">
        <w:rPr>
          <w:rFonts w:cs="Times New Roman"/>
          <w:szCs w:val="24"/>
        </w:rPr>
        <w:lastRenderedPageBreak/>
        <w:t>melting point, highly recyclable, easily moldable, low heat and electricity conductivity, etc.</w:t>
      </w:r>
      <w:r w:rsidR="00E66B29" w:rsidRPr="000D5C00">
        <w:rPr>
          <w:rFonts w:cs="Times New Roman"/>
          <w:szCs w:val="24"/>
        </w:rPr>
        <w:t xml:space="preserve">at </w:t>
      </w:r>
      <w:r w:rsidR="001F7E9B" w:rsidRPr="000D5C00">
        <w:rPr>
          <w:rFonts w:cs="Times New Roman"/>
          <w:szCs w:val="24"/>
        </w:rPr>
        <w:t xml:space="preserve">a </w:t>
      </w:r>
      <w:r w:rsidR="00E66B29" w:rsidRPr="000D5C00">
        <w:rPr>
          <w:rFonts w:cs="Times New Roman"/>
          <w:szCs w:val="24"/>
        </w:rPr>
        <w:t>very cheap</w:t>
      </w:r>
      <w:r w:rsidR="00072B30" w:rsidRPr="000D5C00">
        <w:rPr>
          <w:rFonts w:cs="Times New Roman"/>
          <w:szCs w:val="24"/>
        </w:rPr>
        <w:t xml:space="preserve"> cost.</w:t>
      </w:r>
    </w:p>
    <w:p w:rsidR="000D5C00" w:rsidRPr="000D5C00" w:rsidRDefault="00600E38" w:rsidP="000D5C00">
      <w:pPr>
        <w:pStyle w:val="ListParagraph"/>
        <w:numPr>
          <w:ilvl w:val="0"/>
          <w:numId w:val="7"/>
        </w:numPr>
      </w:pPr>
      <w:r w:rsidRPr="00D0612F">
        <w:rPr>
          <w:rFonts w:cs="Times New Roman"/>
          <w:szCs w:val="24"/>
        </w:rPr>
        <w:t>Polymethyl Methacrylate Acrylic (PMMA)</w:t>
      </w:r>
      <w:r w:rsidR="000D5C00">
        <w:rPr>
          <w:rFonts w:cs="Times New Roman"/>
          <w:szCs w:val="24"/>
        </w:rPr>
        <w:t xml:space="preserve">: </w:t>
      </w:r>
      <w:r w:rsidRPr="000D5C00">
        <w:rPr>
          <w:rFonts w:cs="Times New Roman"/>
          <w:szCs w:val="24"/>
        </w:rPr>
        <w:t xml:space="preserve">PMMA is a cost-effective polymer </w:t>
      </w:r>
      <w:r w:rsidR="00072B30" w:rsidRPr="000D5C00">
        <w:rPr>
          <w:rFonts w:cs="Times New Roman"/>
          <w:szCs w:val="24"/>
        </w:rPr>
        <w:t>preferred in applications like</w:t>
      </w:r>
      <w:r w:rsidRPr="000D5C00">
        <w:rPr>
          <w:rFonts w:cs="Times New Roman"/>
          <w:szCs w:val="24"/>
        </w:rPr>
        <w:t xml:space="preserve"> optical, light, and </w:t>
      </w:r>
      <w:r w:rsidR="00C17245">
        <w:rPr>
          <w:rFonts w:cs="Times New Roman"/>
          <w:szCs w:val="24"/>
        </w:rPr>
        <w:t>weather ability</w:t>
      </w:r>
      <w:r w:rsidR="00072B30" w:rsidRPr="000D5C00">
        <w:rPr>
          <w:rFonts w:cs="Times New Roman"/>
          <w:szCs w:val="24"/>
        </w:rPr>
        <w:t xml:space="preserve"> properties due to its </w:t>
      </w:r>
      <w:r w:rsidR="00C17245">
        <w:rPr>
          <w:rFonts w:cs="Times New Roman"/>
          <w:szCs w:val="24"/>
        </w:rPr>
        <w:t>benefits like</w:t>
      </w:r>
      <w:r w:rsidR="00072B30" w:rsidRPr="000D5C00">
        <w:rPr>
          <w:rFonts w:cs="Times New Roman"/>
          <w:szCs w:val="24"/>
        </w:rPr>
        <w:t xml:space="preserve"> </w:t>
      </w:r>
      <w:r w:rsidR="001F7E9B" w:rsidRPr="000D5C00">
        <w:rPr>
          <w:rFonts w:cs="Times New Roman"/>
          <w:szCs w:val="24"/>
        </w:rPr>
        <w:t>resistance</w:t>
      </w:r>
      <w:r w:rsidRPr="000D5C00">
        <w:rPr>
          <w:rFonts w:cs="Times New Roman"/>
          <w:szCs w:val="24"/>
        </w:rPr>
        <w:t xml:space="preserve"> to UV rad</w:t>
      </w:r>
      <w:r w:rsidR="00C05058" w:rsidRPr="000D5C00">
        <w:rPr>
          <w:rFonts w:cs="Times New Roman"/>
          <w:szCs w:val="24"/>
        </w:rPr>
        <w:t xml:space="preserve">iation, high refractive index, </w:t>
      </w:r>
      <w:r w:rsidR="006B2DF1" w:rsidRPr="000D5C00">
        <w:rPr>
          <w:rFonts w:cs="Times New Roman"/>
          <w:szCs w:val="24"/>
        </w:rPr>
        <w:t>chemical resistance, etc.</w:t>
      </w:r>
      <w:r w:rsidR="000D5C00">
        <w:rPr>
          <w:rFonts w:cs="Times New Roman"/>
          <w:szCs w:val="24"/>
        </w:rPr>
        <w:t xml:space="preserve"> </w:t>
      </w:r>
    </w:p>
    <w:p w:rsidR="000D5C00" w:rsidRPr="000D5C00" w:rsidRDefault="000D5C00" w:rsidP="000D5C00">
      <w:pPr>
        <w:pStyle w:val="ListParagraph"/>
        <w:numPr>
          <w:ilvl w:val="0"/>
          <w:numId w:val="7"/>
        </w:numPr>
        <w:rPr>
          <w:rFonts w:cs="Times New Roman"/>
          <w:szCs w:val="24"/>
        </w:rPr>
      </w:pPr>
      <w:r w:rsidRPr="000D5C00">
        <w:rPr>
          <w:bCs/>
        </w:rPr>
        <w:t>Thermoplastic Elastomer (TPE)</w:t>
      </w:r>
      <w:r>
        <w:t>:</w:t>
      </w:r>
      <w:r w:rsidRPr="000D5C00">
        <w:t xml:space="preserve">  It has shorter mold cycles </w:t>
      </w:r>
      <w:r>
        <w:t xml:space="preserve">that </w:t>
      </w:r>
      <w:r w:rsidR="00C17245">
        <w:t>help</w:t>
      </w:r>
      <w:r>
        <w:t xml:space="preserve"> in </w:t>
      </w:r>
      <w:r w:rsidR="00C17245">
        <w:t xml:space="preserve">the </w:t>
      </w:r>
      <w:r w:rsidRPr="000D5C00">
        <w:t>two-shot injection molding</w:t>
      </w:r>
      <w:r>
        <w:t xml:space="preserve"> process by </w:t>
      </w:r>
      <w:r w:rsidRPr="000D5C00">
        <w:t xml:space="preserve">making it easier and less expensive. </w:t>
      </w:r>
      <w:r w:rsidR="004E0DD2">
        <w:t xml:space="preserve">Although </w:t>
      </w:r>
      <w:r w:rsidRPr="000D5C00">
        <w:t xml:space="preserve">TPE can lose </w:t>
      </w:r>
      <w:r w:rsidR="004E0DD2">
        <w:t>elastic</w:t>
      </w:r>
      <w:r w:rsidRPr="000D5C00">
        <w:t xml:space="preserve"> properties at high</w:t>
      </w:r>
      <w:r w:rsidR="004E0DD2">
        <w:t>er</w:t>
      </w:r>
      <w:r w:rsidRPr="000D5C00">
        <w:t xml:space="preserve"> temperatures, </w:t>
      </w:r>
      <w:r w:rsidR="004E0DD2">
        <w:t>it is</w:t>
      </w:r>
      <w:r w:rsidRPr="000D5C00">
        <w:t xml:space="preserve"> the </w:t>
      </w:r>
      <w:r w:rsidR="004E0DD2">
        <w:t>most suitable plastic</w:t>
      </w:r>
      <w:r w:rsidRPr="000D5C00">
        <w:t xml:space="preserve"> for impact resistance. </w:t>
      </w:r>
    </w:p>
    <w:p w:rsidR="00072B30" w:rsidRPr="000D5C00" w:rsidRDefault="000D5C00" w:rsidP="007E3151">
      <w:pPr>
        <w:pStyle w:val="ListParagraph"/>
        <w:numPr>
          <w:ilvl w:val="0"/>
          <w:numId w:val="7"/>
        </w:numPr>
        <w:rPr>
          <w:rFonts w:cs="Times New Roman"/>
          <w:szCs w:val="24"/>
        </w:rPr>
      </w:pPr>
      <w:r w:rsidRPr="000D5C00">
        <w:rPr>
          <w:rFonts w:cs="Times New Roman"/>
          <w:bCs/>
          <w:szCs w:val="24"/>
        </w:rPr>
        <w:t>Thermoplastic Polyurethane (TPU)</w:t>
      </w:r>
      <w:r w:rsidRPr="000D5C00">
        <w:rPr>
          <w:rFonts w:cs="Times New Roman"/>
          <w:szCs w:val="24"/>
        </w:rPr>
        <w:t>:  TPU</w:t>
      </w:r>
      <w:r w:rsidR="004E0DD2">
        <w:rPr>
          <w:rFonts w:cs="Times New Roman"/>
          <w:szCs w:val="24"/>
        </w:rPr>
        <w:t xml:space="preserve"> is highly popular as it has </w:t>
      </w:r>
      <w:r w:rsidR="00C17245">
        <w:rPr>
          <w:rFonts w:cs="Times New Roman"/>
          <w:szCs w:val="24"/>
        </w:rPr>
        <w:t xml:space="preserve">the </w:t>
      </w:r>
      <w:r w:rsidR="004E0DD2">
        <w:rPr>
          <w:rFonts w:cs="Times New Roman"/>
          <w:szCs w:val="24"/>
        </w:rPr>
        <w:t>ab</w:t>
      </w:r>
      <w:r w:rsidRPr="000D5C00">
        <w:rPr>
          <w:rFonts w:cs="Times New Roman"/>
          <w:szCs w:val="24"/>
        </w:rPr>
        <w:t xml:space="preserve">ility to handle </w:t>
      </w:r>
      <w:r w:rsidR="004E0DD2">
        <w:rPr>
          <w:rFonts w:cs="Times New Roman"/>
          <w:szCs w:val="24"/>
        </w:rPr>
        <w:t>high</w:t>
      </w:r>
      <w:r w:rsidRPr="000D5C00">
        <w:rPr>
          <w:rFonts w:cs="Times New Roman"/>
          <w:szCs w:val="24"/>
        </w:rPr>
        <w:t xml:space="preserve"> temperatures and </w:t>
      </w:r>
      <w:r w:rsidR="004E0DD2">
        <w:rPr>
          <w:rFonts w:cs="Times New Roman"/>
          <w:szCs w:val="24"/>
        </w:rPr>
        <w:t xml:space="preserve">also it is </w:t>
      </w:r>
      <w:r w:rsidR="00C17245">
        <w:rPr>
          <w:rFonts w:cs="Times New Roman"/>
          <w:szCs w:val="24"/>
        </w:rPr>
        <w:t>chemical</w:t>
      </w:r>
      <w:r w:rsidR="004E0DD2">
        <w:rPr>
          <w:rFonts w:cs="Times New Roman"/>
          <w:szCs w:val="24"/>
        </w:rPr>
        <w:t>, oil</w:t>
      </w:r>
      <w:r w:rsidR="00C17245">
        <w:rPr>
          <w:rFonts w:cs="Times New Roman"/>
          <w:szCs w:val="24"/>
        </w:rPr>
        <w:t>,</w:t>
      </w:r>
      <w:r w:rsidR="004E0DD2">
        <w:rPr>
          <w:rFonts w:cs="Times New Roman"/>
          <w:szCs w:val="24"/>
        </w:rPr>
        <w:t xml:space="preserve"> and abrasion resistant.</w:t>
      </w:r>
    </w:p>
    <w:p w:rsidR="004E0DD2" w:rsidRDefault="00486A09" w:rsidP="004E0DD2">
      <w:pPr>
        <w:pStyle w:val="Heading1"/>
      </w:pPr>
      <w:r w:rsidRPr="00C05058">
        <w:t>Factors influ</w:t>
      </w:r>
      <w:r w:rsidR="00BC3C76">
        <w:t>en</w:t>
      </w:r>
      <w:r w:rsidRPr="00C05058">
        <w:t>cing material selec</w:t>
      </w:r>
      <w:r w:rsidR="00C4615E">
        <w:t>tion in the over</w:t>
      </w:r>
      <w:r w:rsidR="00752693">
        <w:t>-</w:t>
      </w:r>
      <w:r w:rsidR="00C4615E">
        <w:t>molding process:</w:t>
      </w:r>
    </w:p>
    <w:p w:rsidR="004E0DD2" w:rsidRPr="004E0DD2" w:rsidRDefault="004E0DD2" w:rsidP="004E0DD2">
      <w:pPr>
        <w:numPr>
          <w:ilvl w:val="0"/>
          <w:numId w:val="17"/>
        </w:numPr>
      </w:pPr>
      <w:r w:rsidRPr="004E0DD2">
        <w:t xml:space="preserve">Tensile Strength: Tensile strength is the resistance to being pulled apart </w:t>
      </w:r>
      <w:r>
        <w:t>which</w:t>
      </w:r>
      <w:r w:rsidRPr="004E0DD2">
        <w:t xml:space="preserve"> determines the material's ability to withstand forces without breaking or </w:t>
      </w:r>
      <w:r w:rsidR="00B13255">
        <w:t>losing the elasticity.</w:t>
      </w:r>
    </w:p>
    <w:p w:rsidR="004E0DD2" w:rsidRPr="004E0DD2" w:rsidRDefault="004E0DD2" w:rsidP="004E0DD2">
      <w:pPr>
        <w:numPr>
          <w:ilvl w:val="0"/>
          <w:numId w:val="17"/>
        </w:numPr>
      </w:pPr>
      <w:r w:rsidRPr="004E0DD2">
        <w:t xml:space="preserve">Izod Impact (Notched) or Toughness: This </w:t>
      </w:r>
      <w:r>
        <w:t>helps in measuring the impact resistance of the materials</w:t>
      </w:r>
      <w:r w:rsidR="00B13255">
        <w:t xml:space="preserve"> by determining </w:t>
      </w:r>
      <w:r w:rsidRPr="004E0DD2">
        <w:t>the energy req</w:t>
      </w:r>
      <w:r w:rsidR="00B13255">
        <w:t>uired to break a notched sample.</w:t>
      </w:r>
    </w:p>
    <w:p w:rsidR="004E0DD2" w:rsidRPr="004E0DD2" w:rsidRDefault="004E0DD2" w:rsidP="004E0DD2">
      <w:pPr>
        <w:numPr>
          <w:ilvl w:val="0"/>
          <w:numId w:val="17"/>
        </w:numPr>
      </w:pPr>
      <w:r w:rsidRPr="004E0DD2">
        <w:t xml:space="preserve">Flexural Modulus: </w:t>
      </w:r>
      <w:r w:rsidR="00B13255">
        <w:t>It</w:t>
      </w:r>
      <w:r w:rsidRPr="004E0DD2">
        <w:t xml:space="preserve"> measures the material's flexibility </w:t>
      </w:r>
      <w:r w:rsidR="00B13255">
        <w:t>and</w:t>
      </w:r>
      <w:r w:rsidRPr="004E0DD2">
        <w:t xml:space="preserve"> behavior under bending and </w:t>
      </w:r>
      <w:r w:rsidR="00B13255">
        <w:t>loading-unloading</w:t>
      </w:r>
      <w:r w:rsidRPr="004E0DD2">
        <w:t xml:space="preserve"> conditions.</w:t>
      </w:r>
    </w:p>
    <w:p w:rsidR="004E0DD2" w:rsidRPr="004E0DD2" w:rsidRDefault="00B13255" w:rsidP="004E0DD2">
      <w:pPr>
        <w:numPr>
          <w:ilvl w:val="0"/>
          <w:numId w:val="17"/>
        </w:numPr>
      </w:pPr>
      <w:r>
        <w:t>Dielectric Strength</w:t>
      </w:r>
      <w:r w:rsidR="004E0DD2" w:rsidRPr="004E0DD2">
        <w:t xml:space="preserve">: </w:t>
      </w:r>
      <w:r>
        <w:t xml:space="preserve">Important for electrical applications, this property helps in determining </w:t>
      </w:r>
      <w:r w:rsidR="004E0DD2" w:rsidRPr="004E0DD2">
        <w:t xml:space="preserve">how </w:t>
      </w:r>
      <w:r>
        <w:t>resistive in nature the material is.</w:t>
      </w:r>
    </w:p>
    <w:p w:rsidR="004E0DD2" w:rsidRPr="004E0DD2" w:rsidRDefault="004E0DD2" w:rsidP="004E0DD2">
      <w:pPr>
        <w:numPr>
          <w:ilvl w:val="0"/>
          <w:numId w:val="17"/>
        </w:numPr>
      </w:pPr>
      <w:r w:rsidRPr="004E0DD2">
        <w:t xml:space="preserve">Chemical Resistance: </w:t>
      </w:r>
      <w:r w:rsidR="00B13255">
        <w:t>It is required for a material</w:t>
      </w:r>
      <w:r w:rsidRPr="004E0DD2">
        <w:t xml:space="preserve"> </w:t>
      </w:r>
      <w:r w:rsidR="00B13255">
        <w:t xml:space="preserve">to </w:t>
      </w:r>
      <w:r w:rsidRPr="004E0DD2">
        <w:t xml:space="preserve">resist </w:t>
      </w:r>
      <w:r w:rsidR="00C17245">
        <w:t>damage</w:t>
      </w:r>
      <w:r w:rsidRPr="004E0DD2">
        <w:t xml:space="preserve"> when </w:t>
      </w:r>
      <w:r w:rsidR="00B13255">
        <w:t xml:space="preserve">it is </w:t>
      </w:r>
      <w:r w:rsidRPr="004E0DD2">
        <w:t>e</w:t>
      </w:r>
      <w:r w:rsidR="00B13255">
        <w:t>xposed to specific chemicals.</w:t>
      </w:r>
    </w:p>
    <w:p w:rsidR="004E0DD2" w:rsidRPr="004E0DD2" w:rsidRDefault="004E0DD2" w:rsidP="004E0DD2">
      <w:pPr>
        <w:numPr>
          <w:ilvl w:val="0"/>
          <w:numId w:val="17"/>
        </w:numPr>
      </w:pPr>
      <w:r w:rsidRPr="004E0DD2">
        <w:t xml:space="preserve">FDA </w:t>
      </w:r>
      <w:r w:rsidR="00B13255" w:rsidRPr="00B13255">
        <w:rPr>
          <w:iCs/>
        </w:rPr>
        <w:t>(Food and Drug Administration)</w:t>
      </w:r>
      <w:r w:rsidR="00B13255">
        <w:rPr>
          <w:iCs/>
          <w:u w:val="single"/>
        </w:rPr>
        <w:t xml:space="preserve"> </w:t>
      </w:r>
      <w:r w:rsidRPr="004E0DD2">
        <w:t xml:space="preserve">Compliance: </w:t>
      </w:r>
      <w:r w:rsidR="00B13255">
        <w:t>It is important f</w:t>
      </w:r>
      <w:r w:rsidRPr="004E0DD2">
        <w:t>or medical or consumer products that req</w:t>
      </w:r>
      <w:r w:rsidR="00B13255">
        <w:t xml:space="preserve">uire approval for human contact. </w:t>
      </w:r>
      <w:r w:rsidRPr="004E0DD2">
        <w:t xml:space="preserve"> </w:t>
      </w:r>
    </w:p>
    <w:p w:rsidR="004E0DD2" w:rsidRPr="004E0DD2" w:rsidRDefault="004E0DD2" w:rsidP="004E0DD2">
      <w:pPr>
        <w:numPr>
          <w:ilvl w:val="0"/>
          <w:numId w:val="17"/>
        </w:numPr>
      </w:pPr>
      <w:r w:rsidRPr="004E0DD2">
        <w:t xml:space="preserve">Thermal Properties: </w:t>
      </w:r>
      <w:r w:rsidR="00B13255">
        <w:t xml:space="preserve">The way </w:t>
      </w:r>
      <w:r w:rsidRPr="004E0DD2">
        <w:t>the material reacts to heat</w:t>
      </w:r>
      <w:r w:rsidR="004D1813" w:rsidRPr="004D1813">
        <w:t xml:space="preserve">, </w:t>
      </w:r>
      <w:r w:rsidR="004D1813" w:rsidRPr="004D1813">
        <w:rPr>
          <w:iCs/>
        </w:rPr>
        <w:t>maximum and minimum working temperatures, melting temperature, and cooling</w:t>
      </w:r>
      <w:r w:rsidRPr="004E0DD2">
        <w:t xml:space="preserve"> is critical when </w:t>
      </w:r>
      <w:r w:rsidR="004D1813">
        <w:t>using</w:t>
      </w:r>
      <w:r w:rsidRPr="004E0DD2">
        <w:t xml:space="preserve"> thermoplastic materials. Injection Molding Pressure and Flow Rate: The injection molding process parameters, such as pressure and flow rate</w:t>
      </w:r>
      <w:r w:rsidR="004D1813">
        <w:t xml:space="preserve"> severely</w:t>
      </w:r>
      <w:r w:rsidRPr="004E0DD2">
        <w:t xml:space="preserve"> </w:t>
      </w:r>
      <w:r w:rsidR="00C17245">
        <w:t>affect</w:t>
      </w:r>
      <w:r w:rsidRPr="004E0DD2">
        <w:t xml:space="preserve"> the material's shrinkage and dimensional stability. </w:t>
      </w:r>
    </w:p>
    <w:p w:rsidR="004E0DD2" w:rsidRDefault="004E0DD2" w:rsidP="004E0DD2">
      <w:pPr>
        <w:numPr>
          <w:ilvl w:val="0"/>
          <w:numId w:val="17"/>
        </w:numPr>
      </w:pPr>
      <w:r w:rsidRPr="004E0DD2">
        <w:t xml:space="preserve">Cost: </w:t>
      </w:r>
      <w:r w:rsidR="004D1813">
        <w:t>Obviously, cost becomes the final determining factor if</w:t>
      </w:r>
      <w:r w:rsidR="00C17245">
        <w:t xml:space="preserve"> </w:t>
      </w:r>
      <w:r w:rsidRPr="004E0DD2">
        <w:t>multiple materials meet the required properties</w:t>
      </w:r>
      <w:r w:rsidR="004D1813">
        <w:t>.</w:t>
      </w:r>
    </w:p>
    <w:p w:rsidR="004D1813" w:rsidRDefault="004D1813" w:rsidP="004D1813">
      <w:pPr>
        <w:ind w:left="720"/>
      </w:pPr>
    </w:p>
    <w:p w:rsidR="00137261" w:rsidRPr="00C17245" w:rsidRDefault="00137261" w:rsidP="00C17245">
      <w:pPr>
        <w:rPr>
          <w:rFonts w:cs="Times New Roman"/>
          <w:szCs w:val="24"/>
        </w:rPr>
        <w:sectPr w:rsidR="00137261" w:rsidRPr="00C17245" w:rsidSect="00137261">
          <w:pgSz w:w="12240" w:h="15840"/>
          <w:pgMar w:top="1080" w:right="1080" w:bottom="1080" w:left="1080" w:header="720" w:footer="720" w:gutter="0"/>
          <w:cols w:space="720"/>
          <w:titlePg/>
          <w:docGrid w:linePitch="360"/>
        </w:sectPr>
      </w:pPr>
    </w:p>
    <w:p w:rsidR="00137261" w:rsidRPr="00C17245" w:rsidRDefault="00137261" w:rsidP="00C17245">
      <w:pPr>
        <w:rPr>
          <w:rFonts w:cs="Times New Roman"/>
          <w:szCs w:val="24"/>
        </w:rPr>
      </w:pPr>
    </w:p>
    <w:p w:rsidR="00137261" w:rsidRPr="00137261" w:rsidRDefault="00163702" w:rsidP="007E3151">
      <w:r>
        <w:rPr>
          <w:noProof/>
        </w:rPr>
        <w:drawing>
          <wp:anchor distT="0" distB="0" distL="114300" distR="114300" simplePos="0" relativeHeight="251666432" behindDoc="1" locked="0" layoutInCell="1" allowOverlap="1">
            <wp:simplePos x="0" y="0"/>
            <wp:positionH relativeFrom="column">
              <wp:posOffset>-462280</wp:posOffset>
            </wp:positionH>
            <wp:positionV relativeFrom="paragraph">
              <wp:posOffset>93980</wp:posOffset>
            </wp:positionV>
            <wp:extent cx="7500620" cy="6258560"/>
            <wp:effectExtent l="19050" t="0" r="508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7500620" cy="6258560"/>
                    </a:xfrm>
                    <a:prstGeom prst="rect">
                      <a:avLst/>
                    </a:prstGeom>
                    <a:noFill/>
                    <a:ln w="9525">
                      <a:noFill/>
                      <a:miter lim="800000"/>
                      <a:headEnd/>
                      <a:tailEnd/>
                    </a:ln>
                  </pic:spPr>
                </pic:pic>
              </a:graphicData>
            </a:graphic>
          </wp:anchor>
        </w:drawing>
      </w:r>
    </w:p>
    <w:p w:rsidR="00137261" w:rsidRPr="00137261" w:rsidRDefault="00137261" w:rsidP="007E3151"/>
    <w:p w:rsidR="00137261" w:rsidRPr="00137261" w:rsidRDefault="00137261" w:rsidP="007E3151"/>
    <w:p w:rsidR="00137261" w:rsidRPr="00137261" w:rsidRDefault="00137261" w:rsidP="007E3151"/>
    <w:p w:rsidR="00137261" w:rsidRPr="00137261" w:rsidRDefault="00137261" w:rsidP="007E3151"/>
    <w:p w:rsidR="00137261" w:rsidRPr="00137261" w:rsidRDefault="00137261" w:rsidP="007E3151"/>
    <w:p w:rsidR="00137261" w:rsidRPr="00137261" w:rsidRDefault="00137261" w:rsidP="007E3151"/>
    <w:p w:rsidR="00137261" w:rsidRPr="00137261" w:rsidRDefault="00137261" w:rsidP="007E3151"/>
    <w:p w:rsidR="00137261" w:rsidRPr="00137261" w:rsidRDefault="00137261" w:rsidP="007E3151"/>
    <w:p w:rsidR="00137261" w:rsidRPr="00137261" w:rsidRDefault="00137261" w:rsidP="007E3151"/>
    <w:p w:rsidR="00137261" w:rsidRPr="00137261" w:rsidRDefault="00137261" w:rsidP="007E3151"/>
    <w:p w:rsidR="00137261" w:rsidRPr="00137261" w:rsidRDefault="00137261" w:rsidP="007E3151"/>
    <w:p w:rsidR="00137261" w:rsidRPr="00137261" w:rsidRDefault="00137261" w:rsidP="007E3151"/>
    <w:p w:rsidR="00137261" w:rsidRPr="00137261" w:rsidRDefault="00137261" w:rsidP="007E3151"/>
    <w:p w:rsidR="00137261" w:rsidRPr="00137261" w:rsidRDefault="00137261" w:rsidP="007E3151"/>
    <w:p w:rsidR="00137261" w:rsidRPr="00137261" w:rsidRDefault="00137261" w:rsidP="007E3151"/>
    <w:p w:rsidR="00137261" w:rsidRDefault="00137261" w:rsidP="007E3151"/>
    <w:p w:rsidR="00163702" w:rsidRDefault="00163702" w:rsidP="007E3151"/>
    <w:p w:rsidR="00163702" w:rsidRPr="00137261" w:rsidRDefault="00163702" w:rsidP="007E3151"/>
    <w:p w:rsidR="00137261" w:rsidRPr="00137261" w:rsidRDefault="00000000" w:rsidP="007E3151">
      <w:r>
        <w:rPr>
          <w:noProof/>
        </w:rPr>
        <w:pict>
          <v:shape id="_x0000_s1026" type="#_x0000_t202" style="position:absolute;left:0;text-align:left;margin-left:-37.5pt;margin-top:-.15pt;width:585.65pt;height:69.5pt;z-index:251661312" stroked="f">
            <v:textbox inset="0,0,0,0">
              <w:txbxContent>
                <w:p w:rsidR="007E3151" w:rsidRDefault="007E3151" w:rsidP="007E3151">
                  <w:pPr>
                    <w:ind w:left="576"/>
                    <w:rPr>
                      <w:rFonts w:cs="Times New Roman"/>
                      <w:b/>
                      <w:bCs/>
                      <w:iCs/>
                      <w:noProof/>
                      <w:color w:val="000000" w:themeColor="text1"/>
                      <w:szCs w:val="24"/>
                      <w:u w:val="single"/>
                    </w:rPr>
                  </w:pPr>
                  <w:r w:rsidRPr="007E3151">
                    <w:rPr>
                      <w:rFonts w:cs="Times New Roman"/>
                      <w:iCs/>
                      <w:noProof/>
                      <w:color w:val="000000" w:themeColor="text1"/>
                      <w:szCs w:val="24"/>
                      <w:u w:val="single"/>
                    </w:rPr>
                    <w:t xml:space="preserve">Table </w:t>
                  </w:r>
                  <w:r w:rsidRPr="007E3151">
                    <w:rPr>
                      <w:rFonts w:cs="Times New Roman"/>
                      <w:iCs/>
                      <w:noProof/>
                      <w:color w:val="000000" w:themeColor="text1"/>
                      <w:szCs w:val="24"/>
                      <w:u w:val="single"/>
                    </w:rPr>
                    <w:fldChar w:fldCharType="begin"/>
                  </w:r>
                  <w:r w:rsidRPr="007E3151">
                    <w:rPr>
                      <w:rFonts w:cs="Times New Roman"/>
                      <w:iCs/>
                      <w:noProof/>
                      <w:color w:val="000000" w:themeColor="text1"/>
                      <w:szCs w:val="24"/>
                      <w:u w:val="single"/>
                    </w:rPr>
                    <w:instrText xml:space="preserve"> SEQ Table \* ARABIC </w:instrText>
                  </w:r>
                  <w:r w:rsidRPr="007E3151">
                    <w:rPr>
                      <w:rFonts w:cs="Times New Roman"/>
                      <w:iCs/>
                      <w:noProof/>
                      <w:color w:val="000000" w:themeColor="text1"/>
                      <w:szCs w:val="24"/>
                      <w:u w:val="single"/>
                    </w:rPr>
                    <w:fldChar w:fldCharType="separate"/>
                  </w:r>
                  <w:r w:rsidR="00163702">
                    <w:rPr>
                      <w:rFonts w:cs="Times New Roman"/>
                      <w:iCs/>
                      <w:noProof/>
                      <w:color w:val="000000" w:themeColor="text1"/>
                      <w:szCs w:val="24"/>
                      <w:u w:val="single"/>
                    </w:rPr>
                    <w:t>1</w:t>
                  </w:r>
                  <w:r w:rsidRPr="007E3151">
                    <w:rPr>
                      <w:rFonts w:cs="Times New Roman"/>
                      <w:iCs/>
                      <w:noProof/>
                      <w:color w:val="000000" w:themeColor="text1"/>
                      <w:szCs w:val="24"/>
                      <w:u w:val="single"/>
                    </w:rPr>
                    <w:fldChar w:fldCharType="end"/>
                  </w:r>
                  <w:r w:rsidRPr="007E3151">
                    <w:rPr>
                      <w:rFonts w:cs="Times New Roman"/>
                      <w:iCs/>
                      <w:noProof/>
                      <w:color w:val="000000" w:themeColor="text1"/>
                      <w:szCs w:val="24"/>
                      <w:u w:val="single"/>
                    </w:rPr>
                    <w:t xml:space="preserve"> </w:t>
                  </w:r>
                  <w:r w:rsidRPr="007E3151">
                    <w:rPr>
                      <w:rFonts w:cs="Times New Roman"/>
                      <w:b/>
                      <w:bCs/>
                      <w:iCs/>
                      <w:noProof/>
                      <w:color w:val="000000" w:themeColor="text1"/>
                      <w:szCs w:val="24"/>
                      <w:u w:val="single"/>
                    </w:rPr>
                    <w:t>Plastic Material Comparison Chart</w:t>
                  </w:r>
                </w:p>
                <w:p w:rsidR="007E3151" w:rsidRDefault="007E3151" w:rsidP="007E3151">
                  <w:pPr>
                    <w:ind w:left="576"/>
                    <w:rPr>
                      <w:rFonts w:cs="Times New Roman"/>
                      <w:b/>
                      <w:bCs/>
                      <w:iCs/>
                      <w:noProof/>
                      <w:color w:val="000000" w:themeColor="text1"/>
                      <w:szCs w:val="24"/>
                      <w:u w:val="single"/>
                    </w:rPr>
                  </w:pPr>
                  <w:r>
                    <w:rPr>
                      <w:rFonts w:cs="Times New Roman"/>
                      <w:b/>
                      <w:bCs/>
                      <w:iCs/>
                      <w:noProof/>
                      <w:color w:val="000000" w:themeColor="text1"/>
                      <w:szCs w:val="24"/>
                      <w:u w:val="single"/>
                    </w:rPr>
                    <w:t xml:space="preserve">Source : </w:t>
                  </w:r>
                  <w:hyperlink r:id="rId16" w:history="1">
                    <w:r w:rsidRPr="006E48E6">
                      <w:rPr>
                        <w:rStyle w:val="Hyperlink"/>
                        <w:rFonts w:cs="Times New Roman"/>
                        <w:b/>
                        <w:bCs/>
                        <w:iCs/>
                        <w:noProof/>
                        <w:szCs w:val="24"/>
                      </w:rPr>
                      <w:t>https://ims-tex.com/injection-molding-materials-selection-guide/</w:t>
                    </w:r>
                  </w:hyperlink>
                </w:p>
                <w:p w:rsidR="007E3151" w:rsidRPr="007E3151" w:rsidRDefault="007E3151" w:rsidP="007E3151">
                  <w:pPr>
                    <w:spacing w:line="259" w:lineRule="auto"/>
                    <w:ind w:left="576"/>
                    <w:jc w:val="left"/>
                    <w:rPr>
                      <w:rFonts w:cs="Times New Roman"/>
                      <w:b/>
                      <w:bCs/>
                      <w:iCs/>
                      <w:noProof/>
                      <w:color w:val="000000" w:themeColor="text1"/>
                      <w:szCs w:val="24"/>
                      <w:u w:val="single"/>
                    </w:rPr>
                  </w:pPr>
                </w:p>
                <w:p w:rsidR="007E3151" w:rsidRPr="007E3151" w:rsidRDefault="007E3151" w:rsidP="007E3151"/>
              </w:txbxContent>
            </v:textbox>
          </v:shape>
        </w:pict>
      </w:r>
    </w:p>
    <w:p w:rsidR="00137261" w:rsidRPr="00137261" w:rsidRDefault="00137261" w:rsidP="007E3151"/>
    <w:p w:rsidR="00137261" w:rsidRDefault="00137261" w:rsidP="007E3151"/>
    <w:p w:rsidR="004D1813" w:rsidRDefault="004D1813" w:rsidP="007E3151"/>
    <w:p w:rsidR="004D1813" w:rsidRPr="00137261" w:rsidRDefault="004D1813" w:rsidP="007E3151"/>
    <w:p w:rsidR="00137261" w:rsidRPr="00137261" w:rsidRDefault="00137261" w:rsidP="007E3151"/>
    <w:p w:rsidR="004D1813" w:rsidRPr="004D1813" w:rsidRDefault="004D1813" w:rsidP="004D1813">
      <w:pPr>
        <w:numPr>
          <w:ilvl w:val="0"/>
          <w:numId w:val="3"/>
        </w:numPr>
        <w:tabs>
          <w:tab w:val="left" w:pos="7200"/>
        </w:tabs>
        <w:jc w:val="left"/>
        <w:rPr>
          <w:b/>
        </w:rPr>
      </w:pPr>
      <w:r w:rsidRPr="004D1813">
        <w:rPr>
          <w:b/>
        </w:rPr>
        <w:lastRenderedPageBreak/>
        <w:t>Design Consideration for over-mold Manufacturing</w:t>
      </w:r>
    </w:p>
    <w:p w:rsidR="002F58FA" w:rsidRDefault="002F58FA" w:rsidP="002F58FA">
      <w:r>
        <w:t>T</w:t>
      </w:r>
      <w:r w:rsidR="00101039" w:rsidRPr="00101039">
        <w:t xml:space="preserve">he design process </w:t>
      </w:r>
      <w:r>
        <w:t>needs to</w:t>
      </w:r>
      <w:r w:rsidR="00101039" w:rsidRPr="00101039">
        <w:t xml:space="preserve"> begin with a </w:t>
      </w:r>
      <w:r>
        <w:t>proper</w:t>
      </w:r>
      <w:r w:rsidR="00101039" w:rsidRPr="00101039">
        <w:t xml:space="preserve"> understanding </w:t>
      </w:r>
      <w:r>
        <w:t>and a</w:t>
      </w:r>
      <w:r w:rsidR="00101039" w:rsidRPr="00101039">
        <w:t xml:space="preserve">nswering questions </w:t>
      </w:r>
      <w:r>
        <w:t>about</w:t>
      </w:r>
      <w:r w:rsidR="00101039" w:rsidRPr="00101039">
        <w:t xml:space="preserve"> the core function of the part, its expected environmental exposure, and the reason for over-molding</w:t>
      </w:r>
      <w:r>
        <w:t xml:space="preserve">. This will </w:t>
      </w:r>
      <w:r w:rsidRPr="00101039">
        <w:t>assist</w:t>
      </w:r>
      <w:r w:rsidR="00101039" w:rsidRPr="00101039">
        <w:t xml:space="preserve"> in material selection a</w:t>
      </w:r>
      <w:r>
        <w:t>nd overall design optimization.</w:t>
      </w:r>
    </w:p>
    <w:p w:rsidR="002F58FA" w:rsidRPr="002F58FA" w:rsidRDefault="002F58FA" w:rsidP="002F58FA">
      <w:pPr>
        <w:numPr>
          <w:ilvl w:val="0"/>
          <w:numId w:val="19"/>
        </w:numPr>
      </w:pPr>
      <w:r w:rsidRPr="002F58FA">
        <w:t xml:space="preserve">Material Compatibility and Adhesion: </w:t>
      </w:r>
      <w:r w:rsidR="00BF1FF1">
        <w:rPr>
          <w:iCs/>
        </w:rPr>
        <w:t xml:space="preserve">Choose materials that have </w:t>
      </w:r>
      <w:r w:rsidR="00BF1FF1" w:rsidRPr="00BF1FF1">
        <w:rPr>
          <w:iCs/>
        </w:rPr>
        <w:t xml:space="preserve">resistance to UV light, chemicals, and other environmental factors. </w:t>
      </w:r>
      <w:r w:rsidR="00BF1FF1">
        <w:rPr>
          <w:iCs/>
        </w:rPr>
        <w:t xml:space="preserve">You need to </w:t>
      </w:r>
      <w:r w:rsidR="00BF1FF1" w:rsidRPr="002F58FA">
        <w:t>assess</w:t>
      </w:r>
      <w:r w:rsidRPr="002F58FA">
        <w:t xml:space="preserve"> the bonding properties of both parts </w:t>
      </w:r>
      <w:r w:rsidR="00BF1FF1">
        <w:t>so that</w:t>
      </w:r>
      <w:r w:rsidRPr="002F58FA">
        <w:t xml:space="preserve"> the over-molded plastic adheres to the substrate. </w:t>
      </w:r>
    </w:p>
    <w:p w:rsidR="002F58FA" w:rsidRPr="002F58FA" w:rsidRDefault="00BF1FF1" w:rsidP="002F58FA">
      <w:pPr>
        <w:numPr>
          <w:ilvl w:val="0"/>
          <w:numId w:val="19"/>
        </w:numPr>
      </w:pPr>
      <w:r>
        <w:t>Support substrate during second s</w:t>
      </w:r>
      <w:r w:rsidR="002F58FA" w:rsidRPr="002F58FA">
        <w:t xml:space="preserve">hot: </w:t>
      </w:r>
      <w:r>
        <w:t>You have to maintain a</w:t>
      </w:r>
      <w:r w:rsidR="002F58FA" w:rsidRPr="002F58FA">
        <w:t xml:space="preserve">dequate support areas on the substrate </w:t>
      </w:r>
      <w:r>
        <w:t>so that it</w:t>
      </w:r>
      <w:r w:rsidR="002F58FA" w:rsidRPr="002F58FA">
        <w:t xml:space="preserve"> withstand</w:t>
      </w:r>
      <w:r>
        <w:t>s</w:t>
      </w:r>
      <w:r w:rsidR="002F58FA" w:rsidRPr="002F58FA">
        <w:t xml:space="preserve"> the pressure exerted during the over-molding process. </w:t>
      </w:r>
    </w:p>
    <w:p w:rsidR="002F58FA" w:rsidRPr="002F58FA" w:rsidRDefault="002F58FA" w:rsidP="002F58FA">
      <w:pPr>
        <w:numPr>
          <w:ilvl w:val="0"/>
          <w:numId w:val="20"/>
        </w:numPr>
      </w:pPr>
      <w:r w:rsidRPr="002F58FA">
        <w:t xml:space="preserve">Wall Thickness: </w:t>
      </w:r>
      <w:r w:rsidR="00BF1FF1">
        <w:t>There needs to be</w:t>
      </w:r>
      <w:r w:rsidRPr="002F58FA">
        <w:t xml:space="preserve"> consistent wall thickness throughout the part </w:t>
      </w:r>
      <w:r w:rsidR="00BF1FF1">
        <w:t xml:space="preserve">which </w:t>
      </w:r>
      <w:r w:rsidRPr="002F58FA">
        <w:t xml:space="preserve">even plastic flow and </w:t>
      </w:r>
      <w:r w:rsidR="00BF1FF1">
        <w:t xml:space="preserve">also </w:t>
      </w:r>
      <w:r w:rsidRPr="002F58FA">
        <w:t>avoid defects like shrink marks and voids.</w:t>
      </w:r>
    </w:p>
    <w:p w:rsidR="002F58FA" w:rsidRPr="002F58FA" w:rsidRDefault="002F58FA" w:rsidP="002F58FA">
      <w:pPr>
        <w:numPr>
          <w:ilvl w:val="0"/>
          <w:numId w:val="20"/>
        </w:numPr>
      </w:pPr>
      <w:r w:rsidRPr="002F58FA">
        <w:t xml:space="preserve">Gate Location: </w:t>
      </w:r>
      <w:r w:rsidR="00BF1FF1">
        <w:t>Visible</w:t>
      </w:r>
      <w:r w:rsidRPr="002F58FA">
        <w:t xml:space="preserve"> marks on cosmetic parts</w:t>
      </w:r>
      <w:r w:rsidR="00BF1FF1">
        <w:t xml:space="preserve"> can be minimized</w:t>
      </w:r>
      <w:r w:rsidRPr="002F58FA">
        <w:t xml:space="preserve"> and </w:t>
      </w:r>
      <w:r w:rsidR="00BF1FF1">
        <w:t>plastic flow can be optimized with properly planned gate locations.</w:t>
      </w:r>
    </w:p>
    <w:p w:rsidR="002F58FA" w:rsidRPr="002F58FA" w:rsidRDefault="002F58FA" w:rsidP="002F58FA">
      <w:pPr>
        <w:numPr>
          <w:ilvl w:val="0"/>
          <w:numId w:val="20"/>
        </w:numPr>
      </w:pPr>
      <w:r w:rsidRPr="002F58FA">
        <w:t xml:space="preserve">Sealing Features: </w:t>
      </w:r>
      <w:r w:rsidR="00BF1FF1">
        <w:t>There should be an</w:t>
      </w:r>
      <w:r w:rsidRPr="002F58FA">
        <w:t xml:space="preserve"> effective seal between the substrate and over-mold, </w:t>
      </w:r>
      <w:r w:rsidR="00BF1FF1" w:rsidRPr="002F58FA">
        <w:t>mainly</w:t>
      </w:r>
      <w:r w:rsidRPr="002F58FA">
        <w:t xml:space="preserve"> when the substrate is plastic.</w:t>
      </w:r>
    </w:p>
    <w:p w:rsidR="002F58FA" w:rsidRPr="002F58FA" w:rsidRDefault="002F58FA" w:rsidP="002F58FA">
      <w:pPr>
        <w:numPr>
          <w:ilvl w:val="0"/>
          <w:numId w:val="20"/>
        </w:numPr>
      </w:pPr>
      <w:r w:rsidRPr="002F58FA">
        <w:t xml:space="preserve">Undercut and Overhangs: </w:t>
      </w:r>
      <w:r w:rsidR="005C5251">
        <w:t xml:space="preserve">To avoid the molding issues and simplify the process, you need to avoid </w:t>
      </w:r>
      <w:r w:rsidRPr="002F58FA">
        <w:t xml:space="preserve">complex undercuts and overhangs in the design </w:t>
      </w:r>
      <w:r w:rsidR="005C5251">
        <w:t>as much as possible.</w:t>
      </w:r>
    </w:p>
    <w:p w:rsidR="002F58FA" w:rsidRPr="002F58FA" w:rsidRDefault="005C5251" w:rsidP="002F58FA">
      <w:pPr>
        <w:numPr>
          <w:ilvl w:val="0"/>
          <w:numId w:val="20"/>
        </w:numPr>
      </w:pPr>
      <w:r>
        <w:t>Gate and Runner Design: Optimizing</w:t>
      </w:r>
      <w:r w:rsidR="002F58FA" w:rsidRPr="002F58FA">
        <w:t xml:space="preserve"> gate and runner design </w:t>
      </w:r>
      <w:r>
        <w:t>makes sure of the</w:t>
      </w:r>
      <w:r w:rsidR="002F58FA" w:rsidRPr="002F58FA">
        <w:t xml:space="preserve"> proper material flow and distribution during the over-molding process.</w:t>
      </w:r>
    </w:p>
    <w:p w:rsidR="002F58FA" w:rsidRDefault="002F58FA" w:rsidP="002F58FA">
      <w:pPr>
        <w:numPr>
          <w:ilvl w:val="0"/>
          <w:numId w:val="20"/>
        </w:numPr>
      </w:pPr>
      <w:r w:rsidRPr="002F58FA">
        <w:t xml:space="preserve">Production Volume: </w:t>
      </w:r>
      <w:r w:rsidR="005C5251">
        <w:t xml:space="preserve">Factors like </w:t>
      </w:r>
      <w:r w:rsidRPr="002F58FA">
        <w:t>expected production volume</w:t>
      </w:r>
      <w:r w:rsidR="005C5251">
        <w:t xml:space="preserve"> helps you in selecting </w:t>
      </w:r>
      <w:r w:rsidR="005C5251" w:rsidRPr="005C5251">
        <w:t>the appropriate manufacturing method</w:t>
      </w:r>
      <w:r w:rsidR="005C5251">
        <w:t>.</w:t>
      </w:r>
    </w:p>
    <w:p w:rsidR="00BF1FF1" w:rsidRPr="002F58FA" w:rsidRDefault="00BF1FF1" w:rsidP="00BF1FF1">
      <w:pPr>
        <w:numPr>
          <w:ilvl w:val="0"/>
          <w:numId w:val="20"/>
        </w:numPr>
      </w:pPr>
      <w:r w:rsidRPr="002F58FA">
        <w:t>Aesthetics and Ergonomics: Over-molding allows for the incorporation of various colors, textures, and ergonomic features</w:t>
      </w:r>
      <w:r w:rsidR="005C5251">
        <w:t>, you can use these features</w:t>
      </w:r>
      <w:r w:rsidRPr="002F58FA">
        <w:t xml:space="preserve"> to </w:t>
      </w:r>
      <w:r w:rsidR="005C5251" w:rsidRPr="002F58FA">
        <w:t>boost</w:t>
      </w:r>
      <w:r w:rsidRPr="002F58FA">
        <w:t xml:space="preserve"> the product's visual appeal </w:t>
      </w:r>
      <w:r w:rsidR="005C5251">
        <w:t xml:space="preserve">as well as </w:t>
      </w:r>
      <w:r w:rsidRPr="002F58FA">
        <w:t>user experience.</w:t>
      </w:r>
    </w:p>
    <w:p w:rsidR="002F58FA" w:rsidRDefault="002F58FA" w:rsidP="002F58FA"/>
    <w:p w:rsidR="00BF1FF1" w:rsidRDefault="00BF1FF1" w:rsidP="002F58FA">
      <w:pPr>
        <w:sectPr w:rsidR="00BF1FF1" w:rsidSect="00137261">
          <w:pgSz w:w="12240" w:h="15840"/>
          <w:pgMar w:top="1080" w:right="1080" w:bottom="1080" w:left="1080" w:header="720" w:footer="720" w:gutter="0"/>
          <w:cols w:space="720"/>
          <w:titlePg/>
          <w:docGrid w:linePitch="360"/>
        </w:sectPr>
      </w:pPr>
    </w:p>
    <w:p w:rsidR="00137261" w:rsidRPr="00137261" w:rsidRDefault="00137261" w:rsidP="007E3151">
      <w:pPr>
        <w:numPr>
          <w:ilvl w:val="0"/>
          <w:numId w:val="3"/>
        </w:numPr>
        <w:jc w:val="left"/>
        <w:rPr>
          <w:b/>
        </w:rPr>
      </w:pPr>
      <w:r w:rsidRPr="00137261">
        <w:rPr>
          <w:b/>
        </w:rPr>
        <w:lastRenderedPageBreak/>
        <w:t>Role of software in over-mold design</w:t>
      </w:r>
    </w:p>
    <w:p w:rsidR="00137261" w:rsidRPr="00137261" w:rsidRDefault="00137261" w:rsidP="007E3151">
      <w:pPr>
        <w:numPr>
          <w:ilvl w:val="0"/>
          <w:numId w:val="9"/>
        </w:numPr>
      </w:pPr>
      <w:r w:rsidRPr="00137261">
        <w:t>CAD (Computer-Aided Design): CAD software is used to create detailed 3D models of the over-molded part for visualization. It makes the process easy in necessary modifications and ensures that the over-molded component aligns perfectly with the substrate. It also allows for precise and accurate measurements, helping in the development of perfect prototypes and final molds.</w:t>
      </w:r>
    </w:p>
    <w:p w:rsidR="00137261" w:rsidRPr="00137261" w:rsidRDefault="00137261" w:rsidP="007E3151">
      <w:pPr>
        <w:numPr>
          <w:ilvl w:val="0"/>
          <w:numId w:val="9"/>
        </w:numPr>
      </w:pPr>
      <w:r w:rsidRPr="00137261">
        <w:t>Mold Flow Analysis: Mold flow simulation software is employed to predict the flow of molten material and helps engineers to optimize the design, identify potential issues, and avoid defects like air traps, voids, or insufficient material flow. By examining different cases, engineers can make data-driven decisions to improve the design and increase manufacturing efficiency.</w:t>
      </w:r>
    </w:p>
    <w:p w:rsidR="00137261" w:rsidRPr="00137261" w:rsidRDefault="00137261" w:rsidP="007E3151">
      <w:pPr>
        <w:numPr>
          <w:ilvl w:val="0"/>
          <w:numId w:val="9"/>
        </w:numPr>
      </w:pPr>
      <w:r w:rsidRPr="00137261">
        <w:t>Material Selection: Overmolding often involves using different materials with particular properties for the substrate and the over-mold. Software tools can help in selecting appropriate materials by analyzing factors like material compatibility, adhesion characteristics, mechanical properties, and chemical resistance.</w:t>
      </w:r>
    </w:p>
    <w:p w:rsidR="00137261" w:rsidRPr="00137261" w:rsidRDefault="00137261" w:rsidP="007E3151">
      <w:pPr>
        <w:numPr>
          <w:ilvl w:val="0"/>
          <w:numId w:val="9"/>
        </w:numPr>
      </w:pPr>
      <w:r w:rsidRPr="00137261">
        <w:t>Tools Design and Simulation: Overmolding requires specialized molds to shape the substrate and overmold material together. The software aids in designing these molds, considering factors such as part geometry, material behavior, and molding machine capabilities. Simulation tools help predict potential issues during the molding process and optimize the mold design before actual production.</w:t>
      </w:r>
    </w:p>
    <w:p w:rsidR="00137261" w:rsidRPr="00137261" w:rsidRDefault="00137261" w:rsidP="007E3151">
      <w:pPr>
        <w:numPr>
          <w:ilvl w:val="0"/>
          <w:numId w:val="9"/>
        </w:numPr>
      </w:pPr>
      <w:r w:rsidRPr="00137261">
        <w:t>Prototyping and Testing: This part allows us to make the work easy through 3D printing and CNC machining so that engineers could validate the over-mold design, test its functionality, and assess its performance without involving the high costs associated with full-scale production.</w:t>
      </w:r>
    </w:p>
    <w:p w:rsidR="00137261" w:rsidRPr="00137261" w:rsidRDefault="00137261" w:rsidP="007E3151">
      <w:pPr>
        <w:numPr>
          <w:ilvl w:val="0"/>
          <w:numId w:val="3"/>
        </w:numPr>
        <w:rPr>
          <w:b/>
        </w:rPr>
      </w:pPr>
      <w:r w:rsidRPr="00137261">
        <w:rPr>
          <w:b/>
        </w:rPr>
        <w:t>Advantages and challenges of over-molding manufacturing</w:t>
      </w:r>
    </w:p>
    <w:p w:rsidR="00137261" w:rsidRPr="00137261" w:rsidRDefault="007E3151" w:rsidP="007E3151">
      <w:r>
        <w:t>The</w:t>
      </w:r>
      <w:r w:rsidR="00137261" w:rsidRPr="00137261">
        <w:t xml:space="preserve"> numerous advantages of </w:t>
      </w:r>
      <w:r w:rsidR="00C17245">
        <w:t xml:space="preserve">the </w:t>
      </w:r>
      <w:r w:rsidR="00137261" w:rsidRPr="00137261">
        <w:t>over-molding process in manufacturing industries are given below.</w:t>
      </w:r>
    </w:p>
    <w:p w:rsidR="00137261" w:rsidRPr="00137261" w:rsidRDefault="00137261" w:rsidP="007E3151">
      <w:pPr>
        <w:numPr>
          <w:ilvl w:val="0"/>
          <w:numId w:val="10"/>
        </w:numPr>
      </w:pPr>
      <w:r w:rsidRPr="00137261">
        <w:t>Custom plastic parts</w:t>
      </w:r>
    </w:p>
    <w:p w:rsidR="00137261" w:rsidRDefault="00137261" w:rsidP="007E3151">
      <w:r w:rsidRPr="00137261">
        <w:t>For any business-related work, the over-molding process allows for designing and producing unique plastic components. Over</w:t>
      </w:r>
      <w:r w:rsidR="007E3151">
        <w:t>-</w:t>
      </w:r>
      <w:r w:rsidRPr="00137261">
        <w:t xml:space="preserve">molded items with bigger dimensional quality can be produced by manufacturers using a plastic-plastic or metal-plastic combination. Almost any type of consumer or industrial object may be produced using the over-molding process, including grips, handles, kitchen items, knobs, electronic components, and automobile parts. </w:t>
      </w:r>
    </w:p>
    <w:p w:rsidR="007E3151" w:rsidRPr="00137261" w:rsidRDefault="007E3151" w:rsidP="007E3151"/>
    <w:p w:rsidR="00137261" w:rsidRPr="00137261" w:rsidRDefault="00137261" w:rsidP="007E3151">
      <w:pPr>
        <w:numPr>
          <w:ilvl w:val="0"/>
          <w:numId w:val="10"/>
        </w:numPr>
      </w:pPr>
      <w:r w:rsidRPr="00137261">
        <w:lastRenderedPageBreak/>
        <w:t>Improve product performance</w:t>
      </w:r>
    </w:p>
    <w:p w:rsidR="00137261" w:rsidRPr="00137261" w:rsidRDefault="00137261" w:rsidP="007E3151">
      <w:r w:rsidRPr="00137261">
        <w:t>Despite the advantageous qualities of popular resins used in injection molding such as water</w:t>
      </w:r>
      <w:r w:rsidR="007E3151">
        <w:t xml:space="preserve"> </w:t>
      </w:r>
      <w:r w:rsidRPr="00137261">
        <w:t>proofness, chemical resistance, and durability, the inclusion of additional material dramatically surges the performance of the finished product. Because over-molded items have the two-material advantage that companies employ for many purposes, they are of superior quality.</w:t>
      </w:r>
      <w:r w:rsidR="007E3151">
        <w:t xml:space="preserve"> </w:t>
      </w:r>
      <w:r w:rsidRPr="00137261">
        <w:t xml:space="preserve">For example, there are many hardware tools with grips composed of plastic and rubber. </w:t>
      </w:r>
    </w:p>
    <w:p w:rsidR="00137261" w:rsidRPr="00137261" w:rsidRDefault="00137261" w:rsidP="007E3151">
      <w:pPr>
        <w:numPr>
          <w:ilvl w:val="0"/>
          <w:numId w:val="10"/>
        </w:numPr>
      </w:pPr>
      <w:r w:rsidRPr="00137261">
        <w:t>Enhanced shock absorption</w:t>
      </w:r>
    </w:p>
    <w:p w:rsidR="00137261" w:rsidRPr="00137261" w:rsidRDefault="00137261" w:rsidP="007E3151">
      <w:r w:rsidRPr="00137261">
        <w:t>Over-molding also offers a variety of goods along with outstanding shock absorption. Compared to non-over-molded items, the product can have a longer shelf life and better resistance to physical impacts with this characteristic. This is an important quality to take into consideration, particularly in industrial, structural, or automotive applications where the material's endurance is of the most importance. Some of the high shock absorption polymers are Rubber, silicone, or neoprene.</w:t>
      </w:r>
    </w:p>
    <w:p w:rsidR="00137261" w:rsidRPr="00137261" w:rsidRDefault="00137261" w:rsidP="007E3151">
      <w:r w:rsidRPr="00137261">
        <w:t>Common challenges and solutions in over-mold manufacturing:</w:t>
      </w:r>
    </w:p>
    <w:tbl>
      <w:tblPr>
        <w:tblStyle w:val="TableGrid"/>
        <w:tblW w:w="0" w:type="auto"/>
        <w:tblLook w:val="04A0" w:firstRow="1" w:lastRow="0" w:firstColumn="1" w:lastColumn="0" w:noHBand="0" w:noVBand="1"/>
      </w:tblPr>
      <w:tblGrid>
        <w:gridCol w:w="4675"/>
        <w:gridCol w:w="4675"/>
      </w:tblGrid>
      <w:tr w:rsidR="00137261" w:rsidRPr="00137261" w:rsidTr="00664E33">
        <w:tc>
          <w:tcPr>
            <w:tcW w:w="4675" w:type="dxa"/>
          </w:tcPr>
          <w:p w:rsidR="00137261" w:rsidRPr="00137261" w:rsidRDefault="00137261" w:rsidP="007E3151">
            <w:pPr>
              <w:spacing w:before="40" w:after="120"/>
            </w:pPr>
            <w:r w:rsidRPr="00137261">
              <w:t>Challenges</w:t>
            </w:r>
          </w:p>
        </w:tc>
        <w:tc>
          <w:tcPr>
            <w:tcW w:w="4675" w:type="dxa"/>
          </w:tcPr>
          <w:p w:rsidR="00137261" w:rsidRPr="00137261" w:rsidRDefault="00137261" w:rsidP="007E3151">
            <w:pPr>
              <w:spacing w:before="40" w:after="120"/>
            </w:pPr>
            <w:r w:rsidRPr="00137261">
              <w:t>Solutions</w:t>
            </w:r>
          </w:p>
        </w:tc>
      </w:tr>
      <w:tr w:rsidR="00137261" w:rsidRPr="00137261" w:rsidTr="00664E33">
        <w:tc>
          <w:tcPr>
            <w:tcW w:w="4675" w:type="dxa"/>
          </w:tcPr>
          <w:p w:rsidR="00137261" w:rsidRPr="00137261" w:rsidRDefault="00137261" w:rsidP="007E3151">
            <w:pPr>
              <w:spacing w:before="40" w:after="120"/>
            </w:pPr>
            <w:r w:rsidRPr="00137261">
              <w:t>Poor adhesion</w:t>
            </w:r>
          </w:p>
        </w:tc>
        <w:tc>
          <w:tcPr>
            <w:tcW w:w="4675" w:type="dxa"/>
          </w:tcPr>
          <w:p w:rsidR="00137261" w:rsidRPr="00137261" w:rsidRDefault="00137261" w:rsidP="007E3151">
            <w:pPr>
              <w:numPr>
                <w:ilvl w:val="0"/>
                <w:numId w:val="12"/>
              </w:numPr>
              <w:spacing w:before="40" w:after="120"/>
            </w:pPr>
            <w:r w:rsidRPr="00137261">
              <w:t>Re-select the correct grade of TPE</w:t>
            </w:r>
          </w:p>
          <w:p w:rsidR="00137261" w:rsidRPr="00137261" w:rsidRDefault="00137261" w:rsidP="007E3151">
            <w:pPr>
              <w:numPr>
                <w:ilvl w:val="0"/>
                <w:numId w:val="12"/>
              </w:numPr>
              <w:spacing w:before="40" w:after="120"/>
            </w:pPr>
            <w:r w:rsidRPr="00137261">
              <w:t xml:space="preserve">Check for color concentrate compatibility </w:t>
            </w:r>
          </w:p>
          <w:p w:rsidR="00137261" w:rsidRPr="00137261" w:rsidRDefault="00137261" w:rsidP="007E3151">
            <w:pPr>
              <w:numPr>
                <w:ilvl w:val="0"/>
                <w:numId w:val="12"/>
              </w:numPr>
              <w:spacing w:before="40" w:after="120"/>
            </w:pPr>
            <w:r w:rsidRPr="00137261">
              <w:t>Increase the mold temperature</w:t>
            </w:r>
          </w:p>
          <w:p w:rsidR="00137261" w:rsidRPr="00137261" w:rsidRDefault="00137261" w:rsidP="007E3151">
            <w:pPr>
              <w:spacing w:before="40" w:after="120"/>
            </w:pPr>
          </w:p>
        </w:tc>
      </w:tr>
      <w:tr w:rsidR="00137261" w:rsidRPr="00137261" w:rsidTr="00664E33">
        <w:tc>
          <w:tcPr>
            <w:tcW w:w="4675" w:type="dxa"/>
          </w:tcPr>
          <w:p w:rsidR="00137261" w:rsidRPr="00137261" w:rsidRDefault="00137261" w:rsidP="007E3151">
            <w:pPr>
              <w:spacing w:before="40" w:after="120"/>
            </w:pPr>
            <w:r w:rsidRPr="00137261">
              <w:t>Incomplete filling of the substrate or overmold</w:t>
            </w:r>
          </w:p>
        </w:tc>
        <w:tc>
          <w:tcPr>
            <w:tcW w:w="4675" w:type="dxa"/>
          </w:tcPr>
          <w:p w:rsidR="00137261" w:rsidRPr="00137261" w:rsidRDefault="00137261" w:rsidP="007E3151">
            <w:pPr>
              <w:numPr>
                <w:ilvl w:val="0"/>
                <w:numId w:val="13"/>
              </w:numPr>
              <w:spacing w:before="40" w:after="120"/>
            </w:pPr>
            <w:r w:rsidRPr="00137261">
              <w:t>Increase the shot size and injection pressure</w:t>
            </w:r>
          </w:p>
          <w:p w:rsidR="00137261" w:rsidRPr="00137261" w:rsidRDefault="00137261" w:rsidP="007E3151">
            <w:pPr>
              <w:numPr>
                <w:ilvl w:val="0"/>
                <w:numId w:val="13"/>
              </w:numPr>
              <w:spacing w:before="40" w:after="120"/>
            </w:pPr>
            <w:r w:rsidRPr="00137261">
              <w:t>Increase injection speed and melting temperature</w:t>
            </w:r>
          </w:p>
          <w:p w:rsidR="00137261" w:rsidRPr="00137261" w:rsidRDefault="00137261" w:rsidP="007E3151">
            <w:pPr>
              <w:spacing w:before="40" w:after="120"/>
            </w:pPr>
          </w:p>
        </w:tc>
      </w:tr>
      <w:tr w:rsidR="00137261" w:rsidRPr="00137261" w:rsidTr="00664E33">
        <w:tc>
          <w:tcPr>
            <w:tcW w:w="4675" w:type="dxa"/>
          </w:tcPr>
          <w:p w:rsidR="00137261" w:rsidRPr="00137261" w:rsidRDefault="00137261" w:rsidP="007E3151">
            <w:pPr>
              <w:spacing w:before="40" w:after="120"/>
            </w:pPr>
            <w:r w:rsidRPr="00137261">
              <w:t>Flashing of the overmold</w:t>
            </w:r>
          </w:p>
        </w:tc>
        <w:tc>
          <w:tcPr>
            <w:tcW w:w="4675" w:type="dxa"/>
          </w:tcPr>
          <w:p w:rsidR="00137261" w:rsidRPr="00137261" w:rsidRDefault="00137261" w:rsidP="007E3151">
            <w:pPr>
              <w:numPr>
                <w:ilvl w:val="0"/>
                <w:numId w:val="14"/>
              </w:numPr>
              <w:spacing w:before="40" w:after="120"/>
            </w:pPr>
            <w:r w:rsidRPr="00137261">
              <w:t>Increase tonnage or decrease injection and pack pressure</w:t>
            </w:r>
          </w:p>
          <w:p w:rsidR="00137261" w:rsidRPr="00137261" w:rsidRDefault="00137261" w:rsidP="007E3151">
            <w:pPr>
              <w:numPr>
                <w:ilvl w:val="0"/>
                <w:numId w:val="14"/>
              </w:numPr>
              <w:spacing w:before="40" w:after="120"/>
            </w:pPr>
            <w:r w:rsidRPr="00137261">
              <w:t>Check for substrate sinks and re-cut the tool</w:t>
            </w:r>
          </w:p>
          <w:p w:rsidR="00137261" w:rsidRPr="00137261" w:rsidRDefault="00137261" w:rsidP="007E3151">
            <w:pPr>
              <w:spacing w:before="40" w:after="120"/>
            </w:pPr>
          </w:p>
        </w:tc>
      </w:tr>
    </w:tbl>
    <w:p w:rsidR="00137261" w:rsidRPr="00137261" w:rsidRDefault="00137261" w:rsidP="007E3151"/>
    <w:p w:rsidR="00137261" w:rsidRPr="00137261" w:rsidRDefault="00137261" w:rsidP="007E3151">
      <w:pPr>
        <w:numPr>
          <w:ilvl w:val="0"/>
          <w:numId w:val="3"/>
        </w:numPr>
        <w:rPr>
          <w:b/>
        </w:rPr>
      </w:pPr>
      <w:r w:rsidRPr="00137261">
        <w:rPr>
          <w:b/>
        </w:rPr>
        <w:lastRenderedPageBreak/>
        <w:t>Case Studies</w:t>
      </w:r>
    </w:p>
    <w:p w:rsidR="00137261" w:rsidRPr="00137261" w:rsidRDefault="00137261" w:rsidP="007E3151">
      <w:pPr>
        <w:numPr>
          <w:ilvl w:val="1"/>
          <w:numId w:val="3"/>
        </w:numPr>
        <w:rPr>
          <w:b/>
        </w:rPr>
      </w:pPr>
      <w:r w:rsidRPr="00137261">
        <w:rPr>
          <w:b/>
        </w:rPr>
        <w:t>Car trims</w:t>
      </w:r>
    </w:p>
    <w:p w:rsidR="00137261" w:rsidRPr="00137261" w:rsidRDefault="00137261" w:rsidP="007E3151">
      <w:r w:rsidRPr="00137261">
        <w:t>Metal or plastic pieces that are located in the door edge, side body, bumper, fender, wheel and other locations in the interior of automobiles are called car trims.  Car trims are used explicitly in lowering the weight of the vehicle.</w:t>
      </w:r>
      <w:r w:rsidR="00C17245">
        <w:t xml:space="preserve"> </w:t>
      </w:r>
      <w:r w:rsidRPr="00137261">
        <w:t xml:space="preserve">As over-molding is a flexible plastic manufacturing technology, the customer's desired colors can be </w:t>
      </w:r>
      <w:r w:rsidR="00C17245">
        <w:t xml:space="preserve">integrated </w:t>
      </w:r>
      <w:proofErr w:type="spellStart"/>
      <w:r w:rsidR="00C17245">
        <w:t>intoS</w:t>
      </w:r>
      <w:proofErr w:type="spellEnd"/>
      <w:r w:rsidRPr="00137261">
        <w:t xml:space="preserve"> pre-set automotive trims.</w:t>
      </w:r>
    </w:p>
    <w:p w:rsidR="00137261" w:rsidRPr="00137261" w:rsidRDefault="00137261" w:rsidP="007E3151"/>
    <w:p w:rsidR="00137261" w:rsidRPr="00137261" w:rsidRDefault="00137261" w:rsidP="007E3151">
      <w:r w:rsidRPr="00137261">
        <w:rPr>
          <w:noProof/>
        </w:rPr>
        <w:drawing>
          <wp:inline distT="0" distB="0" distL="0" distR="0">
            <wp:extent cx="4966855" cy="3310202"/>
            <wp:effectExtent l="0" t="0" r="5715" b="5080"/>
            <wp:docPr id="11" name="Picture 3" descr="Car t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 tri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5427" cy="3315915"/>
                    </a:xfrm>
                    <a:prstGeom prst="rect">
                      <a:avLst/>
                    </a:prstGeom>
                    <a:noFill/>
                    <a:ln>
                      <a:noFill/>
                    </a:ln>
                  </pic:spPr>
                </pic:pic>
              </a:graphicData>
            </a:graphic>
          </wp:inline>
        </w:drawing>
      </w:r>
    </w:p>
    <w:p w:rsidR="00137261" w:rsidRPr="00137261" w:rsidRDefault="00137261" w:rsidP="007E3151">
      <w:pPr>
        <w:rPr>
          <w:iCs/>
          <w:u w:val="single"/>
        </w:rPr>
      </w:pPr>
      <w:r w:rsidRPr="00137261">
        <w:rPr>
          <w:iCs/>
          <w:u w:val="single"/>
        </w:rPr>
        <w:t xml:space="preserve">Figure </w:t>
      </w:r>
      <w:r w:rsidRPr="00137261">
        <w:rPr>
          <w:iCs/>
          <w:u w:val="single"/>
        </w:rPr>
        <w:fldChar w:fldCharType="begin"/>
      </w:r>
      <w:r w:rsidRPr="00137261">
        <w:rPr>
          <w:iCs/>
          <w:u w:val="single"/>
        </w:rPr>
        <w:instrText xml:space="preserve"> SEQ Figure \* ARABIC </w:instrText>
      </w:r>
      <w:r w:rsidRPr="00137261">
        <w:rPr>
          <w:iCs/>
          <w:u w:val="single"/>
        </w:rPr>
        <w:fldChar w:fldCharType="separate"/>
      </w:r>
      <w:r w:rsidR="00163702">
        <w:rPr>
          <w:iCs/>
          <w:noProof/>
          <w:u w:val="single"/>
        </w:rPr>
        <w:t>5</w:t>
      </w:r>
      <w:r w:rsidRPr="00137261">
        <w:fldChar w:fldCharType="end"/>
      </w:r>
      <w:r w:rsidRPr="00137261">
        <w:rPr>
          <w:iCs/>
          <w:u w:val="single"/>
        </w:rPr>
        <w:t>Car trims</w:t>
      </w:r>
    </w:p>
    <w:p w:rsidR="00137261" w:rsidRPr="00137261" w:rsidRDefault="00137261" w:rsidP="007E3151">
      <w:pPr>
        <w:rPr>
          <w:iCs/>
          <w:u w:val="single"/>
        </w:rPr>
      </w:pPr>
      <w:r w:rsidRPr="00137261">
        <w:rPr>
          <w:iCs/>
          <w:u w:val="single"/>
        </w:rPr>
        <w:t>(Source</w:t>
      </w:r>
      <w:r w:rsidRPr="00137261">
        <w:rPr>
          <w:iCs/>
        </w:rPr>
        <w:t>:https://richfieldsplastics.com/blog/applications-overmolding</w:t>
      </w:r>
      <w:r w:rsidRPr="00137261">
        <w:rPr>
          <w:iCs/>
          <w:u w:val="single"/>
        </w:rPr>
        <w:t>)</w:t>
      </w:r>
    </w:p>
    <w:p w:rsidR="00137261" w:rsidRPr="00137261" w:rsidRDefault="00137261" w:rsidP="007E3151">
      <w:pPr>
        <w:numPr>
          <w:ilvl w:val="1"/>
          <w:numId w:val="3"/>
        </w:numPr>
        <w:rPr>
          <w:b/>
        </w:rPr>
      </w:pPr>
      <w:r w:rsidRPr="00137261">
        <w:rPr>
          <w:b/>
        </w:rPr>
        <w:t>Surgical Devices</w:t>
      </w:r>
    </w:p>
    <w:p w:rsidR="00137261" w:rsidRPr="00137261" w:rsidRDefault="00137261" w:rsidP="007E3151">
      <w:r w:rsidRPr="00137261">
        <w:t>As we know, the most important factors in the medical sector are precision and product safety; professionals like physicians, surgeons, and nurses should be able to rely on safe plastic material. Over-molding is used to make a variety of medical goods, including housing for equipment and surgical instruments, to produce syringes, patient monitors, needles, dilators, soft-touch buttons, etc.</w:t>
      </w:r>
    </w:p>
    <w:p w:rsidR="00137261" w:rsidRPr="00137261" w:rsidRDefault="00137261" w:rsidP="007E3151">
      <w:r w:rsidRPr="00137261">
        <w:rPr>
          <w:noProof/>
        </w:rPr>
        <w:lastRenderedPageBreak/>
        <w:drawing>
          <wp:inline distT="0" distB="0" distL="0" distR="0">
            <wp:extent cx="4906042" cy="3269673"/>
            <wp:effectExtent l="0" t="0" r="8890" b="6985"/>
            <wp:docPr id="12" name="Picture 1" descr="Close up of dental surgical equi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e up of dental surgical equip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5275" cy="3289155"/>
                    </a:xfrm>
                    <a:prstGeom prst="rect">
                      <a:avLst/>
                    </a:prstGeom>
                    <a:noFill/>
                    <a:ln>
                      <a:noFill/>
                    </a:ln>
                  </pic:spPr>
                </pic:pic>
              </a:graphicData>
            </a:graphic>
          </wp:inline>
        </w:drawing>
      </w:r>
    </w:p>
    <w:p w:rsidR="00137261" w:rsidRPr="00137261" w:rsidRDefault="00137261" w:rsidP="007E3151">
      <w:pPr>
        <w:rPr>
          <w:iCs/>
          <w:u w:val="single"/>
        </w:rPr>
      </w:pPr>
      <w:r w:rsidRPr="00137261">
        <w:rPr>
          <w:iCs/>
          <w:u w:val="single"/>
        </w:rPr>
        <w:t xml:space="preserve">Figure </w:t>
      </w:r>
      <w:r w:rsidRPr="00137261">
        <w:rPr>
          <w:iCs/>
          <w:u w:val="single"/>
        </w:rPr>
        <w:fldChar w:fldCharType="begin"/>
      </w:r>
      <w:r w:rsidRPr="00137261">
        <w:rPr>
          <w:iCs/>
          <w:u w:val="single"/>
        </w:rPr>
        <w:instrText xml:space="preserve"> SEQ Figure \* ARABIC </w:instrText>
      </w:r>
      <w:r w:rsidRPr="00137261">
        <w:rPr>
          <w:iCs/>
          <w:u w:val="single"/>
        </w:rPr>
        <w:fldChar w:fldCharType="separate"/>
      </w:r>
      <w:r w:rsidR="00163702">
        <w:rPr>
          <w:iCs/>
          <w:noProof/>
          <w:u w:val="single"/>
        </w:rPr>
        <w:t>6</w:t>
      </w:r>
      <w:r w:rsidRPr="00137261">
        <w:fldChar w:fldCharType="end"/>
      </w:r>
      <w:r w:rsidRPr="00137261">
        <w:rPr>
          <w:iCs/>
          <w:u w:val="single"/>
        </w:rPr>
        <w:t>Surgical devices manufacturing from over-molding</w:t>
      </w:r>
    </w:p>
    <w:p w:rsidR="00137261" w:rsidRPr="00137261" w:rsidRDefault="00137261" w:rsidP="007E3151">
      <w:pPr>
        <w:rPr>
          <w:iCs/>
          <w:u w:val="single"/>
        </w:rPr>
      </w:pPr>
      <w:r w:rsidRPr="00137261">
        <w:rPr>
          <w:iCs/>
          <w:u w:val="single"/>
        </w:rPr>
        <w:t>(Source:</w:t>
      </w:r>
      <w:r w:rsidRPr="00137261">
        <w:rPr>
          <w:iCs/>
        </w:rPr>
        <w:t>https://richfieldsplastics.com/blog/applications-overmolding)</w:t>
      </w:r>
    </w:p>
    <w:p w:rsidR="00137261" w:rsidRPr="00137261" w:rsidRDefault="00137261" w:rsidP="007E3151">
      <w:pPr>
        <w:numPr>
          <w:ilvl w:val="0"/>
          <w:numId w:val="3"/>
        </w:numPr>
        <w:rPr>
          <w:b/>
        </w:rPr>
      </w:pPr>
      <w:r w:rsidRPr="00137261">
        <w:rPr>
          <w:b/>
        </w:rPr>
        <w:t>Innovative solution for the over-molding process</w:t>
      </w:r>
    </w:p>
    <w:p w:rsidR="00137261" w:rsidRPr="00137261" w:rsidRDefault="00137261" w:rsidP="007E3151">
      <w:pPr>
        <w:numPr>
          <w:ilvl w:val="0"/>
          <w:numId w:val="11"/>
        </w:numPr>
      </w:pPr>
      <w:r w:rsidRPr="00137261">
        <w:rPr>
          <w:b/>
        </w:rPr>
        <w:t>3d printing for prototyping</w:t>
      </w:r>
    </w:p>
    <w:p w:rsidR="00137261" w:rsidRPr="00137261" w:rsidRDefault="00137261" w:rsidP="007E3151">
      <w:r w:rsidRPr="00137261">
        <w:t>An over-molded component prototype is quick, cheap, and affordable because of the technology of 3D printing. Engineers may use it to make sophisticated and complex geometries and test the over-mold idea with just the 3D printed prototype.</w:t>
      </w:r>
    </w:p>
    <w:p w:rsidR="00137261" w:rsidRPr="00137261" w:rsidRDefault="00137261" w:rsidP="007E3151">
      <w:pPr>
        <w:numPr>
          <w:ilvl w:val="0"/>
          <w:numId w:val="11"/>
        </w:numPr>
      </w:pPr>
      <w:r w:rsidRPr="00137261">
        <w:rPr>
          <w:b/>
        </w:rPr>
        <w:t>In-mold sensors</w:t>
      </w:r>
    </w:p>
    <w:p w:rsidR="00137261" w:rsidRPr="00137261" w:rsidRDefault="00137261" w:rsidP="007E3151">
      <w:r w:rsidRPr="00137261">
        <w:t>New technology for directly embedding sensors into over-molded components has made it possible for predicting maintenance needs and tracking product performance. In automotive or aerospace applications, over-molding strain sensors can identify possible failures and breakdowns that facilitate proactive maintenance and increases safety.</w:t>
      </w:r>
    </w:p>
    <w:p w:rsidR="00137261" w:rsidRPr="00137261" w:rsidRDefault="00137261" w:rsidP="007E3151">
      <w:pPr>
        <w:numPr>
          <w:ilvl w:val="0"/>
          <w:numId w:val="11"/>
        </w:numPr>
      </w:pPr>
      <w:r w:rsidRPr="00137261">
        <w:rPr>
          <w:b/>
        </w:rPr>
        <w:t>Over-molding with forms and electronic components</w:t>
      </w:r>
    </w:p>
    <w:p w:rsidR="00137261" w:rsidRPr="00137261" w:rsidRDefault="00137261" w:rsidP="007E3151">
      <w:r w:rsidRPr="00137261">
        <w:t>Foam over-molding's main purpose is to lower the total weight of a product while improving its performance. Direct electrical component integration into over-molded parts can result in more durable and compact products.</w:t>
      </w:r>
    </w:p>
    <w:p w:rsidR="00137261" w:rsidRPr="00137261" w:rsidRDefault="00137261" w:rsidP="007E3151"/>
    <w:p w:rsidR="00137261" w:rsidRPr="00137261" w:rsidRDefault="00137261" w:rsidP="007E3151">
      <w:pPr>
        <w:numPr>
          <w:ilvl w:val="0"/>
          <w:numId w:val="3"/>
        </w:numPr>
        <w:rPr>
          <w:b/>
        </w:rPr>
      </w:pPr>
      <w:r w:rsidRPr="00137261">
        <w:rPr>
          <w:b/>
        </w:rPr>
        <w:lastRenderedPageBreak/>
        <w:t xml:space="preserve">Future of </w:t>
      </w:r>
      <w:proofErr w:type="spellStart"/>
      <w:r w:rsidRPr="00137261">
        <w:rPr>
          <w:b/>
        </w:rPr>
        <w:t>overmolding</w:t>
      </w:r>
      <w:proofErr w:type="spellEnd"/>
      <w:r w:rsidRPr="00137261">
        <w:rPr>
          <w:b/>
        </w:rPr>
        <w:t xml:space="preserve"> process</w:t>
      </w:r>
    </w:p>
    <w:p w:rsidR="00137261" w:rsidRPr="00137261" w:rsidRDefault="00137261" w:rsidP="007E3151">
      <w:r w:rsidRPr="00137261">
        <w:t xml:space="preserve">The future of </w:t>
      </w:r>
      <w:proofErr w:type="spellStart"/>
      <w:r w:rsidRPr="00137261">
        <w:t>overmold</w:t>
      </w:r>
      <w:proofErr w:type="spellEnd"/>
      <w:r w:rsidRPr="00137261">
        <w:t xml:space="preserve"> manufacturing holds exciting advancements and innovations. Advanced materials, such as high-performance thermoplastics and bio-based polymers, will enhance product performance. The performance of the product will be improved by using advanced materials including bio-based polymers and high-performance thermoplastics. IoT and AI-based industry 4.0 technologies will enable smart manufacturing, process optimization, and quality control. Overmold tooling will increasingly be produced using additive manufacturing, which offers design freedom and shorter lead times. Electronic circuits will be integrated into over-molded items directly using in-mold electronics, resulting in products that are small and light. Eco-friendly and productive production will be fueled by robotics and automation. To improve patient comfort and safety, over-molding will become more prevalent in medical equipment. Micro and Nano over-molding applications for the electronics and medical sectors will grow as a result of miniaturization developments. Overall, these trends will revolutionize various industries with enhanced performance, reduced costs, and environmental consciousness.</w:t>
      </w:r>
    </w:p>
    <w:p w:rsidR="00137261" w:rsidRPr="00137261" w:rsidRDefault="00137261" w:rsidP="007E3151">
      <w:pPr>
        <w:numPr>
          <w:ilvl w:val="0"/>
          <w:numId w:val="3"/>
        </w:numPr>
        <w:rPr>
          <w:b/>
        </w:rPr>
      </w:pPr>
      <w:r w:rsidRPr="00137261">
        <w:rPr>
          <w:b/>
        </w:rPr>
        <w:t>Conclusion</w:t>
      </w:r>
    </w:p>
    <w:p w:rsidR="00137261" w:rsidRDefault="00137261" w:rsidP="007E3151">
      <w:r w:rsidRPr="00137261">
        <w:t xml:space="preserve">Due to the capacity of </w:t>
      </w:r>
      <w:r w:rsidR="00923D56">
        <w:t>over-molding</w:t>
      </w:r>
      <w:r w:rsidRPr="00137261">
        <w:t xml:space="preserve"> to satisfy exacting requirements and complete difficult jobs, it is widely used in a variety of industries like consumer products, automotive, and electrical components, with a focus on the medical and healthcare sectors. Overmolding has several benefits, including the ability to modify plastic components, enhance product performance, provide shock absorption, and lower production costs. With material selection, mold design, and process optimization, issues including poor adhesion, partial filling, and flashing may be resolved. The future of over-mold manufacturing will be fueled by creative solutions like 3D printing for prototypes, in-mold sensors, over-molding with foams and electronics components, and developments in material science. Moreover, automation and Industry 4.0 technologies will boost output and quality, and the incorporation of electronic circuits into over-molded components will provide products that provide better performance, cost-effectivenes</w:t>
      </w:r>
      <w:r w:rsidR="00F542CB">
        <w:t>s, and sustainable solutions.</w:t>
      </w:r>
    </w:p>
    <w:p w:rsidR="00F542CB" w:rsidRPr="00137261" w:rsidRDefault="00F542CB" w:rsidP="007E3151">
      <w:pPr>
        <w:sectPr w:rsidR="00F542CB" w:rsidRPr="00137261" w:rsidSect="00137261">
          <w:pgSz w:w="12240" w:h="15840"/>
          <w:pgMar w:top="1080" w:right="1080" w:bottom="1080" w:left="1080" w:header="720" w:footer="720" w:gutter="0"/>
          <w:cols w:space="720"/>
          <w:titlePg/>
          <w:docGrid w:linePitch="360"/>
        </w:sectPr>
      </w:pPr>
    </w:p>
    <w:p w:rsidR="000456B4" w:rsidRPr="00137261" w:rsidRDefault="000456B4" w:rsidP="007E3151"/>
    <w:sectPr w:rsidR="000456B4" w:rsidRPr="00137261" w:rsidSect="00137261">
      <w:pgSz w:w="12240" w:h="15840"/>
      <w:pgMar w:top="1080" w:right="1080" w:bottom="108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1D81"/>
    <w:multiLevelType w:val="multilevel"/>
    <w:tmpl w:val="07467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824BF"/>
    <w:multiLevelType w:val="hybridMultilevel"/>
    <w:tmpl w:val="92E01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16452"/>
    <w:multiLevelType w:val="hybridMultilevel"/>
    <w:tmpl w:val="6048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478E4"/>
    <w:multiLevelType w:val="hybridMultilevel"/>
    <w:tmpl w:val="59A2E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B5428"/>
    <w:multiLevelType w:val="hybridMultilevel"/>
    <w:tmpl w:val="73C25A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359F4"/>
    <w:multiLevelType w:val="multilevel"/>
    <w:tmpl w:val="7972AE56"/>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812A6B"/>
    <w:multiLevelType w:val="multilevel"/>
    <w:tmpl w:val="B1FCBF78"/>
    <w:lvl w:ilvl="0">
      <w:start w:val="1"/>
      <w:numFmt w:val="decimal"/>
      <w:pStyle w:val="Heading1"/>
      <w:lvlText w:val="%1."/>
      <w:lvlJc w:val="left"/>
      <w:pPr>
        <w:ind w:left="360" w:hanging="360"/>
      </w:pPr>
      <w:rPr>
        <w:rFonts w:ascii="Times New Roman" w:hAnsi="Times New Roman" w:hint="default"/>
        <w:b/>
        <w:i w:val="0"/>
        <w:sz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D0F07EA"/>
    <w:multiLevelType w:val="multilevel"/>
    <w:tmpl w:val="BEFA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115371"/>
    <w:multiLevelType w:val="multilevel"/>
    <w:tmpl w:val="B108FE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9B0A3A"/>
    <w:multiLevelType w:val="multilevel"/>
    <w:tmpl w:val="0EB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F29D4"/>
    <w:multiLevelType w:val="multilevel"/>
    <w:tmpl w:val="D75C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CA0071"/>
    <w:multiLevelType w:val="hybridMultilevel"/>
    <w:tmpl w:val="CD52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751E9"/>
    <w:multiLevelType w:val="hybridMultilevel"/>
    <w:tmpl w:val="98AC6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F3FFD"/>
    <w:multiLevelType w:val="multilevel"/>
    <w:tmpl w:val="082C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E259CA"/>
    <w:multiLevelType w:val="hybridMultilevel"/>
    <w:tmpl w:val="9698CF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743044"/>
    <w:multiLevelType w:val="multilevel"/>
    <w:tmpl w:val="C598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99780F"/>
    <w:multiLevelType w:val="multilevel"/>
    <w:tmpl w:val="575CFE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B5244C4"/>
    <w:multiLevelType w:val="hybridMultilevel"/>
    <w:tmpl w:val="9CF84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040705"/>
    <w:multiLevelType w:val="hybridMultilevel"/>
    <w:tmpl w:val="FCC6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297387">
    <w:abstractNumId w:val="5"/>
  </w:num>
  <w:num w:numId="2" w16cid:durableId="1283149482">
    <w:abstractNumId w:val="6"/>
  </w:num>
  <w:num w:numId="3" w16cid:durableId="188839807">
    <w:abstractNumId w:val="6"/>
  </w:num>
  <w:num w:numId="4" w16cid:durableId="568922453">
    <w:abstractNumId w:val="16"/>
  </w:num>
  <w:num w:numId="5" w16cid:durableId="2061589391">
    <w:abstractNumId w:val="4"/>
  </w:num>
  <w:num w:numId="6" w16cid:durableId="1808157259">
    <w:abstractNumId w:val="9"/>
  </w:num>
  <w:num w:numId="7" w16cid:durableId="2085300940">
    <w:abstractNumId w:val="1"/>
  </w:num>
  <w:num w:numId="8" w16cid:durableId="2057969008">
    <w:abstractNumId w:val="3"/>
  </w:num>
  <w:num w:numId="9" w16cid:durableId="1935701963">
    <w:abstractNumId w:val="17"/>
  </w:num>
  <w:num w:numId="10" w16cid:durableId="1140459569">
    <w:abstractNumId w:val="12"/>
  </w:num>
  <w:num w:numId="11" w16cid:durableId="105465833">
    <w:abstractNumId w:val="14"/>
  </w:num>
  <w:num w:numId="12" w16cid:durableId="117262331">
    <w:abstractNumId w:val="11"/>
  </w:num>
  <w:num w:numId="13" w16cid:durableId="1019044722">
    <w:abstractNumId w:val="2"/>
  </w:num>
  <w:num w:numId="14" w16cid:durableId="852499708">
    <w:abstractNumId w:val="18"/>
  </w:num>
  <w:num w:numId="15" w16cid:durableId="1623220971">
    <w:abstractNumId w:val="15"/>
  </w:num>
  <w:num w:numId="16" w16cid:durableId="557672833">
    <w:abstractNumId w:val="13"/>
  </w:num>
  <w:num w:numId="17" w16cid:durableId="1957520870">
    <w:abstractNumId w:val="0"/>
  </w:num>
  <w:num w:numId="18" w16cid:durableId="1391534315">
    <w:abstractNumId w:val="7"/>
  </w:num>
  <w:num w:numId="19" w16cid:durableId="551616568">
    <w:abstractNumId w:val="10"/>
  </w:num>
  <w:num w:numId="20" w16cid:durableId="16377547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jWxtDAHksYWliYWBko6SsGpxcWZ+XkgBUa1AFDl10ksAAAA"/>
  </w:docVars>
  <w:rsids>
    <w:rsidRoot w:val="00FB3D79"/>
    <w:rsid w:val="000126AC"/>
    <w:rsid w:val="000456B4"/>
    <w:rsid w:val="00072B30"/>
    <w:rsid w:val="000A46D4"/>
    <w:rsid w:val="000D5C00"/>
    <w:rsid w:val="000E3D81"/>
    <w:rsid w:val="000F3632"/>
    <w:rsid w:val="00101039"/>
    <w:rsid w:val="00126FAF"/>
    <w:rsid w:val="00134D1A"/>
    <w:rsid w:val="00137261"/>
    <w:rsid w:val="001528DC"/>
    <w:rsid w:val="00163702"/>
    <w:rsid w:val="001A3317"/>
    <w:rsid w:val="001B351F"/>
    <w:rsid w:val="001B7F70"/>
    <w:rsid w:val="001D0540"/>
    <w:rsid w:val="001D20C9"/>
    <w:rsid w:val="001F22F2"/>
    <w:rsid w:val="001F39E0"/>
    <w:rsid w:val="001F7E9B"/>
    <w:rsid w:val="002225F9"/>
    <w:rsid w:val="00263863"/>
    <w:rsid w:val="0027434B"/>
    <w:rsid w:val="002974D5"/>
    <w:rsid w:val="002B0819"/>
    <w:rsid w:val="002D56B1"/>
    <w:rsid w:val="002D73BC"/>
    <w:rsid w:val="002F58FA"/>
    <w:rsid w:val="002F5A12"/>
    <w:rsid w:val="002F70E1"/>
    <w:rsid w:val="00306660"/>
    <w:rsid w:val="00325384"/>
    <w:rsid w:val="00337A5A"/>
    <w:rsid w:val="00354865"/>
    <w:rsid w:val="003A4786"/>
    <w:rsid w:val="003D131C"/>
    <w:rsid w:val="003E19FE"/>
    <w:rsid w:val="003E207B"/>
    <w:rsid w:val="003E7080"/>
    <w:rsid w:val="004104C2"/>
    <w:rsid w:val="00416E01"/>
    <w:rsid w:val="00433012"/>
    <w:rsid w:val="00437057"/>
    <w:rsid w:val="004627A8"/>
    <w:rsid w:val="00464A70"/>
    <w:rsid w:val="00477C31"/>
    <w:rsid w:val="00486A09"/>
    <w:rsid w:val="004B0769"/>
    <w:rsid w:val="004C3E02"/>
    <w:rsid w:val="004D1813"/>
    <w:rsid w:val="004E0DD2"/>
    <w:rsid w:val="00500E5B"/>
    <w:rsid w:val="00512428"/>
    <w:rsid w:val="00533809"/>
    <w:rsid w:val="005359E6"/>
    <w:rsid w:val="00537271"/>
    <w:rsid w:val="00592E6F"/>
    <w:rsid w:val="00597041"/>
    <w:rsid w:val="005A4B49"/>
    <w:rsid w:val="005A51A6"/>
    <w:rsid w:val="005C5251"/>
    <w:rsid w:val="005C52B6"/>
    <w:rsid w:val="005D5B06"/>
    <w:rsid w:val="005E3866"/>
    <w:rsid w:val="005E6D08"/>
    <w:rsid w:val="005F6DEF"/>
    <w:rsid w:val="005F7C46"/>
    <w:rsid w:val="00600562"/>
    <w:rsid w:val="00600E38"/>
    <w:rsid w:val="0060312C"/>
    <w:rsid w:val="00612402"/>
    <w:rsid w:val="006211A5"/>
    <w:rsid w:val="006456B7"/>
    <w:rsid w:val="00665F66"/>
    <w:rsid w:val="006750E9"/>
    <w:rsid w:val="006950D5"/>
    <w:rsid w:val="006B2DF1"/>
    <w:rsid w:val="006C2967"/>
    <w:rsid w:val="006D5D16"/>
    <w:rsid w:val="007101E8"/>
    <w:rsid w:val="007215D0"/>
    <w:rsid w:val="0072788B"/>
    <w:rsid w:val="00742A62"/>
    <w:rsid w:val="0074611A"/>
    <w:rsid w:val="00752693"/>
    <w:rsid w:val="00761A46"/>
    <w:rsid w:val="00796931"/>
    <w:rsid w:val="00796D28"/>
    <w:rsid w:val="007B7C51"/>
    <w:rsid w:val="007C192C"/>
    <w:rsid w:val="007D3BA2"/>
    <w:rsid w:val="007E3151"/>
    <w:rsid w:val="007F7512"/>
    <w:rsid w:val="00801894"/>
    <w:rsid w:val="00815C13"/>
    <w:rsid w:val="0082615A"/>
    <w:rsid w:val="00830726"/>
    <w:rsid w:val="00846F1A"/>
    <w:rsid w:val="0085210C"/>
    <w:rsid w:val="008528A0"/>
    <w:rsid w:val="00853D7C"/>
    <w:rsid w:val="00854374"/>
    <w:rsid w:val="00866977"/>
    <w:rsid w:val="00876527"/>
    <w:rsid w:val="00892ABC"/>
    <w:rsid w:val="00895CC8"/>
    <w:rsid w:val="008A0DDF"/>
    <w:rsid w:val="008A5A71"/>
    <w:rsid w:val="008E08CE"/>
    <w:rsid w:val="008E2560"/>
    <w:rsid w:val="008F46A9"/>
    <w:rsid w:val="00923D56"/>
    <w:rsid w:val="00925249"/>
    <w:rsid w:val="0093010A"/>
    <w:rsid w:val="00947180"/>
    <w:rsid w:val="00961FA3"/>
    <w:rsid w:val="00970327"/>
    <w:rsid w:val="009975EA"/>
    <w:rsid w:val="009A690C"/>
    <w:rsid w:val="009E1CD4"/>
    <w:rsid w:val="009E684D"/>
    <w:rsid w:val="009F6BC1"/>
    <w:rsid w:val="00A0196A"/>
    <w:rsid w:val="00A133C6"/>
    <w:rsid w:val="00A427D4"/>
    <w:rsid w:val="00A60A71"/>
    <w:rsid w:val="00A64A4C"/>
    <w:rsid w:val="00AA4A1C"/>
    <w:rsid w:val="00AB2C64"/>
    <w:rsid w:val="00AB59A7"/>
    <w:rsid w:val="00AD1874"/>
    <w:rsid w:val="00B0246F"/>
    <w:rsid w:val="00B1275C"/>
    <w:rsid w:val="00B13255"/>
    <w:rsid w:val="00B14AEC"/>
    <w:rsid w:val="00B16E5B"/>
    <w:rsid w:val="00B26EB8"/>
    <w:rsid w:val="00B41869"/>
    <w:rsid w:val="00B5449B"/>
    <w:rsid w:val="00B66DC5"/>
    <w:rsid w:val="00B83F38"/>
    <w:rsid w:val="00BC3C76"/>
    <w:rsid w:val="00BD620A"/>
    <w:rsid w:val="00BD6248"/>
    <w:rsid w:val="00BF1FF1"/>
    <w:rsid w:val="00BF28A5"/>
    <w:rsid w:val="00BF621C"/>
    <w:rsid w:val="00C05058"/>
    <w:rsid w:val="00C079F7"/>
    <w:rsid w:val="00C17245"/>
    <w:rsid w:val="00C24659"/>
    <w:rsid w:val="00C25BD4"/>
    <w:rsid w:val="00C30995"/>
    <w:rsid w:val="00C315F1"/>
    <w:rsid w:val="00C4615E"/>
    <w:rsid w:val="00C55C66"/>
    <w:rsid w:val="00C57577"/>
    <w:rsid w:val="00C6549B"/>
    <w:rsid w:val="00C7683F"/>
    <w:rsid w:val="00CB11A0"/>
    <w:rsid w:val="00CB30E9"/>
    <w:rsid w:val="00CC2478"/>
    <w:rsid w:val="00CC4750"/>
    <w:rsid w:val="00CD34F5"/>
    <w:rsid w:val="00CF6EA9"/>
    <w:rsid w:val="00D0612F"/>
    <w:rsid w:val="00D21796"/>
    <w:rsid w:val="00D34655"/>
    <w:rsid w:val="00D53DDE"/>
    <w:rsid w:val="00D549B3"/>
    <w:rsid w:val="00D5636C"/>
    <w:rsid w:val="00D5656B"/>
    <w:rsid w:val="00D62879"/>
    <w:rsid w:val="00D72BE1"/>
    <w:rsid w:val="00D7385D"/>
    <w:rsid w:val="00D81BC6"/>
    <w:rsid w:val="00D91D44"/>
    <w:rsid w:val="00D92599"/>
    <w:rsid w:val="00D973D7"/>
    <w:rsid w:val="00DB7BE0"/>
    <w:rsid w:val="00DC7A0D"/>
    <w:rsid w:val="00DD76BC"/>
    <w:rsid w:val="00DD77A5"/>
    <w:rsid w:val="00DE7C6C"/>
    <w:rsid w:val="00E00B2D"/>
    <w:rsid w:val="00E11F11"/>
    <w:rsid w:val="00E1357F"/>
    <w:rsid w:val="00E24E15"/>
    <w:rsid w:val="00E3237B"/>
    <w:rsid w:val="00E36658"/>
    <w:rsid w:val="00E47E66"/>
    <w:rsid w:val="00E50ACB"/>
    <w:rsid w:val="00E60588"/>
    <w:rsid w:val="00E66B29"/>
    <w:rsid w:val="00E82048"/>
    <w:rsid w:val="00EA172A"/>
    <w:rsid w:val="00EB1D75"/>
    <w:rsid w:val="00EE601B"/>
    <w:rsid w:val="00EF70C4"/>
    <w:rsid w:val="00F00077"/>
    <w:rsid w:val="00F00C63"/>
    <w:rsid w:val="00F34E16"/>
    <w:rsid w:val="00F53AE7"/>
    <w:rsid w:val="00F542CB"/>
    <w:rsid w:val="00F6510F"/>
    <w:rsid w:val="00F652E1"/>
    <w:rsid w:val="00F74825"/>
    <w:rsid w:val="00F86135"/>
    <w:rsid w:val="00F879CF"/>
    <w:rsid w:val="00FB3D79"/>
    <w:rsid w:val="00FD626A"/>
    <w:rsid w:val="00FE1584"/>
    <w:rsid w:val="00FE1F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40043C8"/>
  <w15:docId w15:val="{191377AB-1A7C-4F2D-ABB0-D44456408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4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8FA"/>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072B30"/>
    <w:pPr>
      <w:keepNext/>
      <w:keepLines/>
      <w:numPr>
        <w:numId w:val="3"/>
      </w:numPr>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D0612F"/>
    <w:pPr>
      <w:keepNext/>
      <w:keepLines/>
      <w:numPr>
        <w:ilvl w:val="1"/>
        <w:numId w:val="3"/>
      </w:numPr>
      <w:spacing w:after="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A427D4"/>
    <w:pPr>
      <w:keepNext/>
      <w:keepLines/>
      <w:numPr>
        <w:ilvl w:val="2"/>
        <w:numId w:val="3"/>
      </w:numPr>
      <w:spacing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A427D4"/>
    <w:pPr>
      <w:keepNext/>
      <w:keepLines/>
      <w:numPr>
        <w:ilvl w:val="3"/>
        <w:numId w:val="4"/>
      </w:numPr>
      <w:spacing w:before="0" w:after="0"/>
      <w:ind w:left="864" w:hanging="864"/>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B3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D0612F"/>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427D4"/>
    <w:rPr>
      <w:rFonts w:eastAsiaTheme="majorEastAsia" w:cstheme="majorBidi"/>
      <w:color w:val="000000" w:themeColor="text1"/>
      <w:szCs w:val="24"/>
    </w:rPr>
  </w:style>
  <w:style w:type="character" w:customStyle="1" w:styleId="Heading4Char">
    <w:name w:val="Heading 4 Char"/>
    <w:basedOn w:val="DefaultParagraphFont"/>
    <w:link w:val="Heading4"/>
    <w:uiPriority w:val="9"/>
    <w:rsid w:val="00A427D4"/>
    <w:rPr>
      <w:rFonts w:eastAsiaTheme="majorEastAsia" w:cstheme="majorBidi"/>
      <w:b/>
      <w:iCs/>
      <w:color w:val="000000" w:themeColor="text1"/>
    </w:rPr>
  </w:style>
  <w:style w:type="paragraph" w:styleId="Caption">
    <w:name w:val="caption"/>
    <w:basedOn w:val="Normal"/>
    <w:next w:val="Normal"/>
    <w:autoRedefine/>
    <w:uiPriority w:val="35"/>
    <w:unhideWhenUsed/>
    <w:qFormat/>
    <w:rsid w:val="00101039"/>
    <w:pPr>
      <w:spacing w:before="0" w:after="200"/>
    </w:pPr>
    <w:rPr>
      <w:rFonts w:cs="Times New Roman"/>
      <w:iCs/>
      <w:color w:val="000000" w:themeColor="text1"/>
      <w:szCs w:val="24"/>
      <w:u w:val="single"/>
    </w:rPr>
  </w:style>
  <w:style w:type="character" w:styleId="Hyperlink">
    <w:name w:val="Hyperlink"/>
    <w:basedOn w:val="DefaultParagraphFont"/>
    <w:uiPriority w:val="99"/>
    <w:unhideWhenUsed/>
    <w:rsid w:val="00D7385D"/>
    <w:rPr>
      <w:color w:val="0000FF"/>
      <w:u w:val="single"/>
    </w:rPr>
  </w:style>
  <w:style w:type="character" w:styleId="Strong">
    <w:name w:val="Strong"/>
    <w:basedOn w:val="DefaultParagraphFont"/>
    <w:uiPriority w:val="22"/>
    <w:qFormat/>
    <w:rsid w:val="00600E38"/>
    <w:rPr>
      <w:b/>
      <w:bCs/>
    </w:rPr>
  </w:style>
  <w:style w:type="paragraph" w:styleId="ListParagraph">
    <w:name w:val="List Paragraph"/>
    <w:basedOn w:val="Normal"/>
    <w:uiPriority w:val="34"/>
    <w:qFormat/>
    <w:rsid w:val="00B41869"/>
    <w:pPr>
      <w:ind w:left="720"/>
      <w:contextualSpacing/>
    </w:pPr>
  </w:style>
  <w:style w:type="table" w:styleId="TableGrid">
    <w:name w:val="Table Grid"/>
    <w:basedOn w:val="TableNormal"/>
    <w:uiPriority w:val="39"/>
    <w:rsid w:val="00B83F3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6DC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DC5"/>
    <w:rPr>
      <w:rFonts w:ascii="Tahoma" w:hAnsi="Tahoma" w:cs="Tahoma"/>
      <w:sz w:val="16"/>
      <w:szCs w:val="16"/>
    </w:rPr>
  </w:style>
  <w:style w:type="character" w:styleId="Emphasis">
    <w:name w:val="Emphasis"/>
    <w:basedOn w:val="DefaultParagraphFont"/>
    <w:uiPriority w:val="20"/>
    <w:qFormat/>
    <w:rsid w:val="007215D0"/>
    <w:rPr>
      <w:i/>
      <w:iCs/>
    </w:rPr>
  </w:style>
  <w:style w:type="paragraph" w:styleId="NormalWeb">
    <w:name w:val="Normal (Web)"/>
    <w:basedOn w:val="Normal"/>
    <w:uiPriority w:val="99"/>
    <w:semiHidden/>
    <w:unhideWhenUsed/>
    <w:rsid w:val="00D72BE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40817">
      <w:bodyDiv w:val="1"/>
      <w:marLeft w:val="0"/>
      <w:marRight w:val="0"/>
      <w:marTop w:val="0"/>
      <w:marBottom w:val="0"/>
      <w:divBdr>
        <w:top w:val="none" w:sz="0" w:space="0" w:color="auto"/>
        <w:left w:val="none" w:sz="0" w:space="0" w:color="auto"/>
        <w:bottom w:val="none" w:sz="0" w:space="0" w:color="auto"/>
        <w:right w:val="none" w:sz="0" w:space="0" w:color="auto"/>
      </w:divBdr>
    </w:div>
    <w:div w:id="246379850">
      <w:bodyDiv w:val="1"/>
      <w:marLeft w:val="0"/>
      <w:marRight w:val="0"/>
      <w:marTop w:val="0"/>
      <w:marBottom w:val="0"/>
      <w:divBdr>
        <w:top w:val="none" w:sz="0" w:space="0" w:color="auto"/>
        <w:left w:val="none" w:sz="0" w:space="0" w:color="auto"/>
        <w:bottom w:val="none" w:sz="0" w:space="0" w:color="auto"/>
        <w:right w:val="none" w:sz="0" w:space="0" w:color="auto"/>
      </w:divBdr>
    </w:div>
    <w:div w:id="275332544">
      <w:bodyDiv w:val="1"/>
      <w:marLeft w:val="0"/>
      <w:marRight w:val="0"/>
      <w:marTop w:val="0"/>
      <w:marBottom w:val="0"/>
      <w:divBdr>
        <w:top w:val="none" w:sz="0" w:space="0" w:color="auto"/>
        <w:left w:val="none" w:sz="0" w:space="0" w:color="auto"/>
        <w:bottom w:val="none" w:sz="0" w:space="0" w:color="auto"/>
        <w:right w:val="none" w:sz="0" w:space="0" w:color="auto"/>
      </w:divBdr>
    </w:div>
    <w:div w:id="365063923">
      <w:bodyDiv w:val="1"/>
      <w:marLeft w:val="0"/>
      <w:marRight w:val="0"/>
      <w:marTop w:val="0"/>
      <w:marBottom w:val="0"/>
      <w:divBdr>
        <w:top w:val="none" w:sz="0" w:space="0" w:color="auto"/>
        <w:left w:val="none" w:sz="0" w:space="0" w:color="auto"/>
        <w:bottom w:val="none" w:sz="0" w:space="0" w:color="auto"/>
        <w:right w:val="none" w:sz="0" w:space="0" w:color="auto"/>
      </w:divBdr>
    </w:div>
    <w:div w:id="367337313">
      <w:bodyDiv w:val="1"/>
      <w:marLeft w:val="0"/>
      <w:marRight w:val="0"/>
      <w:marTop w:val="0"/>
      <w:marBottom w:val="0"/>
      <w:divBdr>
        <w:top w:val="none" w:sz="0" w:space="0" w:color="auto"/>
        <w:left w:val="none" w:sz="0" w:space="0" w:color="auto"/>
        <w:bottom w:val="none" w:sz="0" w:space="0" w:color="auto"/>
        <w:right w:val="none" w:sz="0" w:space="0" w:color="auto"/>
      </w:divBdr>
    </w:div>
    <w:div w:id="381441830">
      <w:bodyDiv w:val="1"/>
      <w:marLeft w:val="0"/>
      <w:marRight w:val="0"/>
      <w:marTop w:val="0"/>
      <w:marBottom w:val="0"/>
      <w:divBdr>
        <w:top w:val="none" w:sz="0" w:space="0" w:color="auto"/>
        <w:left w:val="none" w:sz="0" w:space="0" w:color="auto"/>
        <w:bottom w:val="none" w:sz="0" w:space="0" w:color="auto"/>
        <w:right w:val="none" w:sz="0" w:space="0" w:color="auto"/>
      </w:divBdr>
    </w:div>
    <w:div w:id="393698754">
      <w:bodyDiv w:val="1"/>
      <w:marLeft w:val="0"/>
      <w:marRight w:val="0"/>
      <w:marTop w:val="0"/>
      <w:marBottom w:val="0"/>
      <w:divBdr>
        <w:top w:val="none" w:sz="0" w:space="0" w:color="auto"/>
        <w:left w:val="none" w:sz="0" w:space="0" w:color="auto"/>
        <w:bottom w:val="none" w:sz="0" w:space="0" w:color="auto"/>
        <w:right w:val="none" w:sz="0" w:space="0" w:color="auto"/>
      </w:divBdr>
    </w:div>
    <w:div w:id="435446511">
      <w:bodyDiv w:val="1"/>
      <w:marLeft w:val="0"/>
      <w:marRight w:val="0"/>
      <w:marTop w:val="0"/>
      <w:marBottom w:val="0"/>
      <w:divBdr>
        <w:top w:val="none" w:sz="0" w:space="0" w:color="auto"/>
        <w:left w:val="none" w:sz="0" w:space="0" w:color="auto"/>
        <w:bottom w:val="none" w:sz="0" w:space="0" w:color="auto"/>
        <w:right w:val="none" w:sz="0" w:space="0" w:color="auto"/>
      </w:divBdr>
    </w:div>
    <w:div w:id="438641056">
      <w:bodyDiv w:val="1"/>
      <w:marLeft w:val="0"/>
      <w:marRight w:val="0"/>
      <w:marTop w:val="0"/>
      <w:marBottom w:val="0"/>
      <w:divBdr>
        <w:top w:val="none" w:sz="0" w:space="0" w:color="auto"/>
        <w:left w:val="none" w:sz="0" w:space="0" w:color="auto"/>
        <w:bottom w:val="none" w:sz="0" w:space="0" w:color="auto"/>
        <w:right w:val="none" w:sz="0" w:space="0" w:color="auto"/>
      </w:divBdr>
    </w:div>
    <w:div w:id="470753122">
      <w:bodyDiv w:val="1"/>
      <w:marLeft w:val="0"/>
      <w:marRight w:val="0"/>
      <w:marTop w:val="0"/>
      <w:marBottom w:val="0"/>
      <w:divBdr>
        <w:top w:val="none" w:sz="0" w:space="0" w:color="auto"/>
        <w:left w:val="none" w:sz="0" w:space="0" w:color="auto"/>
        <w:bottom w:val="none" w:sz="0" w:space="0" w:color="auto"/>
        <w:right w:val="none" w:sz="0" w:space="0" w:color="auto"/>
      </w:divBdr>
    </w:div>
    <w:div w:id="571618376">
      <w:bodyDiv w:val="1"/>
      <w:marLeft w:val="0"/>
      <w:marRight w:val="0"/>
      <w:marTop w:val="0"/>
      <w:marBottom w:val="0"/>
      <w:divBdr>
        <w:top w:val="none" w:sz="0" w:space="0" w:color="auto"/>
        <w:left w:val="none" w:sz="0" w:space="0" w:color="auto"/>
        <w:bottom w:val="none" w:sz="0" w:space="0" w:color="auto"/>
        <w:right w:val="none" w:sz="0" w:space="0" w:color="auto"/>
      </w:divBdr>
    </w:div>
    <w:div w:id="580916745">
      <w:bodyDiv w:val="1"/>
      <w:marLeft w:val="0"/>
      <w:marRight w:val="0"/>
      <w:marTop w:val="0"/>
      <w:marBottom w:val="0"/>
      <w:divBdr>
        <w:top w:val="none" w:sz="0" w:space="0" w:color="auto"/>
        <w:left w:val="none" w:sz="0" w:space="0" w:color="auto"/>
        <w:bottom w:val="none" w:sz="0" w:space="0" w:color="auto"/>
        <w:right w:val="none" w:sz="0" w:space="0" w:color="auto"/>
      </w:divBdr>
    </w:div>
    <w:div w:id="620456223">
      <w:bodyDiv w:val="1"/>
      <w:marLeft w:val="0"/>
      <w:marRight w:val="0"/>
      <w:marTop w:val="0"/>
      <w:marBottom w:val="0"/>
      <w:divBdr>
        <w:top w:val="none" w:sz="0" w:space="0" w:color="auto"/>
        <w:left w:val="none" w:sz="0" w:space="0" w:color="auto"/>
        <w:bottom w:val="none" w:sz="0" w:space="0" w:color="auto"/>
        <w:right w:val="none" w:sz="0" w:space="0" w:color="auto"/>
      </w:divBdr>
    </w:div>
    <w:div w:id="814107580">
      <w:bodyDiv w:val="1"/>
      <w:marLeft w:val="0"/>
      <w:marRight w:val="0"/>
      <w:marTop w:val="0"/>
      <w:marBottom w:val="0"/>
      <w:divBdr>
        <w:top w:val="none" w:sz="0" w:space="0" w:color="auto"/>
        <w:left w:val="none" w:sz="0" w:space="0" w:color="auto"/>
        <w:bottom w:val="none" w:sz="0" w:space="0" w:color="auto"/>
        <w:right w:val="none" w:sz="0" w:space="0" w:color="auto"/>
      </w:divBdr>
    </w:div>
    <w:div w:id="849296623">
      <w:bodyDiv w:val="1"/>
      <w:marLeft w:val="0"/>
      <w:marRight w:val="0"/>
      <w:marTop w:val="0"/>
      <w:marBottom w:val="0"/>
      <w:divBdr>
        <w:top w:val="none" w:sz="0" w:space="0" w:color="auto"/>
        <w:left w:val="none" w:sz="0" w:space="0" w:color="auto"/>
        <w:bottom w:val="none" w:sz="0" w:space="0" w:color="auto"/>
        <w:right w:val="none" w:sz="0" w:space="0" w:color="auto"/>
      </w:divBdr>
    </w:div>
    <w:div w:id="927469790">
      <w:bodyDiv w:val="1"/>
      <w:marLeft w:val="0"/>
      <w:marRight w:val="0"/>
      <w:marTop w:val="0"/>
      <w:marBottom w:val="0"/>
      <w:divBdr>
        <w:top w:val="none" w:sz="0" w:space="0" w:color="auto"/>
        <w:left w:val="none" w:sz="0" w:space="0" w:color="auto"/>
        <w:bottom w:val="none" w:sz="0" w:space="0" w:color="auto"/>
        <w:right w:val="none" w:sz="0" w:space="0" w:color="auto"/>
      </w:divBdr>
    </w:div>
    <w:div w:id="949514483">
      <w:bodyDiv w:val="1"/>
      <w:marLeft w:val="0"/>
      <w:marRight w:val="0"/>
      <w:marTop w:val="0"/>
      <w:marBottom w:val="0"/>
      <w:divBdr>
        <w:top w:val="none" w:sz="0" w:space="0" w:color="auto"/>
        <w:left w:val="none" w:sz="0" w:space="0" w:color="auto"/>
        <w:bottom w:val="none" w:sz="0" w:space="0" w:color="auto"/>
        <w:right w:val="none" w:sz="0" w:space="0" w:color="auto"/>
      </w:divBdr>
    </w:div>
    <w:div w:id="1057246884">
      <w:bodyDiv w:val="1"/>
      <w:marLeft w:val="0"/>
      <w:marRight w:val="0"/>
      <w:marTop w:val="0"/>
      <w:marBottom w:val="0"/>
      <w:divBdr>
        <w:top w:val="none" w:sz="0" w:space="0" w:color="auto"/>
        <w:left w:val="none" w:sz="0" w:space="0" w:color="auto"/>
        <w:bottom w:val="none" w:sz="0" w:space="0" w:color="auto"/>
        <w:right w:val="none" w:sz="0" w:space="0" w:color="auto"/>
      </w:divBdr>
    </w:div>
    <w:div w:id="1073503603">
      <w:bodyDiv w:val="1"/>
      <w:marLeft w:val="0"/>
      <w:marRight w:val="0"/>
      <w:marTop w:val="0"/>
      <w:marBottom w:val="0"/>
      <w:divBdr>
        <w:top w:val="none" w:sz="0" w:space="0" w:color="auto"/>
        <w:left w:val="none" w:sz="0" w:space="0" w:color="auto"/>
        <w:bottom w:val="none" w:sz="0" w:space="0" w:color="auto"/>
        <w:right w:val="none" w:sz="0" w:space="0" w:color="auto"/>
      </w:divBdr>
    </w:div>
    <w:div w:id="1120107490">
      <w:bodyDiv w:val="1"/>
      <w:marLeft w:val="0"/>
      <w:marRight w:val="0"/>
      <w:marTop w:val="0"/>
      <w:marBottom w:val="0"/>
      <w:divBdr>
        <w:top w:val="none" w:sz="0" w:space="0" w:color="auto"/>
        <w:left w:val="none" w:sz="0" w:space="0" w:color="auto"/>
        <w:bottom w:val="none" w:sz="0" w:space="0" w:color="auto"/>
        <w:right w:val="none" w:sz="0" w:space="0" w:color="auto"/>
      </w:divBdr>
    </w:div>
    <w:div w:id="1206410234">
      <w:bodyDiv w:val="1"/>
      <w:marLeft w:val="0"/>
      <w:marRight w:val="0"/>
      <w:marTop w:val="0"/>
      <w:marBottom w:val="0"/>
      <w:divBdr>
        <w:top w:val="none" w:sz="0" w:space="0" w:color="auto"/>
        <w:left w:val="none" w:sz="0" w:space="0" w:color="auto"/>
        <w:bottom w:val="none" w:sz="0" w:space="0" w:color="auto"/>
        <w:right w:val="none" w:sz="0" w:space="0" w:color="auto"/>
      </w:divBdr>
    </w:div>
    <w:div w:id="1211071157">
      <w:bodyDiv w:val="1"/>
      <w:marLeft w:val="0"/>
      <w:marRight w:val="0"/>
      <w:marTop w:val="0"/>
      <w:marBottom w:val="0"/>
      <w:divBdr>
        <w:top w:val="none" w:sz="0" w:space="0" w:color="auto"/>
        <w:left w:val="none" w:sz="0" w:space="0" w:color="auto"/>
        <w:bottom w:val="none" w:sz="0" w:space="0" w:color="auto"/>
        <w:right w:val="none" w:sz="0" w:space="0" w:color="auto"/>
      </w:divBdr>
    </w:div>
    <w:div w:id="1336759005">
      <w:bodyDiv w:val="1"/>
      <w:marLeft w:val="0"/>
      <w:marRight w:val="0"/>
      <w:marTop w:val="0"/>
      <w:marBottom w:val="0"/>
      <w:divBdr>
        <w:top w:val="none" w:sz="0" w:space="0" w:color="auto"/>
        <w:left w:val="none" w:sz="0" w:space="0" w:color="auto"/>
        <w:bottom w:val="none" w:sz="0" w:space="0" w:color="auto"/>
        <w:right w:val="none" w:sz="0" w:space="0" w:color="auto"/>
      </w:divBdr>
    </w:div>
    <w:div w:id="1372993567">
      <w:bodyDiv w:val="1"/>
      <w:marLeft w:val="0"/>
      <w:marRight w:val="0"/>
      <w:marTop w:val="0"/>
      <w:marBottom w:val="0"/>
      <w:divBdr>
        <w:top w:val="none" w:sz="0" w:space="0" w:color="auto"/>
        <w:left w:val="none" w:sz="0" w:space="0" w:color="auto"/>
        <w:bottom w:val="none" w:sz="0" w:space="0" w:color="auto"/>
        <w:right w:val="none" w:sz="0" w:space="0" w:color="auto"/>
      </w:divBdr>
    </w:div>
    <w:div w:id="1519930966">
      <w:bodyDiv w:val="1"/>
      <w:marLeft w:val="0"/>
      <w:marRight w:val="0"/>
      <w:marTop w:val="0"/>
      <w:marBottom w:val="0"/>
      <w:divBdr>
        <w:top w:val="none" w:sz="0" w:space="0" w:color="auto"/>
        <w:left w:val="none" w:sz="0" w:space="0" w:color="auto"/>
        <w:bottom w:val="none" w:sz="0" w:space="0" w:color="auto"/>
        <w:right w:val="none" w:sz="0" w:space="0" w:color="auto"/>
      </w:divBdr>
    </w:div>
    <w:div w:id="1628733365">
      <w:bodyDiv w:val="1"/>
      <w:marLeft w:val="0"/>
      <w:marRight w:val="0"/>
      <w:marTop w:val="0"/>
      <w:marBottom w:val="0"/>
      <w:divBdr>
        <w:top w:val="none" w:sz="0" w:space="0" w:color="auto"/>
        <w:left w:val="none" w:sz="0" w:space="0" w:color="auto"/>
        <w:bottom w:val="none" w:sz="0" w:space="0" w:color="auto"/>
        <w:right w:val="none" w:sz="0" w:space="0" w:color="auto"/>
      </w:divBdr>
      <w:divsChild>
        <w:div w:id="531385139">
          <w:marLeft w:val="0"/>
          <w:marRight w:val="0"/>
          <w:marTop w:val="0"/>
          <w:marBottom w:val="0"/>
          <w:divBdr>
            <w:top w:val="none" w:sz="0" w:space="0" w:color="auto"/>
            <w:left w:val="none" w:sz="0" w:space="0" w:color="auto"/>
            <w:bottom w:val="none" w:sz="0" w:space="0" w:color="auto"/>
            <w:right w:val="none" w:sz="0" w:space="0" w:color="auto"/>
          </w:divBdr>
          <w:divsChild>
            <w:div w:id="1331374674">
              <w:marLeft w:val="0"/>
              <w:marRight w:val="0"/>
              <w:marTop w:val="0"/>
              <w:marBottom w:val="0"/>
              <w:divBdr>
                <w:top w:val="none" w:sz="0" w:space="0" w:color="auto"/>
                <w:left w:val="none" w:sz="0" w:space="0" w:color="auto"/>
                <w:bottom w:val="none" w:sz="0" w:space="0" w:color="auto"/>
                <w:right w:val="none" w:sz="0" w:space="0" w:color="auto"/>
              </w:divBdr>
              <w:divsChild>
                <w:div w:id="1783451856">
                  <w:marLeft w:val="0"/>
                  <w:marRight w:val="0"/>
                  <w:marTop w:val="0"/>
                  <w:marBottom w:val="0"/>
                  <w:divBdr>
                    <w:top w:val="none" w:sz="0" w:space="0" w:color="auto"/>
                    <w:left w:val="none" w:sz="0" w:space="0" w:color="auto"/>
                    <w:bottom w:val="none" w:sz="0" w:space="0" w:color="auto"/>
                    <w:right w:val="none" w:sz="0" w:space="0" w:color="auto"/>
                  </w:divBdr>
                  <w:divsChild>
                    <w:div w:id="1068068728">
                      <w:marLeft w:val="0"/>
                      <w:marRight w:val="0"/>
                      <w:marTop w:val="0"/>
                      <w:marBottom w:val="0"/>
                      <w:divBdr>
                        <w:top w:val="none" w:sz="0" w:space="0" w:color="auto"/>
                        <w:left w:val="none" w:sz="0" w:space="0" w:color="auto"/>
                        <w:bottom w:val="none" w:sz="0" w:space="0" w:color="auto"/>
                        <w:right w:val="none" w:sz="0" w:space="0" w:color="auto"/>
                      </w:divBdr>
                      <w:divsChild>
                        <w:div w:id="1905947639">
                          <w:marLeft w:val="0"/>
                          <w:marRight w:val="0"/>
                          <w:marTop w:val="0"/>
                          <w:marBottom w:val="0"/>
                          <w:divBdr>
                            <w:top w:val="none" w:sz="0" w:space="0" w:color="auto"/>
                            <w:left w:val="none" w:sz="0" w:space="0" w:color="auto"/>
                            <w:bottom w:val="none" w:sz="0" w:space="0" w:color="auto"/>
                            <w:right w:val="none" w:sz="0" w:space="0" w:color="auto"/>
                          </w:divBdr>
                          <w:divsChild>
                            <w:div w:id="28141401">
                              <w:marLeft w:val="0"/>
                              <w:marRight w:val="0"/>
                              <w:marTop w:val="0"/>
                              <w:marBottom w:val="0"/>
                              <w:divBdr>
                                <w:top w:val="none" w:sz="0" w:space="0" w:color="auto"/>
                                <w:left w:val="none" w:sz="0" w:space="0" w:color="auto"/>
                                <w:bottom w:val="none" w:sz="0" w:space="0" w:color="auto"/>
                                <w:right w:val="none" w:sz="0" w:space="0" w:color="auto"/>
                              </w:divBdr>
                              <w:divsChild>
                                <w:div w:id="1582064337">
                                  <w:marLeft w:val="0"/>
                                  <w:marRight w:val="0"/>
                                  <w:marTop w:val="0"/>
                                  <w:marBottom w:val="0"/>
                                  <w:divBdr>
                                    <w:top w:val="none" w:sz="0" w:space="0" w:color="auto"/>
                                    <w:left w:val="none" w:sz="0" w:space="0" w:color="auto"/>
                                    <w:bottom w:val="none" w:sz="0" w:space="0" w:color="auto"/>
                                    <w:right w:val="none" w:sz="0" w:space="0" w:color="auto"/>
                                  </w:divBdr>
                                  <w:divsChild>
                                    <w:div w:id="10536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38866">
                          <w:marLeft w:val="0"/>
                          <w:marRight w:val="0"/>
                          <w:marTop w:val="0"/>
                          <w:marBottom w:val="0"/>
                          <w:divBdr>
                            <w:top w:val="none" w:sz="0" w:space="0" w:color="auto"/>
                            <w:left w:val="none" w:sz="0" w:space="0" w:color="auto"/>
                            <w:bottom w:val="none" w:sz="0" w:space="0" w:color="auto"/>
                            <w:right w:val="none" w:sz="0" w:space="0" w:color="auto"/>
                          </w:divBdr>
                          <w:divsChild>
                            <w:div w:id="862478081">
                              <w:marLeft w:val="0"/>
                              <w:marRight w:val="0"/>
                              <w:marTop w:val="0"/>
                              <w:marBottom w:val="0"/>
                              <w:divBdr>
                                <w:top w:val="none" w:sz="0" w:space="0" w:color="auto"/>
                                <w:left w:val="none" w:sz="0" w:space="0" w:color="auto"/>
                                <w:bottom w:val="none" w:sz="0" w:space="0" w:color="auto"/>
                                <w:right w:val="none" w:sz="0" w:space="0" w:color="auto"/>
                              </w:divBdr>
                              <w:divsChild>
                                <w:div w:id="1838230325">
                                  <w:marLeft w:val="0"/>
                                  <w:marRight w:val="0"/>
                                  <w:marTop w:val="0"/>
                                  <w:marBottom w:val="0"/>
                                  <w:divBdr>
                                    <w:top w:val="none" w:sz="0" w:space="0" w:color="auto"/>
                                    <w:left w:val="none" w:sz="0" w:space="0" w:color="auto"/>
                                    <w:bottom w:val="none" w:sz="0" w:space="0" w:color="auto"/>
                                    <w:right w:val="none" w:sz="0" w:space="0" w:color="auto"/>
                                  </w:divBdr>
                                </w:div>
                                <w:div w:id="1159346531">
                                  <w:marLeft w:val="0"/>
                                  <w:marRight w:val="0"/>
                                  <w:marTop w:val="0"/>
                                  <w:marBottom w:val="0"/>
                                  <w:divBdr>
                                    <w:top w:val="none" w:sz="0" w:space="0" w:color="auto"/>
                                    <w:left w:val="none" w:sz="0" w:space="0" w:color="auto"/>
                                    <w:bottom w:val="none" w:sz="0" w:space="0" w:color="auto"/>
                                    <w:right w:val="none" w:sz="0" w:space="0" w:color="auto"/>
                                  </w:divBdr>
                                  <w:divsChild>
                                    <w:div w:id="3940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3416">
                              <w:marLeft w:val="0"/>
                              <w:marRight w:val="0"/>
                              <w:marTop w:val="0"/>
                              <w:marBottom w:val="0"/>
                              <w:divBdr>
                                <w:top w:val="none" w:sz="0" w:space="0" w:color="auto"/>
                                <w:left w:val="none" w:sz="0" w:space="0" w:color="auto"/>
                                <w:bottom w:val="none" w:sz="0" w:space="0" w:color="auto"/>
                                <w:right w:val="none" w:sz="0" w:space="0" w:color="auto"/>
                              </w:divBdr>
                            </w:div>
                          </w:divsChild>
                        </w:div>
                        <w:div w:id="78067591">
                          <w:marLeft w:val="0"/>
                          <w:marRight w:val="0"/>
                          <w:marTop w:val="0"/>
                          <w:marBottom w:val="0"/>
                          <w:divBdr>
                            <w:top w:val="none" w:sz="0" w:space="0" w:color="auto"/>
                            <w:left w:val="none" w:sz="0" w:space="0" w:color="auto"/>
                            <w:bottom w:val="none" w:sz="0" w:space="0" w:color="auto"/>
                            <w:right w:val="none" w:sz="0" w:space="0" w:color="auto"/>
                          </w:divBdr>
                        </w:div>
                      </w:divsChild>
                    </w:div>
                    <w:div w:id="20163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41344">
          <w:marLeft w:val="0"/>
          <w:marRight w:val="0"/>
          <w:marTop w:val="0"/>
          <w:marBottom w:val="0"/>
          <w:divBdr>
            <w:top w:val="none" w:sz="0" w:space="0" w:color="auto"/>
            <w:left w:val="none" w:sz="0" w:space="0" w:color="auto"/>
            <w:bottom w:val="none" w:sz="0" w:space="0" w:color="auto"/>
            <w:right w:val="none" w:sz="0" w:space="0" w:color="auto"/>
          </w:divBdr>
          <w:divsChild>
            <w:div w:id="292447339">
              <w:marLeft w:val="0"/>
              <w:marRight w:val="0"/>
              <w:marTop w:val="0"/>
              <w:marBottom w:val="0"/>
              <w:divBdr>
                <w:top w:val="none" w:sz="0" w:space="0" w:color="auto"/>
                <w:left w:val="none" w:sz="0" w:space="0" w:color="auto"/>
                <w:bottom w:val="none" w:sz="0" w:space="0" w:color="auto"/>
                <w:right w:val="none" w:sz="0" w:space="0" w:color="auto"/>
              </w:divBdr>
              <w:divsChild>
                <w:div w:id="1478572483">
                  <w:marLeft w:val="0"/>
                  <w:marRight w:val="0"/>
                  <w:marTop w:val="0"/>
                  <w:marBottom w:val="0"/>
                  <w:divBdr>
                    <w:top w:val="none" w:sz="0" w:space="0" w:color="auto"/>
                    <w:left w:val="none" w:sz="0" w:space="0" w:color="auto"/>
                    <w:bottom w:val="none" w:sz="0" w:space="0" w:color="auto"/>
                    <w:right w:val="none" w:sz="0" w:space="0" w:color="auto"/>
                  </w:divBdr>
                  <w:divsChild>
                    <w:div w:id="578371357">
                      <w:marLeft w:val="0"/>
                      <w:marRight w:val="0"/>
                      <w:marTop w:val="0"/>
                      <w:marBottom w:val="0"/>
                      <w:divBdr>
                        <w:top w:val="none" w:sz="0" w:space="0" w:color="auto"/>
                        <w:left w:val="none" w:sz="0" w:space="0" w:color="auto"/>
                        <w:bottom w:val="none" w:sz="0" w:space="0" w:color="auto"/>
                        <w:right w:val="none" w:sz="0" w:space="0" w:color="auto"/>
                      </w:divBdr>
                      <w:divsChild>
                        <w:div w:id="19303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86725">
              <w:marLeft w:val="0"/>
              <w:marRight w:val="0"/>
              <w:marTop w:val="0"/>
              <w:marBottom w:val="0"/>
              <w:divBdr>
                <w:top w:val="none" w:sz="0" w:space="0" w:color="auto"/>
                <w:left w:val="none" w:sz="0" w:space="0" w:color="auto"/>
                <w:bottom w:val="none" w:sz="0" w:space="0" w:color="auto"/>
                <w:right w:val="none" w:sz="0" w:space="0" w:color="auto"/>
              </w:divBdr>
              <w:divsChild>
                <w:div w:id="633488754">
                  <w:marLeft w:val="0"/>
                  <w:marRight w:val="0"/>
                  <w:marTop w:val="0"/>
                  <w:marBottom w:val="0"/>
                  <w:divBdr>
                    <w:top w:val="none" w:sz="0" w:space="0" w:color="auto"/>
                    <w:left w:val="none" w:sz="0" w:space="0" w:color="auto"/>
                    <w:bottom w:val="none" w:sz="0" w:space="0" w:color="auto"/>
                    <w:right w:val="none" w:sz="0" w:space="0" w:color="auto"/>
                  </w:divBdr>
                  <w:divsChild>
                    <w:div w:id="269319238">
                      <w:marLeft w:val="0"/>
                      <w:marRight w:val="0"/>
                      <w:marTop w:val="0"/>
                      <w:marBottom w:val="0"/>
                      <w:divBdr>
                        <w:top w:val="none" w:sz="0" w:space="0" w:color="auto"/>
                        <w:left w:val="none" w:sz="0" w:space="0" w:color="auto"/>
                        <w:bottom w:val="none" w:sz="0" w:space="0" w:color="auto"/>
                        <w:right w:val="none" w:sz="0" w:space="0" w:color="auto"/>
                      </w:divBdr>
                    </w:div>
                    <w:div w:id="1758594783">
                      <w:marLeft w:val="0"/>
                      <w:marRight w:val="0"/>
                      <w:marTop w:val="0"/>
                      <w:marBottom w:val="0"/>
                      <w:divBdr>
                        <w:top w:val="none" w:sz="0" w:space="0" w:color="auto"/>
                        <w:left w:val="none" w:sz="0" w:space="0" w:color="auto"/>
                        <w:bottom w:val="none" w:sz="0" w:space="0" w:color="auto"/>
                        <w:right w:val="none" w:sz="0" w:space="0" w:color="auto"/>
                      </w:divBdr>
                      <w:divsChild>
                        <w:div w:id="6233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236100">
          <w:marLeft w:val="0"/>
          <w:marRight w:val="0"/>
          <w:marTop w:val="0"/>
          <w:marBottom w:val="0"/>
          <w:divBdr>
            <w:top w:val="none" w:sz="0" w:space="0" w:color="auto"/>
            <w:left w:val="none" w:sz="0" w:space="0" w:color="auto"/>
            <w:bottom w:val="none" w:sz="0" w:space="0" w:color="auto"/>
            <w:right w:val="none" w:sz="0" w:space="0" w:color="auto"/>
          </w:divBdr>
          <w:divsChild>
            <w:div w:id="1856263174">
              <w:marLeft w:val="0"/>
              <w:marRight w:val="0"/>
              <w:marTop w:val="0"/>
              <w:marBottom w:val="0"/>
              <w:divBdr>
                <w:top w:val="none" w:sz="0" w:space="0" w:color="auto"/>
                <w:left w:val="none" w:sz="0" w:space="0" w:color="auto"/>
                <w:bottom w:val="none" w:sz="0" w:space="0" w:color="auto"/>
                <w:right w:val="none" w:sz="0" w:space="0" w:color="auto"/>
              </w:divBdr>
              <w:divsChild>
                <w:div w:id="1593468594">
                  <w:marLeft w:val="0"/>
                  <w:marRight w:val="0"/>
                  <w:marTop w:val="0"/>
                  <w:marBottom w:val="0"/>
                  <w:divBdr>
                    <w:top w:val="none" w:sz="0" w:space="0" w:color="auto"/>
                    <w:left w:val="none" w:sz="0" w:space="0" w:color="auto"/>
                    <w:bottom w:val="none" w:sz="0" w:space="0" w:color="auto"/>
                    <w:right w:val="none" w:sz="0" w:space="0" w:color="auto"/>
                  </w:divBdr>
                  <w:divsChild>
                    <w:div w:id="3829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1539">
      <w:bodyDiv w:val="1"/>
      <w:marLeft w:val="0"/>
      <w:marRight w:val="0"/>
      <w:marTop w:val="0"/>
      <w:marBottom w:val="0"/>
      <w:divBdr>
        <w:top w:val="none" w:sz="0" w:space="0" w:color="auto"/>
        <w:left w:val="none" w:sz="0" w:space="0" w:color="auto"/>
        <w:bottom w:val="none" w:sz="0" w:space="0" w:color="auto"/>
        <w:right w:val="none" w:sz="0" w:space="0" w:color="auto"/>
      </w:divBdr>
    </w:div>
    <w:div w:id="1831752525">
      <w:bodyDiv w:val="1"/>
      <w:marLeft w:val="0"/>
      <w:marRight w:val="0"/>
      <w:marTop w:val="0"/>
      <w:marBottom w:val="0"/>
      <w:divBdr>
        <w:top w:val="none" w:sz="0" w:space="0" w:color="auto"/>
        <w:left w:val="none" w:sz="0" w:space="0" w:color="auto"/>
        <w:bottom w:val="none" w:sz="0" w:space="0" w:color="auto"/>
        <w:right w:val="none" w:sz="0" w:space="0" w:color="auto"/>
      </w:divBdr>
    </w:div>
    <w:div w:id="1867865311">
      <w:bodyDiv w:val="1"/>
      <w:marLeft w:val="0"/>
      <w:marRight w:val="0"/>
      <w:marTop w:val="0"/>
      <w:marBottom w:val="0"/>
      <w:divBdr>
        <w:top w:val="none" w:sz="0" w:space="0" w:color="auto"/>
        <w:left w:val="none" w:sz="0" w:space="0" w:color="auto"/>
        <w:bottom w:val="none" w:sz="0" w:space="0" w:color="auto"/>
        <w:right w:val="none" w:sz="0" w:space="0" w:color="auto"/>
      </w:divBdr>
    </w:div>
    <w:div w:id="1905291637">
      <w:bodyDiv w:val="1"/>
      <w:marLeft w:val="0"/>
      <w:marRight w:val="0"/>
      <w:marTop w:val="0"/>
      <w:marBottom w:val="0"/>
      <w:divBdr>
        <w:top w:val="none" w:sz="0" w:space="0" w:color="auto"/>
        <w:left w:val="none" w:sz="0" w:space="0" w:color="auto"/>
        <w:bottom w:val="none" w:sz="0" w:space="0" w:color="auto"/>
        <w:right w:val="none" w:sz="0" w:space="0" w:color="auto"/>
      </w:divBdr>
    </w:div>
    <w:div w:id="2035182006">
      <w:bodyDiv w:val="1"/>
      <w:marLeft w:val="0"/>
      <w:marRight w:val="0"/>
      <w:marTop w:val="0"/>
      <w:marBottom w:val="0"/>
      <w:divBdr>
        <w:top w:val="none" w:sz="0" w:space="0" w:color="auto"/>
        <w:left w:val="none" w:sz="0" w:space="0" w:color="auto"/>
        <w:bottom w:val="none" w:sz="0" w:space="0" w:color="auto"/>
        <w:right w:val="none" w:sz="0" w:space="0" w:color="auto"/>
      </w:divBdr>
    </w:div>
    <w:div w:id="206374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hyperlink" Target="https://jayconsystems.com/blog/the-advantages-and-disadvantages-of-overmolding" TargetMode="External"/><Relationship Id="rId12" Type="http://schemas.openxmlformats.org/officeDocument/2006/relationships/hyperlink" Target="https://jayconsystems.com/blog/how-does-insert-molding-work"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ims-tex.com/injection-molding-materials-selection-gui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ey-plast.com/factors-affecting-the-plastic-injection-molding-proces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jayconsystems.com/blog/how-does-insert-molding-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03A8BB0-34A6-4B3E-A396-2D7EED102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12</Pages>
  <Words>2427</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vikram gc</cp:lastModifiedBy>
  <cp:revision>7</cp:revision>
  <cp:lastPrinted>2023-08-05T04:23:00Z</cp:lastPrinted>
  <dcterms:created xsi:type="dcterms:W3CDTF">2023-08-03T16:58:00Z</dcterms:created>
  <dcterms:modified xsi:type="dcterms:W3CDTF">2023-08-05T04:41:00Z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57d1599ef270b0507857c37236312f78f784a57968962d3fd1353875a77e2256</vt:lpwstr>
  </property>
</Properties>
</file>