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1B" w:rsidRDefault="00BB6D1B" w:rsidP="00BB6D1B">
      <w:pPr>
        <w:spacing w:before="100" w:beforeAutospacing="1" w:after="100" w:afterAutospacing="1" w:line="240" w:lineRule="auto"/>
        <w:rPr>
          <w:rFonts w:ascii="Times New Roman" w:eastAsia="Times New Roman" w:hAnsi="Times New Roman" w:cs="Times New Roman"/>
          <w:b/>
          <w:color w:val="000080"/>
          <w:sz w:val="28"/>
          <w:szCs w:val="28"/>
          <w:u w:val="single"/>
        </w:rPr>
      </w:pPr>
      <w:r w:rsidRPr="0063419E">
        <w:rPr>
          <w:rFonts w:ascii="Times New Roman" w:eastAsia="Times New Roman" w:hAnsi="Times New Roman" w:cs="Times New Roman"/>
          <w:b/>
          <w:color w:val="000080"/>
          <w:sz w:val="28"/>
          <w:szCs w:val="28"/>
          <w:u w:val="single"/>
        </w:rPr>
        <w:t xml:space="preserve">8.19 </w:t>
      </w:r>
      <w:proofErr w:type="gramStart"/>
      <w:r w:rsidRPr="00F11078">
        <w:rPr>
          <w:rFonts w:ascii="Times New Roman" w:eastAsia="Times New Roman" w:hAnsi="Times New Roman" w:cs="Times New Roman"/>
          <w:b/>
          <w:color w:val="000080"/>
          <w:sz w:val="28"/>
          <w:szCs w:val="28"/>
          <w:u w:val="single"/>
        </w:rPr>
        <w:t>Adapters</w:t>
      </w:r>
      <w:r w:rsidRPr="0063419E">
        <w:rPr>
          <w:rFonts w:ascii="Times New Roman" w:eastAsia="Times New Roman" w:hAnsi="Times New Roman" w:cs="Times New Roman"/>
          <w:b/>
          <w:color w:val="000080"/>
          <w:sz w:val="28"/>
          <w:szCs w:val="28"/>
          <w:u w:val="single"/>
        </w:rPr>
        <w:t xml:space="preserve">  :</w:t>
      </w:r>
      <w:proofErr w:type="gramEnd"/>
      <w:r w:rsidRPr="0063419E">
        <w:rPr>
          <w:rFonts w:ascii="Times New Roman" w:eastAsia="Times New Roman" w:hAnsi="Times New Roman" w:cs="Times New Roman"/>
          <w:b/>
          <w:color w:val="000080"/>
          <w:sz w:val="28"/>
          <w:szCs w:val="28"/>
          <w:u w:val="single"/>
        </w:rPr>
        <w:t>-</w:t>
      </w:r>
    </w:p>
    <w:p w:rsidR="006D3654" w:rsidRDefault="000352CF" w:rsidP="006D3654">
      <w:pPr>
        <w:spacing w:before="100" w:beforeAutospacing="1" w:after="100" w:afterAutospacing="1" w:line="240" w:lineRule="auto"/>
        <w:outlineLvl w:val="3"/>
        <w:rPr>
          <w:rFonts w:ascii="Times New Roman" w:eastAsia="Times New Roman" w:hAnsi="Times New Roman" w:cs="Times New Roman"/>
          <w:b/>
          <w:bCs/>
          <w:sz w:val="20"/>
          <w:szCs w:val="20"/>
        </w:rPr>
      </w:pPr>
      <w:r w:rsidRPr="000352CF">
        <w:rPr>
          <w:rFonts w:ascii="Times New Roman" w:eastAsia="Times New Roman" w:hAnsi="Times New Roman" w:cs="Times New Roman"/>
          <w:b/>
          <w:bCs/>
          <w:sz w:val="20"/>
          <w:szCs w:val="20"/>
        </w:rPr>
        <w:t>Adapter classes</w:t>
      </w:r>
    </w:p>
    <w:p w:rsidR="000352CF" w:rsidRPr="000352CF" w:rsidRDefault="000352CF" w:rsidP="006D3654">
      <w:pPr>
        <w:spacing w:before="100" w:beforeAutospacing="1" w:after="100" w:afterAutospacing="1" w:line="240" w:lineRule="auto"/>
        <w:outlineLvl w:val="3"/>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 xml:space="preserve">Many listener interfaces have more than one callback method. An example is </w:t>
      </w:r>
      <w:proofErr w:type="spellStart"/>
      <w:r w:rsidRPr="000352CF">
        <w:rPr>
          <w:rFonts w:ascii="Times New Roman" w:eastAsia="Times New Roman" w:hAnsi="Times New Roman" w:cs="Times New Roman"/>
          <w:sz w:val="20"/>
          <w:szCs w:val="20"/>
        </w:rPr>
        <w:t>java.awt.FocusListener</w:t>
      </w:r>
      <w:proofErr w:type="spellEnd"/>
      <w:r w:rsidRPr="000352CF">
        <w:rPr>
          <w:rFonts w:ascii="Times New Roman" w:eastAsia="Times New Roman" w:hAnsi="Times New Roman" w:cs="Times New Roman"/>
          <w:sz w:val="20"/>
          <w:szCs w:val="20"/>
        </w:rPr>
        <w:t xml:space="preserve"> that has two methods; </w:t>
      </w:r>
      <w:proofErr w:type="spellStart"/>
      <w:proofErr w:type="gramStart"/>
      <w:r w:rsidRPr="000352CF">
        <w:rPr>
          <w:rFonts w:ascii="Times New Roman" w:eastAsia="Times New Roman" w:hAnsi="Times New Roman" w:cs="Times New Roman"/>
          <w:sz w:val="20"/>
          <w:szCs w:val="20"/>
        </w:rPr>
        <w:t>focusGained</w:t>
      </w:r>
      <w:proofErr w:type="spellEnd"/>
      <w:r w:rsidRPr="000352CF">
        <w:rPr>
          <w:rFonts w:ascii="Times New Roman" w:eastAsia="Times New Roman" w:hAnsi="Times New Roman" w:cs="Times New Roman"/>
          <w:sz w:val="20"/>
          <w:szCs w:val="20"/>
        </w:rPr>
        <w:t>(</w:t>
      </w:r>
      <w:proofErr w:type="spellStart"/>
      <w:proofErr w:type="gramEnd"/>
      <w:r w:rsidRPr="000352CF">
        <w:rPr>
          <w:rFonts w:ascii="Times New Roman" w:eastAsia="Times New Roman" w:hAnsi="Times New Roman" w:cs="Times New Roman"/>
          <w:sz w:val="20"/>
          <w:szCs w:val="20"/>
        </w:rPr>
        <w:t>java.awt.FocusEvent</w:t>
      </w:r>
      <w:proofErr w:type="spellEnd"/>
      <w:r w:rsidRPr="000352CF">
        <w:rPr>
          <w:rFonts w:ascii="Times New Roman" w:eastAsia="Times New Roman" w:hAnsi="Times New Roman" w:cs="Times New Roman"/>
          <w:sz w:val="20"/>
          <w:szCs w:val="20"/>
        </w:rPr>
        <w:t xml:space="preserve"> event) and </w:t>
      </w:r>
      <w:proofErr w:type="spellStart"/>
      <w:r w:rsidRPr="000352CF">
        <w:rPr>
          <w:rFonts w:ascii="Times New Roman" w:eastAsia="Times New Roman" w:hAnsi="Times New Roman" w:cs="Times New Roman"/>
          <w:sz w:val="20"/>
          <w:szCs w:val="20"/>
        </w:rPr>
        <w:t>focusLost</w:t>
      </w:r>
      <w:proofErr w:type="spellEnd"/>
      <w:r w:rsidRPr="000352CF">
        <w:rPr>
          <w:rFonts w:ascii="Times New Roman" w:eastAsia="Times New Roman" w:hAnsi="Times New Roman" w:cs="Times New Roman"/>
          <w:sz w:val="20"/>
          <w:szCs w:val="20"/>
        </w:rPr>
        <w:t>(</w:t>
      </w:r>
      <w:proofErr w:type="spellStart"/>
      <w:r w:rsidRPr="000352CF">
        <w:rPr>
          <w:rFonts w:ascii="Times New Roman" w:eastAsia="Times New Roman" w:hAnsi="Times New Roman" w:cs="Times New Roman"/>
          <w:sz w:val="20"/>
          <w:szCs w:val="20"/>
        </w:rPr>
        <w:t>java.awt.FocusEvent</w:t>
      </w:r>
      <w:proofErr w:type="spellEnd"/>
      <w:r w:rsidRPr="000352CF">
        <w:rPr>
          <w:rFonts w:ascii="Times New Roman" w:eastAsia="Times New Roman" w:hAnsi="Times New Roman" w:cs="Times New Roman"/>
          <w:sz w:val="20"/>
          <w:szCs w:val="20"/>
        </w:rPr>
        <w:t xml:space="preserve"> event). When creating a listener class that implements the interface the Java compiler insists that </w:t>
      </w:r>
      <w:proofErr w:type="gramStart"/>
      <w:r w:rsidRPr="000352CF">
        <w:rPr>
          <w:rFonts w:ascii="Times New Roman" w:eastAsia="Times New Roman" w:hAnsi="Times New Roman" w:cs="Times New Roman"/>
          <w:sz w:val="20"/>
          <w:szCs w:val="20"/>
        </w:rPr>
        <w:t>all of the</w:t>
      </w:r>
      <w:proofErr w:type="gramEnd"/>
      <w:r w:rsidRPr="000352CF">
        <w:rPr>
          <w:rFonts w:ascii="Times New Roman" w:eastAsia="Times New Roman" w:hAnsi="Times New Roman" w:cs="Times New Roman"/>
          <w:sz w:val="20"/>
          <w:szCs w:val="20"/>
        </w:rPr>
        <w:t xml:space="preserve"> interface methods are implemented, which often results in many empty methods being created to satisfy its requirements when only one or some of its methods actually contain code. The following statement shows a </w:t>
      </w:r>
      <w:proofErr w:type="spellStart"/>
      <w:r w:rsidRPr="000352CF">
        <w:rPr>
          <w:rFonts w:ascii="Times New Roman" w:eastAsia="Times New Roman" w:hAnsi="Times New Roman" w:cs="Times New Roman"/>
          <w:sz w:val="20"/>
          <w:szCs w:val="20"/>
        </w:rPr>
        <w:t>FocusListener</w:t>
      </w:r>
      <w:proofErr w:type="spellEnd"/>
      <w:r w:rsidRPr="000352CF">
        <w:rPr>
          <w:rFonts w:ascii="Times New Roman" w:eastAsia="Times New Roman" w:hAnsi="Times New Roman" w:cs="Times New Roman"/>
          <w:sz w:val="20"/>
          <w:szCs w:val="20"/>
        </w:rPr>
        <w:t xml:space="preserve"> being used to perform some logic when a Java bean gains focus. However, an empty </w:t>
      </w:r>
      <w:proofErr w:type="spellStart"/>
      <w:r w:rsidRPr="000352CF">
        <w:rPr>
          <w:rFonts w:ascii="Times New Roman" w:eastAsia="Times New Roman" w:hAnsi="Times New Roman" w:cs="Times New Roman"/>
          <w:sz w:val="20"/>
          <w:szCs w:val="20"/>
        </w:rPr>
        <w:t>focusLost</w:t>
      </w:r>
      <w:proofErr w:type="spellEnd"/>
      <w:r w:rsidRPr="000352CF">
        <w:rPr>
          <w:rFonts w:ascii="Times New Roman" w:eastAsia="Times New Roman" w:hAnsi="Times New Roman" w:cs="Times New Roman"/>
          <w:sz w:val="20"/>
          <w:szCs w:val="20"/>
        </w:rPr>
        <w:t xml:space="preserve"> method must be provided.</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0352CF">
        <w:rPr>
          <w:rFonts w:ascii="Times New Roman" w:eastAsia="Times New Roman" w:hAnsi="Times New Roman" w:cs="Times New Roman"/>
          <w:sz w:val="20"/>
          <w:szCs w:val="20"/>
        </w:rPr>
        <w:t>javaBean.addFocusListener</w:t>
      </w:r>
      <w:proofErr w:type="spellEnd"/>
      <w:r w:rsidRPr="000352CF">
        <w:rPr>
          <w:rFonts w:ascii="Times New Roman" w:eastAsia="Times New Roman" w:hAnsi="Times New Roman" w:cs="Times New Roman"/>
          <w:sz w:val="20"/>
          <w:szCs w:val="20"/>
        </w:rPr>
        <w:t>(</w:t>
      </w:r>
      <w:proofErr w:type="gramEnd"/>
      <w:r w:rsidRPr="000352CF">
        <w:rPr>
          <w:rFonts w:ascii="Times New Roman" w:eastAsia="Times New Roman" w:hAnsi="Times New Roman" w:cs="Times New Roman"/>
          <w:sz w:val="20"/>
          <w:szCs w:val="20"/>
        </w:rPr>
        <w:t xml:space="preserve">new </w:t>
      </w:r>
      <w:proofErr w:type="spellStart"/>
      <w:r w:rsidRPr="000352CF">
        <w:rPr>
          <w:rFonts w:ascii="Times New Roman" w:eastAsia="Times New Roman" w:hAnsi="Times New Roman" w:cs="Times New Roman"/>
          <w:sz w:val="20"/>
          <w:szCs w:val="20"/>
        </w:rPr>
        <w:t>java.awt.event.FocusListener</w:t>
      </w:r>
      <w:proofErr w:type="spellEnd"/>
      <w:r w:rsidRPr="000352CF">
        <w:rPr>
          <w:rFonts w:ascii="Times New Roman" w:eastAsia="Times New Roman" w:hAnsi="Times New Roman" w:cs="Times New Roman"/>
          <w:sz w:val="20"/>
          <w:szCs w:val="20"/>
        </w:rPr>
        <w:t xml:space="preserve">() {      </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 xml:space="preserve">    </w:t>
      </w:r>
      <w:proofErr w:type="gramStart"/>
      <w:r w:rsidRPr="000352CF">
        <w:rPr>
          <w:rFonts w:ascii="Times New Roman" w:eastAsia="Times New Roman" w:hAnsi="Times New Roman" w:cs="Times New Roman"/>
          <w:sz w:val="20"/>
          <w:szCs w:val="20"/>
        </w:rPr>
        <w:t>public</w:t>
      </w:r>
      <w:proofErr w:type="gramEnd"/>
      <w:r w:rsidRPr="000352CF">
        <w:rPr>
          <w:rFonts w:ascii="Times New Roman" w:eastAsia="Times New Roman" w:hAnsi="Times New Roman" w:cs="Times New Roman"/>
          <w:sz w:val="20"/>
          <w:szCs w:val="20"/>
        </w:rPr>
        <w:t xml:space="preserve"> void </w:t>
      </w:r>
      <w:proofErr w:type="spellStart"/>
      <w:r w:rsidRPr="000352CF">
        <w:rPr>
          <w:rFonts w:ascii="Times New Roman" w:eastAsia="Times New Roman" w:hAnsi="Times New Roman" w:cs="Times New Roman"/>
          <w:sz w:val="20"/>
          <w:szCs w:val="20"/>
        </w:rPr>
        <w:t>focusGained</w:t>
      </w:r>
      <w:proofErr w:type="spellEnd"/>
      <w:r w:rsidRPr="000352CF">
        <w:rPr>
          <w:rFonts w:ascii="Times New Roman" w:eastAsia="Times New Roman" w:hAnsi="Times New Roman" w:cs="Times New Roman"/>
          <w:sz w:val="20"/>
          <w:szCs w:val="20"/>
        </w:rPr>
        <w:t>(</w:t>
      </w:r>
      <w:proofErr w:type="spellStart"/>
      <w:r w:rsidRPr="000352CF">
        <w:rPr>
          <w:rFonts w:ascii="Times New Roman" w:eastAsia="Times New Roman" w:hAnsi="Times New Roman" w:cs="Times New Roman"/>
          <w:sz w:val="20"/>
          <w:szCs w:val="20"/>
        </w:rPr>
        <w:t>java.awt.event.FocusEvent</w:t>
      </w:r>
      <w:proofErr w:type="spellEnd"/>
      <w:r w:rsidRPr="000352CF">
        <w:rPr>
          <w:rFonts w:ascii="Times New Roman" w:eastAsia="Times New Roman" w:hAnsi="Times New Roman" w:cs="Times New Roman"/>
          <w:sz w:val="20"/>
          <w:szCs w:val="20"/>
        </w:rPr>
        <w:t xml:space="preserve"> e) {          </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 xml:space="preserve">        </w:t>
      </w:r>
      <w:proofErr w:type="spellStart"/>
      <w:proofErr w:type="gramStart"/>
      <w:r w:rsidRPr="000352CF">
        <w:rPr>
          <w:rFonts w:ascii="Times New Roman" w:eastAsia="Times New Roman" w:hAnsi="Times New Roman" w:cs="Times New Roman"/>
          <w:sz w:val="20"/>
          <w:szCs w:val="20"/>
        </w:rPr>
        <w:t>doFocusGainedCode</w:t>
      </w:r>
      <w:proofErr w:type="spellEnd"/>
      <w:r w:rsidRPr="000352CF">
        <w:rPr>
          <w:rFonts w:ascii="Times New Roman" w:eastAsia="Times New Roman" w:hAnsi="Times New Roman" w:cs="Times New Roman"/>
          <w:sz w:val="20"/>
          <w:szCs w:val="20"/>
        </w:rPr>
        <w:t>(</w:t>
      </w:r>
      <w:proofErr w:type="gramEnd"/>
      <w:r w:rsidRPr="000352CF">
        <w:rPr>
          <w:rFonts w:ascii="Times New Roman" w:eastAsia="Times New Roman" w:hAnsi="Times New Roman" w:cs="Times New Roman"/>
          <w:sz w:val="20"/>
          <w:szCs w:val="20"/>
        </w:rPr>
        <w:t xml:space="preserve">);      </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 xml:space="preserve">     }          </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 xml:space="preserve">        </w:t>
      </w:r>
      <w:proofErr w:type="gramStart"/>
      <w:r w:rsidRPr="000352CF">
        <w:rPr>
          <w:rFonts w:ascii="Times New Roman" w:eastAsia="Times New Roman" w:hAnsi="Times New Roman" w:cs="Times New Roman"/>
          <w:sz w:val="20"/>
          <w:szCs w:val="20"/>
        </w:rPr>
        <w:t>public</w:t>
      </w:r>
      <w:proofErr w:type="gramEnd"/>
      <w:r w:rsidRPr="000352CF">
        <w:rPr>
          <w:rFonts w:ascii="Times New Roman" w:eastAsia="Times New Roman" w:hAnsi="Times New Roman" w:cs="Times New Roman"/>
          <w:sz w:val="20"/>
          <w:szCs w:val="20"/>
        </w:rPr>
        <w:t xml:space="preserve"> void </w:t>
      </w:r>
      <w:proofErr w:type="spellStart"/>
      <w:r w:rsidRPr="000352CF">
        <w:rPr>
          <w:rFonts w:ascii="Times New Roman" w:eastAsia="Times New Roman" w:hAnsi="Times New Roman" w:cs="Times New Roman"/>
          <w:sz w:val="20"/>
          <w:szCs w:val="20"/>
        </w:rPr>
        <w:t>focusLost</w:t>
      </w:r>
      <w:proofErr w:type="spellEnd"/>
      <w:r w:rsidRPr="000352CF">
        <w:rPr>
          <w:rFonts w:ascii="Times New Roman" w:eastAsia="Times New Roman" w:hAnsi="Times New Roman" w:cs="Times New Roman"/>
          <w:sz w:val="20"/>
          <w:szCs w:val="20"/>
        </w:rPr>
        <w:t>(</w:t>
      </w:r>
      <w:proofErr w:type="spellStart"/>
      <w:r w:rsidRPr="000352CF">
        <w:rPr>
          <w:rFonts w:ascii="Times New Roman" w:eastAsia="Times New Roman" w:hAnsi="Times New Roman" w:cs="Times New Roman"/>
          <w:sz w:val="20"/>
          <w:szCs w:val="20"/>
        </w:rPr>
        <w:t>java.awt.event.FocusEvent</w:t>
      </w:r>
      <w:proofErr w:type="spellEnd"/>
      <w:r w:rsidRPr="000352CF">
        <w:rPr>
          <w:rFonts w:ascii="Times New Roman" w:eastAsia="Times New Roman" w:hAnsi="Times New Roman" w:cs="Times New Roman"/>
          <w:sz w:val="20"/>
          <w:szCs w:val="20"/>
        </w:rPr>
        <w:t xml:space="preserve"> e) {      </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 xml:space="preserve">     }  </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w:t>
      </w:r>
    </w:p>
    <w:p w:rsidR="000352CF" w:rsidRPr="000352CF" w:rsidRDefault="000352CF" w:rsidP="000352CF">
      <w:pPr>
        <w:spacing w:before="100" w:beforeAutospacing="1" w:after="100" w:afterAutospacing="1" w:line="240" w:lineRule="auto"/>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 xml:space="preserve">To avoid having many empty listener methods for many listeners, Adapter classes are provided. These implement the listener interface, and provide empty no-op implementation of its methods. The advantage is that the listener can extend these, and only specialize methods of choice without having to provide default implementations for the rest </w:t>
      </w:r>
      <w:proofErr w:type="gramStart"/>
      <w:r w:rsidRPr="000352CF">
        <w:rPr>
          <w:rFonts w:ascii="Times New Roman" w:eastAsia="Times New Roman" w:hAnsi="Times New Roman" w:cs="Times New Roman"/>
          <w:sz w:val="20"/>
          <w:szCs w:val="20"/>
        </w:rPr>
        <w:t>( these</w:t>
      </w:r>
      <w:proofErr w:type="gramEnd"/>
      <w:r w:rsidRPr="000352CF">
        <w:rPr>
          <w:rFonts w:ascii="Times New Roman" w:eastAsia="Times New Roman" w:hAnsi="Times New Roman" w:cs="Times New Roman"/>
          <w:sz w:val="20"/>
          <w:szCs w:val="20"/>
        </w:rPr>
        <w:t xml:space="preserve"> are inherited from the Adapter ).</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0352CF">
        <w:rPr>
          <w:rFonts w:ascii="Times New Roman" w:eastAsia="Times New Roman" w:hAnsi="Times New Roman" w:cs="Times New Roman"/>
          <w:sz w:val="20"/>
          <w:szCs w:val="20"/>
        </w:rPr>
        <w:t>javaBean.addFocusListener</w:t>
      </w:r>
      <w:proofErr w:type="spellEnd"/>
      <w:r w:rsidRPr="000352CF">
        <w:rPr>
          <w:rFonts w:ascii="Times New Roman" w:eastAsia="Times New Roman" w:hAnsi="Times New Roman" w:cs="Times New Roman"/>
          <w:sz w:val="20"/>
          <w:szCs w:val="20"/>
        </w:rPr>
        <w:t>(</w:t>
      </w:r>
      <w:proofErr w:type="gramEnd"/>
      <w:r w:rsidRPr="000352CF">
        <w:rPr>
          <w:rFonts w:ascii="Times New Roman" w:eastAsia="Times New Roman" w:hAnsi="Times New Roman" w:cs="Times New Roman"/>
          <w:sz w:val="20"/>
          <w:szCs w:val="20"/>
        </w:rPr>
        <w:t xml:space="preserve">new </w:t>
      </w:r>
      <w:proofErr w:type="spellStart"/>
      <w:r w:rsidRPr="000352CF">
        <w:rPr>
          <w:rFonts w:ascii="Times New Roman" w:eastAsia="Times New Roman" w:hAnsi="Times New Roman" w:cs="Times New Roman"/>
          <w:sz w:val="20"/>
          <w:szCs w:val="20"/>
        </w:rPr>
        <w:t>java.awt.event.FocusAdapter</w:t>
      </w:r>
      <w:proofErr w:type="spellEnd"/>
      <w:r w:rsidRPr="000352CF">
        <w:rPr>
          <w:rFonts w:ascii="Times New Roman" w:eastAsia="Times New Roman" w:hAnsi="Times New Roman" w:cs="Times New Roman"/>
          <w:sz w:val="20"/>
          <w:szCs w:val="20"/>
        </w:rPr>
        <w:t xml:space="preserve">() {     </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 xml:space="preserve">     </w:t>
      </w:r>
      <w:proofErr w:type="gramStart"/>
      <w:r w:rsidRPr="000352CF">
        <w:rPr>
          <w:rFonts w:ascii="Times New Roman" w:eastAsia="Times New Roman" w:hAnsi="Times New Roman" w:cs="Times New Roman"/>
          <w:sz w:val="20"/>
          <w:szCs w:val="20"/>
        </w:rPr>
        <w:t>public</w:t>
      </w:r>
      <w:proofErr w:type="gramEnd"/>
      <w:r w:rsidRPr="000352CF">
        <w:rPr>
          <w:rFonts w:ascii="Times New Roman" w:eastAsia="Times New Roman" w:hAnsi="Times New Roman" w:cs="Times New Roman"/>
          <w:sz w:val="20"/>
          <w:szCs w:val="20"/>
        </w:rPr>
        <w:t xml:space="preserve"> void </w:t>
      </w:r>
      <w:proofErr w:type="spellStart"/>
      <w:r w:rsidRPr="000352CF">
        <w:rPr>
          <w:rFonts w:ascii="Times New Roman" w:eastAsia="Times New Roman" w:hAnsi="Times New Roman" w:cs="Times New Roman"/>
          <w:sz w:val="20"/>
          <w:szCs w:val="20"/>
        </w:rPr>
        <w:t>focusGained</w:t>
      </w:r>
      <w:proofErr w:type="spellEnd"/>
      <w:r w:rsidRPr="000352CF">
        <w:rPr>
          <w:rFonts w:ascii="Times New Roman" w:eastAsia="Times New Roman" w:hAnsi="Times New Roman" w:cs="Times New Roman"/>
          <w:sz w:val="20"/>
          <w:szCs w:val="20"/>
        </w:rPr>
        <w:t>(</w:t>
      </w:r>
      <w:proofErr w:type="spellStart"/>
      <w:r w:rsidRPr="000352CF">
        <w:rPr>
          <w:rFonts w:ascii="Times New Roman" w:eastAsia="Times New Roman" w:hAnsi="Times New Roman" w:cs="Times New Roman"/>
          <w:sz w:val="20"/>
          <w:szCs w:val="20"/>
        </w:rPr>
        <w:t>java.awt.event.FocusEvent</w:t>
      </w:r>
      <w:proofErr w:type="spellEnd"/>
      <w:r w:rsidRPr="000352CF">
        <w:rPr>
          <w:rFonts w:ascii="Times New Roman" w:eastAsia="Times New Roman" w:hAnsi="Times New Roman" w:cs="Times New Roman"/>
          <w:sz w:val="20"/>
          <w:szCs w:val="20"/>
        </w:rPr>
        <w:t xml:space="preserve"> e) {          </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 xml:space="preserve">         </w:t>
      </w:r>
      <w:proofErr w:type="spellStart"/>
      <w:proofErr w:type="gramStart"/>
      <w:r w:rsidRPr="000352CF">
        <w:rPr>
          <w:rFonts w:ascii="Times New Roman" w:eastAsia="Times New Roman" w:hAnsi="Times New Roman" w:cs="Times New Roman"/>
          <w:sz w:val="20"/>
          <w:szCs w:val="20"/>
        </w:rPr>
        <w:t>doFocusGainedCode</w:t>
      </w:r>
      <w:proofErr w:type="spellEnd"/>
      <w:r w:rsidRPr="000352CF">
        <w:rPr>
          <w:rFonts w:ascii="Times New Roman" w:eastAsia="Times New Roman" w:hAnsi="Times New Roman" w:cs="Times New Roman"/>
          <w:sz w:val="20"/>
          <w:szCs w:val="20"/>
        </w:rPr>
        <w:t>(</w:t>
      </w:r>
      <w:proofErr w:type="gramEnd"/>
      <w:r w:rsidRPr="000352CF">
        <w:rPr>
          <w:rFonts w:ascii="Times New Roman" w:eastAsia="Times New Roman" w:hAnsi="Times New Roman" w:cs="Times New Roman"/>
          <w:sz w:val="20"/>
          <w:szCs w:val="20"/>
        </w:rPr>
        <w:t xml:space="preserve">);      </w:t>
      </w:r>
    </w:p>
    <w:p w:rsidR="000352CF" w:rsidRPr="000352CF" w:rsidRDefault="000352CF" w:rsidP="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352CF">
        <w:rPr>
          <w:rFonts w:ascii="Times New Roman" w:eastAsia="Times New Roman" w:hAnsi="Times New Roman" w:cs="Times New Roman"/>
          <w:sz w:val="20"/>
          <w:szCs w:val="20"/>
        </w:rPr>
        <w:t xml:space="preserve">         }  </w:t>
      </w:r>
    </w:p>
    <w:p w:rsidR="000352CF" w:rsidRPr="000352CF" w:rsidRDefault="000352CF" w:rsidP="006D3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80"/>
          <w:sz w:val="20"/>
          <w:szCs w:val="20"/>
          <w:u w:val="single"/>
        </w:rPr>
      </w:pPr>
      <w:r w:rsidRPr="000352CF">
        <w:rPr>
          <w:rFonts w:ascii="Times New Roman" w:eastAsia="Times New Roman" w:hAnsi="Times New Roman" w:cs="Times New Roman"/>
          <w:sz w:val="20"/>
          <w:szCs w:val="20"/>
        </w:rPr>
        <w:t xml:space="preserve">   });</w:t>
      </w:r>
    </w:p>
    <w:p w:rsidR="00D15F10" w:rsidRPr="00F11078" w:rsidRDefault="00D15F10" w:rsidP="00BB6D1B">
      <w:pPr>
        <w:spacing w:before="100" w:beforeAutospacing="1" w:after="100" w:afterAutospacing="1" w:line="240" w:lineRule="auto"/>
        <w:rPr>
          <w:rFonts w:ascii="Times New Roman" w:eastAsia="Times New Roman" w:hAnsi="Times New Roman" w:cs="Times New Roman"/>
          <w:b/>
          <w:sz w:val="20"/>
          <w:szCs w:val="20"/>
          <w:u w:val="single"/>
        </w:rPr>
      </w:pPr>
      <w:r w:rsidRPr="00913195">
        <w:rPr>
          <w:rFonts w:ascii="Times New Roman" w:eastAsia="Times New Roman" w:hAnsi="Times New Roman" w:cs="Times New Roman"/>
          <w:color w:val="000080"/>
          <w:sz w:val="20"/>
          <w:szCs w:val="20"/>
        </w:rPr>
        <w:t xml:space="preserve">In java programming language, adapter class is used to implement an interface having a set of dummy methods. The developer can then further subclass the adapter class so that he can override to the methods he requires. Implementing an interface </w:t>
      </w:r>
      <w:proofErr w:type="gramStart"/>
      <w:r w:rsidRPr="00913195">
        <w:rPr>
          <w:rFonts w:ascii="Times New Roman" w:eastAsia="Times New Roman" w:hAnsi="Times New Roman" w:cs="Times New Roman"/>
          <w:color w:val="000080"/>
          <w:sz w:val="20"/>
          <w:szCs w:val="20"/>
        </w:rPr>
        <w:t>directly,</w:t>
      </w:r>
      <w:proofErr w:type="gramEnd"/>
      <w:r w:rsidRPr="00913195">
        <w:rPr>
          <w:rFonts w:ascii="Times New Roman" w:eastAsia="Times New Roman" w:hAnsi="Times New Roman" w:cs="Times New Roman"/>
          <w:color w:val="000080"/>
          <w:sz w:val="20"/>
          <w:szCs w:val="20"/>
        </w:rPr>
        <w:t xml:space="preserve"> requires to write all the dummy methods. In general an adapter class is used to rapidly construct your own Listener class to field events.</w:t>
      </w:r>
      <w:r w:rsidRPr="00913195">
        <w:rPr>
          <w:rFonts w:ascii="Times New Roman" w:eastAsia="Times New Roman" w:hAnsi="Times New Roman" w:cs="Times New Roman"/>
          <w:color w:val="000080"/>
          <w:sz w:val="20"/>
          <w:szCs w:val="20"/>
        </w:rPr>
        <w:br/>
      </w:r>
      <w:r w:rsidRPr="00913195">
        <w:rPr>
          <w:rFonts w:ascii="Times New Roman" w:eastAsia="Times New Roman" w:hAnsi="Times New Roman" w:cs="Times New Roman"/>
          <w:color w:val="000080"/>
          <w:sz w:val="20"/>
          <w:szCs w:val="20"/>
        </w:rPr>
        <w:br/>
        <w:t xml:space="preserve">Java programming </w:t>
      </w:r>
      <w:proofErr w:type="gramStart"/>
      <w:r w:rsidRPr="00913195">
        <w:rPr>
          <w:rFonts w:ascii="Times New Roman" w:eastAsia="Times New Roman" w:hAnsi="Times New Roman" w:cs="Times New Roman"/>
          <w:color w:val="000080"/>
          <w:sz w:val="20"/>
          <w:szCs w:val="20"/>
        </w:rPr>
        <w:t>language also have</w:t>
      </w:r>
      <w:proofErr w:type="gramEnd"/>
      <w:r w:rsidRPr="00913195">
        <w:rPr>
          <w:rFonts w:ascii="Times New Roman" w:eastAsia="Times New Roman" w:hAnsi="Times New Roman" w:cs="Times New Roman"/>
          <w:color w:val="000080"/>
          <w:sz w:val="20"/>
          <w:szCs w:val="20"/>
        </w:rPr>
        <w:t xml:space="preserve"> a design adapter named adapter. The Adapter design pattern is also used to join to two unrelated interfaces so that can work together. The joint between these two interfaces is termed as Adapter. This is something like the conversion of interface of one class into interface. This is done by using an Adapter.</w:t>
      </w:r>
    </w:p>
    <w:p w:rsidR="00BB6D1B" w:rsidRPr="00F11078" w:rsidRDefault="00BB6D1B" w:rsidP="00BB6D1B">
      <w:pPr>
        <w:spacing w:before="100" w:beforeAutospacing="1" w:after="100" w:afterAutospacing="1"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t> </w:t>
      </w:r>
      <w:r w:rsidRPr="00F11078">
        <w:rPr>
          <w:rFonts w:ascii="Times New Roman" w:eastAsia="Times New Roman" w:hAnsi="Times New Roman" w:cs="Times New Roman"/>
          <w:color w:val="000080"/>
          <w:sz w:val="20"/>
          <w:szCs w:val="20"/>
        </w:rPr>
        <w:t>A simple Java Applet that Illustrates the Java 1.1 Event Handling model</w:t>
      </w:r>
      <w:r w:rsidRPr="00F11078">
        <w:rPr>
          <w:rFonts w:ascii="Times New Roman" w:eastAsia="Times New Roman" w:hAnsi="Times New Roman" w:cs="Times New Roman"/>
          <w:color w:val="000080"/>
          <w:sz w:val="20"/>
          <w:szCs w:val="20"/>
        </w:rPr>
        <w:br/>
        <w:t xml:space="preserve">- It displays a circle at the center of its display. </w:t>
      </w:r>
      <w:r w:rsidRPr="00F11078">
        <w:rPr>
          <w:rFonts w:ascii="Times New Roman" w:eastAsia="Times New Roman" w:hAnsi="Times New Roman" w:cs="Times New Roman"/>
          <w:color w:val="000080"/>
          <w:sz w:val="20"/>
          <w:szCs w:val="20"/>
        </w:rPr>
        <w:br/>
        <w:t>- If user clicks and drags the mouse over the circle, the circle moves to follow the mouse</w:t>
      </w:r>
      <w:r w:rsidRPr="00F11078">
        <w:rPr>
          <w:rFonts w:ascii="Times New Roman" w:eastAsia="Times New Roman" w:hAnsi="Times New Roman" w:cs="Times New Roman"/>
          <w:color w:val="000080"/>
          <w:sz w:val="20"/>
          <w:szCs w:val="20"/>
        </w:rPr>
        <w:br/>
        <w:t>- When the user presses any of the keyboard arrow keys, the circle moves a few pixels in the appropriate direction.</w:t>
      </w:r>
      <w:r w:rsidRPr="00F11078">
        <w:rPr>
          <w:rFonts w:ascii="Times New Roman" w:eastAsia="Times New Roman" w:hAnsi="Times New Roman" w:cs="Times New Roman"/>
          <w:color w:val="000080"/>
          <w:sz w:val="20"/>
          <w:szCs w:val="20"/>
        </w:rPr>
        <w:br/>
        <w:t>- When the user types a function key, F1 thro' F10, the circle color changes</w:t>
      </w:r>
    </w:p>
    <w:tbl>
      <w:tblPr>
        <w:tblW w:w="0" w:type="auto"/>
        <w:jc w:val="center"/>
        <w:tblCellSpacing w:w="15" w:type="dxa"/>
        <w:tblBorders>
          <w:top w:val="outset" w:sz="12" w:space="0" w:color="C0C0C0"/>
          <w:left w:val="outset" w:sz="12" w:space="0" w:color="C0C0C0"/>
          <w:bottom w:val="outset" w:sz="12" w:space="0" w:color="C0C0C0"/>
          <w:right w:val="outset" w:sz="12" w:space="0" w:color="C0C0C0"/>
        </w:tblBorders>
        <w:shd w:val="clear" w:color="auto" w:fill="FFFFD2"/>
        <w:tblCellMar>
          <w:top w:w="30" w:type="dxa"/>
          <w:left w:w="30" w:type="dxa"/>
          <w:bottom w:w="30" w:type="dxa"/>
          <w:right w:w="30" w:type="dxa"/>
        </w:tblCellMar>
        <w:tblLook w:val="04A0"/>
      </w:tblPr>
      <w:tblGrid>
        <w:gridCol w:w="3425"/>
        <w:gridCol w:w="6085"/>
      </w:tblGrid>
      <w:tr w:rsidR="00BB6D1B" w:rsidRPr="00F11078" w:rsidTr="002243B7">
        <w:trPr>
          <w:tblCellSpacing w:w="15"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FFFFD2"/>
            <w:vAlign w:val="center"/>
            <w:hideMark/>
          </w:tcPr>
          <w:p w:rsidR="00BB6D1B" w:rsidRPr="00F11078" w:rsidRDefault="00BB6D1B" w:rsidP="002243B7">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800000"/>
                <w:sz w:val="20"/>
                <w:szCs w:val="20"/>
              </w:rPr>
              <w:t>Your Experimental Applet: This Applet is for you to experiment with</w:t>
            </w:r>
          </w:p>
        </w:tc>
        <w:tc>
          <w:tcPr>
            <w:tcW w:w="0" w:type="auto"/>
            <w:tcBorders>
              <w:top w:val="outset" w:sz="6" w:space="0" w:color="C0C0C0"/>
              <w:left w:val="outset" w:sz="6" w:space="0" w:color="C0C0C0"/>
              <w:bottom w:val="outset" w:sz="6" w:space="0" w:color="C0C0C0"/>
              <w:right w:val="outset" w:sz="6" w:space="0" w:color="C0C0C0"/>
            </w:tcBorders>
            <w:shd w:val="clear" w:color="auto" w:fill="FFFFD2"/>
            <w:vAlign w:val="center"/>
            <w:hideMark/>
          </w:tcPr>
          <w:p w:rsidR="00BB6D1B" w:rsidRPr="00F11078" w:rsidRDefault="00BB6D1B" w:rsidP="002243B7">
            <w:pPr>
              <w:spacing w:after="0"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color w:val="800000"/>
                <w:sz w:val="20"/>
                <w:szCs w:val="20"/>
              </w:rPr>
              <w:t>This Applet displays the source code that was executed in your experimental applet as a result of the action you performed on that object.</w:t>
            </w:r>
          </w:p>
        </w:tc>
      </w:tr>
      <w:tr w:rsidR="00BB6D1B" w:rsidRPr="00F11078" w:rsidTr="002243B7">
        <w:trPr>
          <w:tblCellSpacing w:w="15" w:type="dxa"/>
          <w:jc w:val="center"/>
        </w:trPr>
        <w:tc>
          <w:tcPr>
            <w:tcW w:w="0" w:type="auto"/>
            <w:tcBorders>
              <w:top w:val="outset" w:sz="6" w:space="0" w:color="C0C0C0"/>
              <w:left w:val="outset" w:sz="6" w:space="0" w:color="C0C0C0"/>
              <w:bottom w:val="outset" w:sz="6" w:space="0" w:color="C0C0C0"/>
              <w:right w:val="outset" w:sz="6" w:space="0" w:color="C0C0C0"/>
            </w:tcBorders>
            <w:shd w:val="clear" w:color="auto" w:fill="808000"/>
            <w:vAlign w:val="center"/>
            <w:hideMark/>
          </w:tcPr>
          <w:p w:rsidR="00BB6D1B" w:rsidRPr="00F11078" w:rsidRDefault="00BB6D1B" w:rsidP="002243B7">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w:r>
          </w:p>
        </w:tc>
        <w:tc>
          <w:tcPr>
            <w:tcW w:w="0" w:type="auto"/>
            <w:tcBorders>
              <w:top w:val="outset" w:sz="6" w:space="0" w:color="C0C0C0"/>
              <w:left w:val="outset" w:sz="6" w:space="0" w:color="C0C0C0"/>
              <w:bottom w:val="outset" w:sz="6" w:space="0" w:color="C0C0C0"/>
              <w:right w:val="outset" w:sz="6" w:space="0" w:color="C0C0C0"/>
            </w:tcBorders>
            <w:shd w:val="clear" w:color="auto" w:fill="808000"/>
            <w:vAlign w:val="center"/>
            <w:hideMark/>
          </w:tcPr>
          <w:p w:rsidR="00BB6D1B" w:rsidRPr="00F11078" w:rsidRDefault="00BB6D1B" w:rsidP="002243B7">
            <w:pPr>
              <w:spacing w:after="0"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pict/>
            </w:r>
          </w:p>
        </w:tc>
      </w:tr>
      <w:tr w:rsidR="00BB6D1B" w:rsidRPr="00F11078" w:rsidTr="002243B7">
        <w:trPr>
          <w:trHeight w:val="276"/>
          <w:tblCellSpacing w:w="15" w:type="dxa"/>
          <w:jc w:val="center"/>
        </w:trPr>
        <w:tc>
          <w:tcPr>
            <w:tcW w:w="0" w:type="auto"/>
            <w:gridSpan w:val="2"/>
            <w:vMerge w:val="restart"/>
            <w:tcBorders>
              <w:top w:val="outset" w:sz="6" w:space="0" w:color="C0C0C0"/>
              <w:left w:val="outset" w:sz="6" w:space="0" w:color="C0C0C0"/>
              <w:bottom w:val="outset" w:sz="6" w:space="0" w:color="C0C0C0"/>
              <w:right w:val="outset" w:sz="6" w:space="0" w:color="C0C0C0"/>
            </w:tcBorders>
            <w:shd w:val="clear" w:color="auto" w:fill="FFFFD2"/>
            <w:vAlign w:val="center"/>
            <w:hideMark/>
          </w:tcPr>
          <w:p w:rsidR="00F11078" w:rsidRPr="00F11078" w:rsidRDefault="00BB6D1B" w:rsidP="002243B7">
            <w:pPr>
              <w:spacing w:before="100" w:beforeAutospacing="1" w:after="100" w:afterAutospacing="1" w:line="240" w:lineRule="auto"/>
              <w:jc w:val="center"/>
              <w:rPr>
                <w:rFonts w:ascii="Times New Roman" w:eastAsia="Times New Roman" w:hAnsi="Times New Roman" w:cs="Times New Roman"/>
                <w:sz w:val="20"/>
                <w:szCs w:val="20"/>
              </w:rPr>
            </w:pPr>
            <w:r w:rsidRPr="00F11078">
              <w:rPr>
                <w:rFonts w:ascii="Times New Roman" w:eastAsia="Times New Roman" w:hAnsi="Times New Roman" w:cs="Times New Roman"/>
                <w:color w:val="800000"/>
                <w:sz w:val="20"/>
                <w:szCs w:val="20"/>
              </w:rPr>
              <w:t xml:space="preserve">Having fun with inter-applet communication - </w:t>
            </w:r>
            <w:proofErr w:type="spellStart"/>
            <w:r w:rsidRPr="00F11078">
              <w:rPr>
                <w:rFonts w:ascii="Times New Roman" w:eastAsia="Times New Roman" w:hAnsi="Times New Roman" w:cs="Times New Roman"/>
                <w:color w:val="800000"/>
                <w:sz w:val="20"/>
                <w:szCs w:val="20"/>
              </w:rPr>
              <w:t>are'nt</w:t>
            </w:r>
            <w:proofErr w:type="spellEnd"/>
            <w:r w:rsidRPr="00F11078">
              <w:rPr>
                <w:rFonts w:ascii="Times New Roman" w:eastAsia="Times New Roman" w:hAnsi="Times New Roman" w:cs="Times New Roman"/>
                <w:color w:val="800000"/>
                <w:sz w:val="20"/>
                <w:szCs w:val="20"/>
              </w:rPr>
              <w:t xml:space="preserve"> </w:t>
            </w:r>
            <w:proofErr w:type="gramStart"/>
            <w:r w:rsidRPr="00F11078">
              <w:rPr>
                <w:rFonts w:ascii="Times New Roman" w:eastAsia="Times New Roman" w:hAnsi="Times New Roman" w:cs="Times New Roman"/>
                <w:color w:val="800000"/>
                <w:sz w:val="20"/>
                <w:szCs w:val="20"/>
              </w:rPr>
              <w:t>we</w:t>
            </w:r>
            <w:proofErr w:type="gramEnd"/>
            <w:r w:rsidRPr="00F11078">
              <w:rPr>
                <w:rFonts w:ascii="Times New Roman" w:eastAsia="Times New Roman" w:hAnsi="Times New Roman" w:cs="Times New Roman"/>
                <w:color w:val="800000"/>
                <w:sz w:val="20"/>
                <w:szCs w:val="20"/>
              </w:rPr>
              <w:t>?</w:t>
            </w:r>
          </w:p>
        </w:tc>
      </w:tr>
      <w:tr w:rsidR="00BB6D1B" w:rsidRPr="00F11078" w:rsidTr="002243B7">
        <w:trPr>
          <w:trHeight w:val="276"/>
          <w:tblCellSpacing w:w="15" w:type="dxa"/>
          <w:jc w:val="center"/>
        </w:trPr>
        <w:tc>
          <w:tcPr>
            <w:tcW w:w="0" w:type="auto"/>
            <w:gridSpan w:val="2"/>
            <w:vMerge/>
            <w:tcBorders>
              <w:top w:val="outset" w:sz="6" w:space="0" w:color="C0C0C0"/>
              <w:left w:val="outset" w:sz="6" w:space="0" w:color="C0C0C0"/>
              <w:bottom w:val="outset" w:sz="6" w:space="0" w:color="C0C0C0"/>
              <w:right w:val="outset" w:sz="6" w:space="0" w:color="C0C0C0"/>
            </w:tcBorders>
            <w:shd w:val="clear" w:color="auto" w:fill="FFFFD2"/>
            <w:vAlign w:val="center"/>
            <w:hideMark/>
          </w:tcPr>
          <w:p w:rsidR="00BB6D1B" w:rsidRPr="00F11078" w:rsidRDefault="00BB6D1B" w:rsidP="002243B7">
            <w:pPr>
              <w:spacing w:after="0" w:line="240" w:lineRule="auto"/>
              <w:rPr>
                <w:rFonts w:ascii="Times New Roman" w:eastAsia="Times New Roman" w:hAnsi="Times New Roman" w:cs="Times New Roman"/>
                <w:sz w:val="20"/>
                <w:szCs w:val="20"/>
              </w:rPr>
            </w:pPr>
          </w:p>
        </w:tc>
      </w:tr>
    </w:tbl>
    <w:p w:rsidR="00BB6D1B" w:rsidRPr="00F11078" w:rsidRDefault="00BB6D1B" w:rsidP="00BB6D1B">
      <w:pPr>
        <w:spacing w:before="100" w:beforeAutospacing="1" w:after="100" w:afterAutospacing="1" w:line="240" w:lineRule="auto"/>
        <w:rPr>
          <w:rFonts w:ascii="Times New Roman" w:eastAsia="Times New Roman" w:hAnsi="Times New Roman" w:cs="Times New Roman"/>
          <w:sz w:val="20"/>
          <w:szCs w:val="20"/>
        </w:rPr>
      </w:pPr>
      <w:r w:rsidRPr="00F11078">
        <w:rPr>
          <w:rFonts w:ascii="Times New Roman" w:eastAsia="Times New Roman" w:hAnsi="Times New Roman" w:cs="Times New Roman"/>
          <w:sz w:val="20"/>
          <w:szCs w:val="20"/>
        </w:rPr>
        <w:lastRenderedPageBreak/>
        <w:t> </w:t>
      </w:r>
    </w:p>
    <w:p w:rsidR="00BB6D1B" w:rsidRPr="00F11078" w:rsidRDefault="00BB6D1B" w:rsidP="00BB6D1B">
      <w:pPr>
        <w:spacing w:after="0" w:line="240" w:lineRule="auto"/>
        <w:rPr>
          <w:rFonts w:ascii="Times New Roman" w:eastAsia="Times New Roman" w:hAnsi="Times New Roman" w:cs="Times New Roman"/>
          <w:sz w:val="20"/>
          <w:szCs w:val="20"/>
        </w:rPr>
      </w:pPr>
    </w:p>
    <w:p w:rsidR="00BB6D1B" w:rsidRPr="000352CF" w:rsidRDefault="00BB6D1B" w:rsidP="00BB6D1B">
      <w:pPr>
        <w:rPr>
          <w:rFonts w:ascii="Times New Roman" w:hAnsi="Times New Roman" w:cs="Times New Roman"/>
          <w:sz w:val="20"/>
          <w:szCs w:val="20"/>
        </w:rPr>
      </w:pPr>
    </w:p>
    <w:p w:rsidR="008E197C" w:rsidRPr="000352CF" w:rsidRDefault="008E197C">
      <w:pPr>
        <w:rPr>
          <w:rFonts w:ascii="Times New Roman" w:hAnsi="Times New Roman" w:cs="Times New Roman"/>
          <w:sz w:val="20"/>
          <w:szCs w:val="20"/>
        </w:rPr>
      </w:pPr>
    </w:p>
    <w:sectPr w:rsidR="008E197C" w:rsidRPr="000352CF" w:rsidSect="008E1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6D1B"/>
    <w:rsid w:val="000352CF"/>
    <w:rsid w:val="006D3654"/>
    <w:rsid w:val="008E197C"/>
    <w:rsid w:val="00BB6D1B"/>
    <w:rsid w:val="00D15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1B"/>
  </w:style>
  <w:style w:type="paragraph" w:styleId="Heading4">
    <w:name w:val="heading 4"/>
    <w:basedOn w:val="Normal"/>
    <w:link w:val="Heading4Char"/>
    <w:uiPriority w:val="9"/>
    <w:qFormat/>
    <w:rsid w:val="000352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52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52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2C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8902702">
      <w:bodyDiv w:val="1"/>
      <w:marLeft w:val="0"/>
      <w:marRight w:val="0"/>
      <w:marTop w:val="0"/>
      <w:marBottom w:val="0"/>
      <w:divBdr>
        <w:top w:val="none" w:sz="0" w:space="0" w:color="auto"/>
        <w:left w:val="none" w:sz="0" w:space="0" w:color="auto"/>
        <w:bottom w:val="none" w:sz="0" w:space="0" w:color="auto"/>
        <w:right w:val="none" w:sz="0" w:space="0" w:color="auto"/>
      </w:divBdr>
      <w:divsChild>
        <w:div w:id="1768692857">
          <w:marLeft w:val="0"/>
          <w:marRight w:val="0"/>
          <w:marTop w:val="0"/>
          <w:marBottom w:val="0"/>
          <w:divBdr>
            <w:top w:val="none" w:sz="0" w:space="0" w:color="auto"/>
            <w:left w:val="none" w:sz="0" w:space="0" w:color="auto"/>
            <w:bottom w:val="none" w:sz="0" w:space="0" w:color="auto"/>
            <w:right w:val="none" w:sz="0" w:space="0" w:color="auto"/>
          </w:divBdr>
          <w:divsChild>
            <w:div w:id="294455058">
              <w:marLeft w:val="0"/>
              <w:marRight w:val="0"/>
              <w:marTop w:val="0"/>
              <w:marBottom w:val="0"/>
              <w:divBdr>
                <w:top w:val="none" w:sz="0" w:space="0" w:color="auto"/>
                <w:left w:val="none" w:sz="0" w:space="0" w:color="auto"/>
                <w:bottom w:val="none" w:sz="0" w:space="0" w:color="auto"/>
                <w:right w:val="none" w:sz="0" w:space="0" w:color="auto"/>
              </w:divBdr>
            </w:div>
            <w:div w:id="982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vidnyan</dc:creator>
  <cp:keywords/>
  <dc:description/>
  <cp:lastModifiedBy>vidnyan</cp:lastModifiedBy>
  <cp:revision>5</cp:revision>
  <dcterms:created xsi:type="dcterms:W3CDTF">2012-10-18T07:30:00Z</dcterms:created>
  <dcterms:modified xsi:type="dcterms:W3CDTF">2012-10-18T07:38:00Z</dcterms:modified>
</cp:coreProperties>
</file>