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478F" w14:textId="03307021" w:rsidR="00C17F05" w:rsidRPr="000F4FD9" w:rsidRDefault="00D410A3">
      <w:pPr>
        <w:rPr>
          <w:rFonts w:ascii="Arial" w:hAnsi="Arial" w:cs="Arial"/>
          <w:color w:val="4D5156"/>
          <w:sz w:val="32"/>
          <w:szCs w:val="32"/>
          <w:shd w:val="clear" w:color="auto" w:fill="FFFFFF"/>
        </w:rPr>
      </w:pPr>
      <w:r w:rsidRPr="000F4FD9">
        <w:rPr>
          <w:rFonts w:ascii="Arial" w:hAnsi="Arial" w:cs="Arial"/>
          <w:color w:val="4D5156"/>
          <w:sz w:val="52"/>
          <w:szCs w:val="52"/>
          <w:shd w:val="clear" w:color="auto" w:fill="FFFFFF"/>
        </w:rPr>
        <w:t>Abstract</w:t>
      </w:r>
      <w:r w:rsidR="000F4FD9">
        <w:rPr>
          <w:rFonts w:ascii="Arial" w:hAnsi="Arial" w:cs="Arial"/>
          <w:color w:val="4D5156"/>
          <w:sz w:val="52"/>
          <w:szCs w:val="52"/>
          <w:shd w:val="clear" w:color="auto" w:fill="FFFFFF"/>
        </w:rPr>
        <w:t xml:space="preserve"> </w:t>
      </w:r>
      <w:r w:rsidRPr="00D410A3">
        <w:rPr>
          <w:rFonts w:ascii="Arial" w:hAnsi="Arial" w:cs="Arial"/>
          <w:color w:val="4D5156"/>
          <w:sz w:val="72"/>
          <w:szCs w:val="72"/>
          <w:shd w:val="clear" w:color="auto" w:fill="FFFFFF"/>
        </w:rPr>
        <w:t>:</w:t>
      </w:r>
      <w:r w:rsidR="000F4FD9">
        <w:rPr>
          <w:rFonts w:ascii="Arial" w:hAnsi="Arial" w:cs="Arial"/>
          <w:color w:val="4D5156"/>
          <w:sz w:val="72"/>
          <w:szCs w:val="72"/>
          <w:shd w:val="clear" w:color="auto" w:fill="FFFFFF"/>
        </w:rPr>
        <w:t xml:space="preserve"> </w:t>
      </w:r>
      <w:r w:rsidRPr="000F4FD9">
        <w:rPr>
          <w:rFonts w:ascii="Arial" w:hAnsi="Arial" w:cs="Arial"/>
          <w:color w:val="4D5156"/>
          <w:sz w:val="32"/>
          <w:szCs w:val="32"/>
          <w:shd w:val="clear" w:color="auto" w:fill="FFFFFF"/>
        </w:rPr>
        <w:t>Customer churn analysis is the process of predicting customers who tend to cancel the service (subscription) they receive for various reasons, especially in sectors such as telecommunications, finance and insurance, and determining the necessary operational steps to prevent this cancellation.</w:t>
      </w:r>
    </w:p>
    <w:p w14:paraId="029E7BA0" w14:textId="5E805047" w:rsidR="00833720" w:rsidRPr="000F4FD9" w:rsidRDefault="00833720" w:rsidP="00833720">
      <w:pPr>
        <w:rPr>
          <w:rFonts w:ascii="Arial" w:hAnsi="Arial" w:cs="Arial"/>
          <w:color w:val="4D5156"/>
          <w:sz w:val="32"/>
          <w:szCs w:val="32"/>
          <w:shd w:val="clear" w:color="auto" w:fill="FFFFFF"/>
        </w:rPr>
      </w:pPr>
      <w:r w:rsidRPr="000F4FD9">
        <w:rPr>
          <w:rFonts w:ascii="Arial" w:hAnsi="Arial" w:cs="Arial"/>
          <w:color w:val="4D5156"/>
          <w:sz w:val="32"/>
          <w:szCs w:val="32"/>
          <w:shd w:val="clear" w:color="auto" w:fill="FFFFFF"/>
        </w:rPr>
        <w:t>Example: Banking Sector</w:t>
      </w:r>
    </w:p>
    <w:p w14:paraId="14F964FF" w14:textId="77777777" w:rsidR="00833720" w:rsidRDefault="00833720"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Problem is based on the domain of the Banking sector where the bank wants to predict the Churn of a customer depending upon the previous data of the customer. By churn it is meant that the bank wants to predict if a customer would be a defaulter in the next quarter depending upon its previous credit history.</w:t>
      </w:r>
    </w:p>
    <w:p w14:paraId="3EA44323" w14:textId="0774C34C" w:rsidR="00833720" w:rsidRDefault="000F4FD9"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 xml:space="preserve"> </w:t>
      </w:r>
      <w:r>
        <w:rPr>
          <w:rStyle w:val="Strong"/>
          <w:rFonts w:ascii="Georgia" w:hAnsi="Georgia"/>
          <w:color w:val="242424"/>
          <w:spacing w:val="-1"/>
          <w:sz w:val="30"/>
          <w:szCs w:val="30"/>
          <w:shd w:val="clear" w:color="auto" w:fill="FFFFFF"/>
        </w:rPr>
        <w:t>Problem Definition</w:t>
      </w:r>
      <w:r>
        <w:rPr>
          <w:rStyle w:val="Strong"/>
          <w:rFonts w:ascii="Georgia" w:hAnsi="Georgia"/>
          <w:color w:val="242424"/>
          <w:spacing w:val="-1"/>
          <w:sz w:val="30"/>
          <w:szCs w:val="30"/>
          <w:shd w:val="clear" w:color="auto" w:fill="FFFFFF"/>
        </w:rPr>
        <w:t>:</w:t>
      </w:r>
    </w:p>
    <w:p w14:paraId="5539E9C8" w14:textId="47CBDA86" w:rsidR="000F4FD9" w:rsidRDefault="00833720"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rPr>
        <w:t>The main problem is to predict if a customer would be credit defaulter or not depending upon the previous data of the customer.</w:t>
      </w:r>
      <w:r w:rsidR="000F4FD9" w:rsidRPr="000F4FD9">
        <w:rPr>
          <w:rFonts w:ascii="Georgia" w:hAnsi="Georgia"/>
          <w:color w:val="242424"/>
          <w:spacing w:val="-1"/>
          <w:sz w:val="30"/>
          <w:szCs w:val="30"/>
          <w:shd w:val="clear" w:color="auto" w:fill="FFFFFF"/>
        </w:rPr>
        <w:t xml:space="preserve"> </w:t>
      </w:r>
      <w:r w:rsidR="000F4FD9">
        <w:rPr>
          <w:rFonts w:ascii="Georgia" w:hAnsi="Georgia"/>
          <w:color w:val="242424"/>
          <w:spacing w:val="-1"/>
          <w:sz w:val="30"/>
          <w:szCs w:val="30"/>
          <w:shd w:val="clear" w:color="auto" w:fill="FFFFFF"/>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14:paraId="27BBE84D" w14:textId="77777777" w:rsidR="00BE68CD" w:rsidRDefault="00BE68CD" w:rsidP="00BE68CD">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sidRPr="000F4FD9">
        <w:rPr>
          <w:rFonts w:ascii="Georgia" w:hAnsi="Georgia"/>
          <w:b/>
          <w:bCs/>
          <w:color w:val="0D0D0D" w:themeColor="text1" w:themeTint="F2"/>
          <w:spacing w:val="-1"/>
          <w:sz w:val="30"/>
          <w:szCs w:val="30"/>
          <w:shd w:val="clear" w:color="auto" w:fill="FFFFFF"/>
        </w:rPr>
        <w:t>Design Thinking</w:t>
      </w:r>
      <w:r>
        <w:rPr>
          <w:rFonts w:ascii="Georgia" w:hAnsi="Georgia"/>
          <w:color w:val="242424"/>
          <w:spacing w:val="-1"/>
          <w:sz w:val="30"/>
          <w:szCs w:val="30"/>
          <w:shd w:val="clear" w:color="auto" w:fill="FFFFFF"/>
        </w:rPr>
        <w:t>:</w:t>
      </w:r>
    </w:p>
    <w:p w14:paraId="49EB2FB4" w14:textId="53DC2785"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w:lastRenderedPageBreak/>
        <mc:AlternateContent>
          <mc:Choice Requires="wps">
            <w:drawing>
              <wp:anchor distT="0" distB="0" distL="114300" distR="114300" simplePos="0" relativeHeight="251661312" behindDoc="0" locked="0" layoutInCell="1" allowOverlap="1" wp14:anchorId="136C0031" wp14:editId="00DA7D61">
                <wp:simplePos x="0" y="0"/>
                <wp:positionH relativeFrom="margin">
                  <wp:posOffset>123825</wp:posOffset>
                </wp:positionH>
                <wp:positionV relativeFrom="paragraph">
                  <wp:posOffset>142875</wp:posOffset>
                </wp:positionV>
                <wp:extent cx="295275" cy="161925"/>
                <wp:effectExtent l="0" t="19050" r="47625" b="47625"/>
                <wp:wrapNone/>
                <wp:docPr id="1832721451" name="Arrow: Right 1"/>
                <wp:cNvGraphicFramePr/>
                <a:graphic xmlns:a="http://schemas.openxmlformats.org/drawingml/2006/main">
                  <a:graphicData uri="http://schemas.microsoft.com/office/word/2010/wordprocessingShape">
                    <wps:wsp>
                      <wps:cNvSpPr/>
                      <wps:spPr>
                        <a:xfrm>
                          <a:off x="0" y="0"/>
                          <a:ext cx="295275" cy="1619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85F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9.75pt;margin-top:11.25pt;width:23.25pt;height:1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" adj="15677" fillcolor="#4472c4 [3204]" strokecolor="#09101d [484]" strokeweight="1pt">
                <w10:wrap anchorx="margin"/>
              </v:shape>
            </w:pict>
          </mc:Fallback>
        </mc:AlternateContent>
      </w:r>
      <w:r>
        <w:rPr>
          <w:rFonts w:ascii="Georgia" w:hAnsi="Georgia"/>
          <w:color w:val="242424"/>
          <w:spacing w:val="-1"/>
          <w:sz w:val="30"/>
          <w:szCs w:val="30"/>
          <w:shd w:val="clear" w:color="auto" w:fill="FFFFFF"/>
        </w:rPr>
        <w:t>Analaysis Objectives:1.Identifying at Risk Customer</w:t>
      </w:r>
      <w:r>
        <w:rPr>
          <w:rFonts w:ascii="Georgia" w:hAnsi="Georgia"/>
          <w:color w:val="242424"/>
          <w:spacing w:val="-1"/>
          <w:sz w:val="30"/>
          <w:szCs w:val="30"/>
          <w:shd w:val="clear" w:color="auto" w:fill="FFFFFF"/>
        </w:rPr>
        <w:t>,</w:t>
      </w:r>
      <w:r>
        <w:rPr>
          <w:rFonts w:ascii="Georgia" w:hAnsi="Georgia"/>
          <w:color w:val="242424"/>
          <w:spacing w:val="-1"/>
          <w:sz w:val="30"/>
          <w:szCs w:val="30"/>
          <w:shd w:val="clear" w:color="auto" w:fill="FFFFFF"/>
        </w:rPr>
        <w:t xml:space="preserve">                         Predictive Accuracy</w:t>
      </w:r>
      <w:r>
        <w:rPr>
          <w:rFonts w:ascii="Georgia" w:hAnsi="Georgia"/>
          <w:color w:val="242424"/>
          <w:spacing w:val="-1"/>
          <w:sz w:val="30"/>
          <w:szCs w:val="30"/>
          <w:shd w:val="clear" w:color="auto" w:fill="FFFFFF"/>
        </w:rPr>
        <w:t>, ROI measurements, Model validation, Continuous Monitoring, Feed back Loop.</w:t>
      </w:r>
    </w:p>
    <w:p w14:paraId="06B36103" w14:textId="1181787A" w:rsidR="00BE68CD" w:rsidRDefault="00B579A1"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2336" behindDoc="0" locked="0" layoutInCell="1" allowOverlap="1" wp14:anchorId="3E21EFB9" wp14:editId="3E66671D">
                <wp:simplePos x="0" y="0"/>
                <wp:positionH relativeFrom="column">
                  <wp:posOffset>57150</wp:posOffset>
                </wp:positionH>
                <wp:positionV relativeFrom="paragraph">
                  <wp:posOffset>419101</wp:posOffset>
                </wp:positionV>
                <wp:extent cx="333375" cy="171450"/>
                <wp:effectExtent l="0" t="19050" r="47625" b="38100"/>
                <wp:wrapNone/>
                <wp:docPr id="1941587090" name="Arrow: Right 2"/>
                <wp:cNvGraphicFramePr/>
                <a:graphic xmlns:a="http://schemas.openxmlformats.org/drawingml/2006/main">
                  <a:graphicData uri="http://schemas.microsoft.com/office/word/2010/wordprocessingShape">
                    <wps:wsp>
                      <wps:cNvSpPr/>
                      <wps:spPr>
                        <a:xfrm>
                          <a:off x="0" y="0"/>
                          <a:ext cx="333375"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AF965" id="Arrow: Right 2" o:spid="_x0000_s1026" type="#_x0000_t13" style="position:absolute;margin-left:4.5pt;margin-top:33pt;width:26.2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" adj="16046" fillcolor="#4472c4 [3204]" strokecolor="#09101d [484]" strokeweight="1pt"/>
            </w:pict>
          </mc:Fallback>
        </mc:AlternateContent>
      </w:r>
      <w:r>
        <w:rPr>
          <w:rFonts w:ascii="Georgia" w:hAnsi="Georgia"/>
          <w:color w:val="242424"/>
          <w:spacing w:val="-1"/>
          <w:sz w:val="30"/>
          <w:szCs w:val="30"/>
          <w:shd w:val="clear" w:color="auto" w:fill="FFFFFF"/>
        </w:rPr>
        <w:t>Data Collection: Identify the data source ,Data collection ,Labelling Churn, Time period, Data Privacy and Security, EDA, Data Documentation, Data Updates.</w:t>
      </w:r>
    </w:p>
    <w:p w14:paraId="69781B97" w14:textId="2DA4636C" w:rsidR="00B579A1" w:rsidRDefault="00B579A1"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3360" behindDoc="0" locked="0" layoutInCell="1" allowOverlap="1" wp14:anchorId="36BDAE47" wp14:editId="4D1C98E8">
                <wp:simplePos x="0" y="0"/>
                <wp:positionH relativeFrom="column">
                  <wp:posOffset>76200</wp:posOffset>
                </wp:positionH>
                <wp:positionV relativeFrom="paragraph">
                  <wp:posOffset>428625</wp:posOffset>
                </wp:positionV>
                <wp:extent cx="342900" cy="171450"/>
                <wp:effectExtent l="0" t="19050" r="38100" b="38100"/>
                <wp:wrapNone/>
                <wp:docPr id="40000437" name="Arrow: Right 3"/>
                <wp:cNvGraphicFramePr/>
                <a:graphic xmlns:a="http://schemas.openxmlformats.org/drawingml/2006/main">
                  <a:graphicData uri="http://schemas.microsoft.com/office/word/2010/wordprocessingShape">
                    <wps:wsp>
                      <wps:cNvSpPr/>
                      <wps:spPr>
                        <a:xfrm>
                          <a:off x="0" y="0"/>
                          <a:ext cx="342900"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95799" id="Arrow: Right 3" o:spid="_x0000_s1026" type="#_x0000_t13" style="position:absolute;margin-left:6pt;margin-top:33.75pt;width:27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" fillcolor="#4472c4 [3204]" strokecolor="#09101d [484]" strokeweight="1pt"/>
            </w:pict>
          </mc:Fallback>
        </mc:AlternateContent>
      </w:r>
      <w:r>
        <w:rPr>
          <w:rFonts w:ascii="Georgia" w:hAnsi="Georgia"/>
          <w:color w:val="242424"/>
          <w:spacing w:val="-1"/>
          <w:sz w:val="30"/>
          <w:szCs w:val="30"/>
          <w:shd w:val="clear" w:color="auto" w:fill="FFFFFF"/>
        </w:rPr>
        <w:t xml:space="preserve"> Visualization Strategy:</w:t>
      </w:r>
      <w:r w:rsidR="005C00C2">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 xml:space="preserve">EDA, Churn </w:t>
      </w:r>
      <w:r w:rsidR="005C00C2">
        <w:rPr>
          <w:rFonts w:ascii="Georgia" w:hAnsi="Georgia"/>
          <w:color w:val="242424"/>
          <w:spacing w:val="-1"/>
          <w:sz w:val="30"/>
          <w:szCs w:val="30"/>
          <w:shd w:val="clear" w:color="auto" w:fill="FFFFFF"/>
        </w:rPr>
        <w:t>Distribution, Feature Analysis, Time series Analysis, Dashboard Creation, Monitoring.</w:t>
      </w:r>
    </w:p>
    <w:p w14:paraId="7ED4419D" w14:textId="1686F25D" w:rsidR="005C00C2" w:rsidRDefault="005C00C2"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noProof/>
          <w:color w:val="242424"/>
          <w:spacing w:val="-1"/>
          <w:sz w:val="30"/>
          <w:szCs w:val="30"/>
          <w14:ligatures w14:val="standardContextual"/>
        </w:rPr>
        <mc:AlternateContent>
          <mc:Choice Requires="wps">
            <w:drawing>
              <wp:anchor distT="0" distB="0" distL="114300" distR="114300" simplePos="0" relativeHeight="251664384" behindDoc="0" locked="0" layoutInCell="1" allowOverlap="1" wp14:anchorId="409754C1" wp14:editId="41B1969C">
                <wp:simplePos x="0" y="0"/>
                <wp:positionH relativeFrom="column">
                  <wp:posOffset>66675</wp:posOffset>
                </wp:positionH>
                <wp:positionV relativeFrom="paragraph">
                  <wp:posOffset>409575</wp:posOffset>
                </wp:positionV>
                <wp:extent cx="304800" cy="152400"/>
                <wp:effectExtent l="0" t="19050" r="38100" b="38100"/>
                <wp:wrapNone/>
                <wp:docPr id="1507313914" name="Arrow: Right 4"/>
                <wp:cNvGraphicFramePr/>
                <a:graphic xmlns:a="http://schemas.openxmlformats.org/drawingml/2006/main">
                  <a:graphicData uri="http://schemas.microsoft.com/office/word/2010/wordprocessingShape">
                    <wps:wsp>
                      <wps:cNvSpPr/>
                      <wps:spPr>
                        <a:xfrm>
                          <a:off x="0" y="0"/>
                          <a:ext cx="304800" cy="152400"/>
                        </a:xfrm>
                        <a:prstGeom prst="rightArrow">
                          <a:avLst>
                            <a:gd name="adj1" fmla="val 50000"/>
                            <a:gd name="adj2" fmla="val 42308"/>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61C4" id="Arrow: Right 4" o:spid="_x0000_s1026" type="#_x0000_t13" style="position:absolute;margin-left:5.25pt;margin-top:32.25pt;width:24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" adj="17031" fillcolor="#4472c4 [3204]" strokecolor="#09101d [484]" strokeweight="1pt"/>
            </w:pict>
          </mc:Fallback>
        </mc:AlternateContent>
      </w:r>
      <w:r>
        <w:rPr>
          <w:rFonts w:ascii="Georgia" w:hAnsi="Georgia"/>
          <w:color w:val="242424"/>
          <w:spacing w:val="-1"/>
          <w:sz w:val="30"/>
          <w:szCs w:val="30"/>
          <w:shd w:val="clear" w:color="auto" w:fill="FFFFFF"/>
        </w:rPr>
        <w:t>Predictive Models: Model selection, Model Training, Model Evaluation, Deployment, Monitoring and Maintenance.</w:t>
      </w:r>
    </w:p>
    <w:p w14:paraId="74E2CDDF" w14:textId="77777777"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p>
    <w:p w14:paraId="6ECB96FB" w14:textId="5E91FB0F" w:rsidR="00BE68CD" w:rsidRDefault="00BE68CD" w:rsidP="00BE68CD">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p>
    <w:p w14:paraId="697A6393" w14:textId="7206FFF1"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bookmarkStart w:id="0" w:name="_Hlk146716539"/>
      <w:r>
        <w:rPr>
          <w:rFonts w:ascii="Georgia" w:hAnsi="Georgia"/>
          <w:color w:val="242424"/>
          <w:spacing w:val="-1"/>
          <w:sz w:val="30"/>
          <w:szCs w:val="30"/>
          <w:shd w:val="clear" w:color="auto" w:fill="FFFFFF"/>
        </w:rPr>
        <w:t xml:space="preserve">                         </w:t>
      </w:r>
    </w:p>
    <w:bookmarkEnd w:id="0"/>
    <w:p w14:paraId="270FB302" w14:textId="2E241C0E" w:rsidR="00BE68CD" w:rsidRDefault="00BE68CD" w:rsidP="00BE68CD">
      <w:pPr>
        <w:pStyle w:val="pw-post-body-paragraph"/>
        <w:shd w:val="clear" w:color="auto" w:fill="FFFFFF"/>
        <w:spacing w:before="480" w:beforeAutospacing="0" w:after="0" w:afterAutospacing="0" w:line="480" w:lineRule="atLeast"/>
        <w:ind w:firstLine="72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                         </w:t>
      </w:r>
    </w:p>
    <w:p w14:paraId="2CC3D313" w14:textId="77777777" w:rsidR="00BE68CD" w:rsidRDefault="00BE68CD" w:rsidP="00833720">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0C3C2F1F" w14:textId="77777777" w:rsidR="00833720" w:rsidRPr="00D410A3" w:rsidRDefault="00833720">
      <w:pPr>
        <w:rPr>
          <w:sz w:val="48"/>
          <w:szCs w:val="48"/>
        </w:rPr>
      </w:pPr>
    </w:p>
    <w:sectPr w:rsidR="00833720" w:rsidRPr="00D410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E1C6B" w14:textId="77777777" w:rsidR="00864490" w:rsidRDefault="00864490" w:rsidP="00A42DCA">
      <w:pPr>
        <w:spacing w:after="0" w:line="240" w:lineRule="auto"/>
      </w:pPr>
      <w:r>
        <w:separator/>
      </w:r>
    </w:p>
  </w:endnote>
  <w:endnote w:type="continuationSeparator" w:id="0">
    <w:p w14:paraId="62FE8F53" w14:textId="77777777" w:rsidR="00864490" w:rsidRDefault="00864490" w:rsidP="00A4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1EC27" w14:textId="77777777" w:rsidR="00864490" w:rsidRDefault="00864490" w:rsidP="00A42DCA">
      <w:pPr>
        <w:spacing w:after="0" w:line="240" w:lineRule="auto"/>
      </w:pPr>
      <w:r>
        <w:separator/>
      </w:r>
    </w:p>
  </w:footnote>
  <w:footnote w:type="continuationSeparator" w:id="0">
    <w:p w14:paraId="6261895D" w14:textId="77777777" w:rsidR="00864490" w:rsidRDefault="00864490" w:rsidP="00A42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CF12" w14:textId="2A587D03" w:rsidR="00A42DCA" w:rsidRPr="000F4FD9" w:rsidRDefault="00A42DCA">
    <w:pPr>
      <w:pStyle w:val="Header"/>
      <w:rPr>
        <w:b/>
        <w:bCs/>
        <w:color w:val="0D0D0D" w:themeColor="text1" w:themeTint="F2"/>
        <w:sz w:val="56"/>
        <w:szCs w:val="56"/>
        <w:lang w:val="en-US"/>
      </w:rPr>
    </w:pPr>
    <w:r w:rsidRPr="000F4FD9">
      <w:rPr>
        <w:color w:val="0D0D0D" w:themeColor="text1" w:themeTint="F2"/>
        <w:lang w:val="en-US"/>
      </w:rPr>
      <w:t xml:space="preserve">                           </w:t>
    </w:r>
    <w:r w:rsidRPr="000F4FD9">
      <w:rPr>
        <w:b/>
        <w:bCs/>
        <w:color w:val="0D0D0D" w:themeColor="text1" w:themeTint="F2"/>
        <w:sz w:val="56"/>
        <w:szCs w:val="56"/>
        <w:lang w:val="en-US"/>
      </w:rPr>
      <w:t>Customer churn prediction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A3"/>
    <w:rsid w:val="000F4FD9"/>
    <w:rsid w:val="005C00C2"/>
    <w:rsid w:val="00833720"/>
    <w:rsid w:val="00864490"/>
    <w:rsid w:val="00A42DCA"/>
    <w:rsid w:val="00A56659"/>
    <w:rsid w:val="00B579A1"/>
    <w:rsid w:val="00BE68CD"/>
    <w:rsid w:val="00C17F05"/>
    <w:rsid w:val="00D1691E"/>
    <w:rsid w:val="00D41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D7E3"/>
  <w15:chartTrackingRefBased/>
  <w15:docId w15:val="{5C57E35D-0F31-43F4-9F83-76EB71DC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337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3720"/>
    <w:rPr>
      <w:b/>
      <w:bCs/>
    </w:rPr>
  </w:style>
  <w:style w:type="paragraph" w:styleId="Header">
    <w:name w:val="header"/>
    <w:basedOn w:val="Normal"/>
    <w:link w:val="HeaderChar"/>
    <w:uiPriority w:val="99"/>
    <w:unhideWhenUsed/>
    <w:rsid w:val="00A42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CA"/>
  </w:style>
  <w:style w:type="paragraph" w:styleId="Footer">
    <w:name w:val="footer"/>
    <w:basedOn w:val="Normal"/>
    <w:link w:val="FooterChar"/>
    <w:uiPriority w:val="99"/>
    <w:unhideWhenUsed/>
    <w:rsid w:val="00A42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2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vikramvicky3587@gmail.com</dc:creator>
  <cp:keywords/>
  <dc:description/>
  <cp:lastModifiedBy>vikramvicky3587@gmail.com</cp:lastModifiedBy>
  <cp:revision>2</cp:revision>
  <dcterms:created xsi:type="dcterms:W3CDTF">2023-09-27T09:07:00Z</dcterms:created>
  <dcterms:modified xsi:type="dcterms:W3CDTF">2023-09-27T09:07:00Z</dcterms:modified>
</cp:coreProperties>
</file>