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57979" w14:textId="77777777" w:rsidR="00E30D12" w:rsidRDefault="00E30D12" w:rsidP="0023563C">
      <w:pPr>
        <w:pStyle w:val="Title"/>
      </w:pPr>
      <w:r w:rsidRPr="00E30D12">
        <w:t>Bird Monitoring Data Analysis</w:t>
      </w:r>
    </w:p>
    <w:p w14:paraId="21C2B6F3" w14:textId="77777777" w:rsidR="0023563C" w:rsidRPr="0023563C" w:rsidRDefault="0023563C" w:rsidP="0023563C"/>
    <w:p w14:paraId="0B11DEBE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Project Overview</w:t>
      </w:r>
    </w:p>
    <w:p w14:paraId="479AD2F3" w14:textId="77777777" w:rsidR="00E30D12" w:rsidRPr="00E30D12" w:rsidRDefault="00E30D12" w:rsidP="00E30D12">
      <w:r w:rsidRPr="00E30D12">
        <w:t xml:space="preserve">This project focuses on the exploratory data analysis (EDA) of bird monitoring datasets. The objective is to clean, preprocess, and visualize the data to gain insights into bird populations, their </w:t>
      </w:r>
      <w:proofErr w:type="spellStart"/>
      <w:r w:rsidRPr="00E30D12">
        <w:t>behaviors</w:t>
      </w:r>
      <w:proofErr w:type="spellEnd"/>
      <w:r w:rsidRPr="00E30D12">
        <w:t xml:space="preserve">, and environmental factors that influence them. The analysis leverages Python libraries such as pandas, </w:t>
      </w:r>
      <w:proofErr w:type="spellStart"/>
      <w:r w:rsidRPr="00E30D12">
        <w:t>numpy</w:t>
      </w:r>
      <w:proofErr w:type="spellEnd"/>
      <w:r w:rsidRPr="00E30D12">
        <w:t>, and visualization tools.</w:t>
      </w:r>
    </w:p>
    <w:p w14:paraId="199B8966" w14:textId="77777777" w:rsidR="00E30D12" w:rsidRPr="00E30D12" w:rsidRDefault="00E30D12" w:rsidP="00E30D12">
      <w:r w:rsidRPr="00E30D12">
        <w:pict w14:anchorId="5C2037AF">
          <v:rect id="_x0000_i1073" style="width:0;height:1.5pt" o:hralign="center" o:hrstd="t" o:hr="t" fillcolor="#a0a0a0" stroked="f"/>
        </w:pict>
      </w:r>
    </w:p>
    <w:p w14:paraId="7EF2CEB7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Objectives</w:t>
      </w:r>
    </w:p>
    <w:p w14:paraId="43F13951" w14:textId="77777777" w:rsidR="00E30D12" w:rsidRPr="00E30D12" w:rsidRDefault="00E30D12" w:rsidP="00E30D12">
      <w:pPr>
        <w:numPr>
          <w:ilvl w:val="0"/>
          <w:numId w:val="1"/>
        </w:numPr>
      </w:pPr>
      <w:r w:rsidRPr="00E30D12">
        <w:t>Clean and preprocess bird monitoring datasets to ensure consistency and accuracy.</w:t>
      </w:r>
    </w:p>
    <w:p w14:paraId="1830B590" w14:textId="77777777" w:rsidR="00E30D12" w:rsidRPr="00E30D12" w:rsidRDefault="00E30D12" w:rsidP="00E30D12">
      <w:pPr>
        <w:numPr>
          <w:ilvl w:val="0"/>
          <w:numId w:val="1"/>
        </w:numPr>
      </w:pPr>
      <w:r w:rsidRPr="00E30D12">
        <w:t>Perform exploratory data analysis to uncover trends and patterns.</w:t>
      </w:r>
    </w:p>
    <w:p w14:paraId="1FB226B0" w14:textId="77777777" w:rsidR="00E30D12" w:rsidRPr="00E30D12" w:rsidRDefault="00E30D12" w:rsidP="00E30D12">
      <w:pPr>
        <w:numPr>
          <w:ilvl w:val="0"/>
          <w:numId w:val="1"/>
        </w:numPr>
      </w:pPr>
      <w:r w:rsidRPr="00E30D12">
        <w:t>Visualize data for better understanding and communication of insights.</w:t>
      </w:r>
    </w:p>
    <w:p w14:paraId="1082EB75" w14:textId="77777777" w:rsidR="00E30D12" w:rsidRPr="00E30D12" w:rsidRDefault="00E30D12" w:rsidP="00E30D12">
      <w:pPr>
        <w:numPr>
          <w:ilvl w:val="0"/>
          <w:numId w:val="1"/>
        </w:numPr>
      </w:pPr>
      <w:r w:rsidRPr="00E30D12">
        <w:t>Provide actionable insights for conservation efforts and biodiversity studies.</w:t>
      </w:r>
    </w:p>
    <w:p w14:paraId="098F9FDB" w14:textId="77777777" w:rsidR="00E30D12" w:rsidRPr="00E30D12" w:rsidRDefault="00E30D12" w:rsidP="00E30D12">
      <w:r w:rsidRPr="00E30D12">
        <w:pict w14:anchorId="5B05105C">
          <v:rect id="_x0000_i1074" style="width:0;height:1.5pt" o:hralign="center" o:hrstd="t" o:hr="t" fillcolor="#a0a0a0" stroked="f"/>
        </w:pict>
      </w:r>
    </w:p>
    <w:p w14:paraId="65F43872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Dataset Description</w:t>
      </w:r>
    </w:p>
    <w:p w14:paraId="65266DD7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Source</w:t>
      </w:r>
    </w:p>
    <w:p w14:paraId="0E50B7B0" w14:textId="77777777" w:rsidR="00E30D12" w:rsidRPr="00E30D12" w:rsidRDefault="00E30D12" w:rsidP="00E30D12">
      <w:r w:rsidRPr="00E30D12">
        <w:t>The data used in this project comes from Excel files containing bird monitoring information.</w:t>
      </w:r>
    </w:p>
    <w:p w14:paraId="49A3819A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Key Columns</w:t>
      </w:r>
    </w:p>
    <w:p w14:paraId="20AFC04C" w14:textId="77777777" w:rsidR="00E30D12" w:rsidRPr="00E30D12" w:rsidRDefault="00E30D12" w:rsidP="00E30D12">
      <w:r w:rsidRPr="00E30D12">
        <w:t>The datasets include the following key columns:</w:t>
      </w:r>
    </w:p>
    <w:p w14:paraId="1170E4CD" w14:textId="77777777" w:rsidR="00E30D12" w:rsidRPr="00E30D12" w:rsidRDefault="00E30D12" w:rsidP="00E30D12">
      <w:pPr>
        <w:numPr>
          <w:ilvl w:val="0"/>
          <w:numId w:val="2"/>
        </w:numPr>
      </w:pPr>
      <w:proofErr w:type="spellStart"/>
      <w:r w:rsidRPr="00E30D12">
        <w:rPr>
          <w:b/>
          <w:bCs/>
        </w:rPr>
        <w:t>Admin_Unit_Code</w:t>
      </w:r>
      <w:proofErr w:type="spellEnd"/>
      <w:r w:rsidRPr="00E30D12">
        <w:t>: Administrative unit for the observation location.</w:t>
      </w:r>
    </w:p>
    <w:p w14:paraId="33064100" w14:textId="77777777" w:rsidR="00E30D12" w:rsidRPr="00E30D12" w:rsidRDefault="00E30D12" w:rsidP="00E30D12">
      <w:pPr>
        <w:numPr>
          <w:ilvl w:val="0"/>
          <w:numId w:val="2"/>
        </w:numPr>
      </w:pPr>
      <w:proofErr w:type="spellStart"/>
      <w:r w:rsidRPr="00E30D12">
        <w:rPr>
          <w:b/>
          <w:bCs/>
        </w:rPr>
        <w:t>Plot_Name</w:t>
      </w:r>
      <w:proofErr w:type="spellEnd"/>
      <w:r w:rsidRPr="00E30D12">
        <w:t>: Specific plots where observations were made.</w:t>
      </w:r>
    </w:p>
    <w:p w14:paraId="11F85D24" w14:textId="77777777" w:rsidR="00E30D12" w:rsidRPr="00E30D12" w:rsidRDefault="00E30D12" w:rsidP="00E30D12">
      <w:pPr>
        <w:numPr>
          <w:ilvl w:val="0"/>
          <w:numId w:val="2"/>
        </w:numPr>
      </w:pPr>
      <w:proofErr w:type="spellStart"/>
      <w:r w:rsidRPr="00E30D12">
        <w:rPr>
          <w:b/>
          <w:bCs/>
        </w:rPr>
        <w:t>Common_Name</w:t>
      </w:r>
      <w:proofErr w:type="spellEnd"/>
      <w:r w:rsidRPr="00E30D12">
        <w:t>: Common names of bird species observed.</w:t>
      </w:r>
    </w:p>
    <w:p w14:paraId="0019F424" w14:textId="77777777" w:rsidR="00E30D12" w:rsidRPr="00E30D12" w:rsidRDefault="00E30D12" w:rsidP="00E30D12">
      <w:pPr>
        <w:numPr>
          <w:ilvl w:val="0"/>
          <w:numId w:val="2"/>
        </w:numPr>
      </w:pPr>
      <w:proofErr w:type="spellStart"/>
      <w:r w:rsidRPr="00E30D12">
        <w:rPr>
          <w:b/>
          <w:bCs/>
        </w:rPr>
        <w:t>Scientific_Name</w:t>
      </w:r>
      <w:proofErr w:type="spellEnd"/>
      <w:r w:rsidRPr="00E30D12">
        <w:t>: Scientific names of bird species.</w:t>
      </w:r>
    </w:p>
    <w:p w14:paraId="7EB7B62E" w14:textId="77777777" w:rsidR="00E30D12" w:rsidRPr="00E30D12" w:rsidRDefault="00E30D12" w:rsidP="00E30D12">
      <w:pPr>
        <w:numPr>
          <w:ilvl w:val="0"/>
          <w:numId w:val="2"/>
        </w:numPr>
      </w:pPr>
      <w:proofErr w:type="spellStart"/>
      <w:r w:rsidRPr="00E30D12">
        <w:rPr>
          <w:b/>
          <w:bCs/>
        </w:rPr>
        <w:t>AcceptedTSN</w:t>
      </w:r>
      <w:proofErr w:type="spellEnd"/>
      <w:r w:rsidRPr="00E30D12">
        <w:t>: Taxonomic Serial Number for validation.</w:t>
      </w:r>
    </w:p>
    <w:p w14:paraId="68D51040" w14:textId="77777777" w:rsidR="00E30D12" w:rsidRPr="00E30D12" w:rsidRDefault="00E30D12" w:rsidP="00E30D12">
      <w:pPr>
        <w:numPr>
          <w:ilvl w:val="0"/>
          <w:numId w:val="2"/>
        </w:numPr>
      </w:pPr>
      <w:r w:rsidRPr="00E30D12">
        <w:rPr>
          <w:b/>
          <w:bCs/>
        </w:rPr>
        <w:t>Temperature</w:t>
      </w:r>
      <w:r w:rsidRPr="00E30D12">
        <w:t>: Weather condition during observations.</w:t>
      </w:r>
    </w:p>
    <w:p w14:paraId="50DD535F" w14:textId="77777777" w:rsidR="00E30D12" w:rsidRPr="00E30D12" w:rsidRDefault="00E30D12" w:rsidP="00E30D12">
      <w:pPr>
        <w:numPr>
          <w:ilvl w:val="0"/>
          <w:numId w:val="2"/>
        </w:numPr>
      </w:pPr>
      <w:proofErr w:type="spellStart"/>
      <w:r w:rsidRPr="00E30D12">
        <w:rPr>
          <w:b/>
          <w:bCs/>
        </w:rPr>
        <w:t>Flyover_Observed</w:t>
      </w:r>
      <w:proofErr w:type="spellEnd"/>
      <w:r w:rsidRPr="00E30D12">
        <w:t>: Indicator of flyover sightings.</w:t>
      </w:r>
    </w:p>
    <w:p w14:paraId="55D44179" w14:textId="77777777" w:rsidR="00E30D12" w:rsidRPr="00E30D12" w:rsidRDefault="00E30D12" w:rsidP="00E30D12">
      <w:pPr>
        <w:numPr>
          <w:ilvl w:val="0"/>
          <w:numId w:val="2"/>
        </w:numPr>
      </w:pPr>
      <w:r w:rsidRPr="00E30D12">
        <w:rPr>
          <w:b/>
          <w:bCs/>
        </w:rPr>
        <w:t>Sex</w:t>
      </w:r>
      <w:r w:rsidRPr="00E30D12">
        <w:t>: Gender of observed birds (if identified).</w:t>
      </w:r>
    </w:p>
    <w:p w14:paraId="4AE09041" w14:textId="77777777" w:rsidR="00E30D12" w:rsidRPr="00E30D12" w:rsidRDefault="00E30D12" w:rsidP="00E30D12">
      <w:r w:rsidRPr="00E30D12">
        <w:pict w14:anchorId="6C5186D1">
          <v:rect id="_x0000_i1075" style="width:0;height:1.5pt" o:hralign="center" o:hrstd="t" o:hr="t" fillcolor="#a0a0a0" stroked="f"/>
        </w:pict>
      </w:r>
    </w:p>
    <w:p w14:paraId="240AEA87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Workflow</w:t>
      </w:r>
    </w:p>
    <w:p w14:paraId="51D3F982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1. Data Cleaning</w:t>
      </w:r>
    </w:p>
    <w:p w14:paraId="4C17E078" w14:textId="77777777" w:rsidR="00E30D12" w:rsidRPr="00E30D12" w:rsidRDefault="00E30D12" w:rsidP="00E30D12">
      <w:r w:rsidRPr="00E30D12">
        <w:t>The data cleaning process addressed missing values, inconsistencies, and formatting issues:</w:t>
      </w:r>
    </w:p>
    <w:p w14:paraId="4B0B392E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lastRenderedPageBreak/>
        <w:t xml:space="preserve">Missing values in the </w:t>
      </w:r>
      <w:proofErr w:type="spellStart"/>
      <w:r w:rsidRPr="00E30D12">
        <w:t>AcceptedTSN</w:t>
      </w:r>
      <w:proofErr w:type="spellEnd"/>
      <w:r w:rsidRPr="00E30D12">
        <w:t xml:space="preserve"> column were replaced with a default value (997805).</w:t>
      </w:r>
    </w:p>
    <w:p w14:paraId="089D6E89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>Null or empty fields were identified using the .</w:t>
      </w:r>
      <w:proofErr w:type="spellStart"/>
      <w:r w:rsidRPr="00E30D12">
        <w:t>isnull</w:t>
      </w:r>
      <w:proofErr w:type="spellEnd"/>
      <w:r w:rsidRPr="00E30D12">
        <w:t>() function and systematically handled.</w:t>
      </w:r>
    </w:p>
    <w:p w14:paraId="1AA62290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>Unnecessary columns were removed to focus on relevant features for analysis.</w:t>
      </w:r>
    </w:p>
    <w:p w14:paraId="7288A8E7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The </w:t>
      </w:r>
      <w:proofErr w:type="spellStart"/>
      <w:r w:rsidRPr="00E30D12">
        <w:t>Sub_Unit_Code</w:t>
      </w:r>
      <w:proofErr w:type="spellEnd"/>
      <w:r w:rsidRPr="00E30D12">
        <w:t xml:space="preserve"> column was dropped due to an excess of null values, making it uninformative for the analysis.</w:t>
      </w:r>
    </w:p>
    <w:p w14:paraId="7FC4A7C4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>Boolean columns (</w:t>
      </w:r>
      <w:proofErr w:type="spellStart"/>
      <w:r w:rsidRPr="00E30D12">
        <w:t>Flyover_Observed</w:t>
      </w:r>
      <w:proofErr w:type="spellEnd"/>
      <w:r w:rsidRPr="00E30D12">
        <w:t xml:space="preserve">, </w:t>
      </w:r>
      <w:proofErr w:type="spellStart"/>
      <w:r w:rsidRPr="00E30D12">
        <w:t>PIF_Watchlist_Status</w:t>
      </w:r>
      <w:proofErr w:type="spellEnd"/>
      <w:r w:rsidRPr="00E30D12">
        <w:t xml:space="preserve">, </w:t>
      </w:r>
      <w:proofErr w:type="spellStart"/>
      <w:r w:rsidRPr="00E30D12">
        <w:t>Regional_Stewardship_Status</w:t>
      </w:r>
      <w:proofErr w:type="spellEnd"/>
      <w:r w:rsidRPr="00E30D12">
        <w:t xml:space="preserve">, </w:t>
      </w:r>
      <w:proofErr w:type="spellStart"/>
      <w:r w:rsidRPr="00E30D12">
        <w:t>Previously_Obs</w:t>
      </w:r>
      <w:proofErr w:type="spellEnd"/>
      <w:r w:rsidRPr="00E30D12">
        <w:t xml:space="preserve">, and </w:t>
      </w:r>
      <w:proofErr w:type="spellStart"/>
      <w:r w:rsidRPr="00E30D12">
        <w:t>Initial_Three_Min_Cnt</w:t>
      </w:r>
      <w:proofErr w:type="spellEnd"/>
      <w:r w:rsidRPr="00E30D12">
        <w:t>) were converted into binary format (0 and 1) for consistency and easier analysis.</w:t>
      </w:r>
    </w:p>
    <w:p w14:paraId="3665022A" w14:textId="77777777" w:rsidR="00E30D12" w:rsidRPr="00E30D12" w:rsidRDefault="00E30D12" w:rsidP="00E30D12">
      <w:pPr>
        <w:numPr>
          <w:ilvl w:val="0"/>
          <w:numId w:val="3"/>
        </w:numPr>
      </w:pPr>
      <w:proofErr w:type="spellStart"/>
      <w:r w:rsidRPr="00E30D12">
        <w:rPr>
          <w:b/>
          <w:bCs/>
        </w:rPr>
        <w:t>Interval_Length</w:t>
      </w:r>
      <w:proofErr w:type="spellEnd"/>
      <w:r w:rsidRPr="00E30D12">
        <w:rPr>
          <w:b/>
          <w:bCs/>
        </w:rPr>
        <w:t xml:space="preserve"> Column Conversion</w:t>
      </w:r>
      <w:r w:rsidRPr="00E30D12">
        <w:t xml:space="preserve">: The </w:t>
      </w:r>
      <w:proofErr w:type="spellStart"/>
      <w:r w:rsidRPr="00E30D12">
        <w:t>Interval_Length</w:t>
      </w:r>
      <w:proofErr w:type="spellEnd"/>
      <w:r w:rsidRPr="00E30D12">
        <w:t xml:space="preserve"> column contained ranges in text format (e.g., "5-10 min"). These were converted into numerical midpoints using the following method:</w:t>
      </w:r>
    </w:p>
    <w:p w14:paraId="5C10D7C1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def </w:t>
      </w:r>
      <w:proofErr w:type="spellStart"/>
      <w:r w:rsidRPr="00E30D12">
        <w:t>convert_to_number</w:t>
      </w:r>
      <w:proofErr w:type="spellEnd"/>
      <w:r w:rsidRPr="00E30D12">
        <w:t>(interval):</w:t>
      </w:r>
    </w:p>
    <w:p w14:paraId="0D31E06E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try:</w:t>
      </w:r>
    </w:p>
    <w:p w14:paraId="4D7BA338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    interval = </w:t>
      </w:r>
      <w:proofErr w:type="spellStart"/>
      <w:r w:rsidRPr="00E30D12">
        <w:t>interval.replace</w:t>
      </w:r>
      <w:proofErr w:type="spellEnd"/>
      <w:r w:rsidRPr="00E30D12">
        <w:t>(' min', '').strip()</w:t>
      </w:r>
    </w:p>
    <w:p w14:paraId="1B316B38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    start, end = </w:t>
      </w:r>
      <w:proofErr w:type="spellStart"/>
      <w:r w:rsidRPr="00E30D12">
        <w:t>interval.split</w:t>
      </w:r>
      <w:proofErr w:type="spellEnd"/>
      <w:r w:rsidRPr="00E30D12">
        <w:t>('-')</w:t>
      </w:r>
    </w:p>
    <w:p w14:paraId="51EB0EF2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    return (float(</w:t>
      </w:r>
      <w:proofErr w:type="spellStart"/>
      <w:r w:rsidRPr="00E30D12">
        <w:t>start.strip</w:t>
      </w:r>
      <w:proofErr w:type="spellEnd"/>
      <w:r w:rsidRPr="00E30D12">
        <w:t>()) + float(</w:t>
      </w:r>
      <w:proofErr w:type="spellStart"/>
      <w:r w:rsidRPr="00E30D12">
        <w:t>end.strip</w:t>
      </w:r>
      <w:proofErr w:type="spellEnd"/>
      <w:r w:rsidRPr="00E30D12">
        <w:t>())) / 2</w:t>
      </w:r>
    </w:p>
    <w:p w14:paraId="41A93E51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except </w:t>
      </w:r>
      <w:proofErr w:type="spellStart"/>
      <w:r w:rsidRPr="00E30D12">
        <w:t>ValueError</w:t>
      </w:r>
      <w:proofErr w:type="spellEnd"/>
      <w:r w:rsidRPr="00E30D12">
        <w:t>:</w:t>
      </w:r>
    </w:p>
    <w:p w14:paraId="14C8928E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    return None</w:t>
      </w:r>
    </w:p>
    <w:p w14:paraId="6DAAFEFD" w14:textId="77777777" w:rsidR="00E30D12" w:rsidRPr="00E30D12" w:rsidRDefault="00E30D12" w:rsidP="00E30D12">
      <w:r w:rsidRPr="00E30D12">
        <w:t>Example: "5-10 min" was converted to 7.5.</w:t>
      </w:r>
    </w:p>
    <w:p w14:paraId="540532F5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rPr>
          <w:b/>
          <w:bCs/>
        </w:rPr>
        <w:t>Distance Column Conversion</w:t>
      </w:r>
      <w:r w:rsidRPr="00E30D12">
        <w:t>: The Distance column was cleaned and converted into numeric values. It handled ranges, inequalities, and exact values using the following method:</w:t>
      </w:r>
    </w:p>
    <w:p w14:paraId="6680D55E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def </w:t>
      </w:r>
      <w:proofErr w:type="spellStart"/>
      <w:r w:rsidRPr="00E30D12">
        <w:t>convert_to_numeric</w:t>
      </w:r>
      <w:proofErr w:type="spellEnd"/>
      <w:r w:rsidRPr="00E30D12">
        <w:t>(distance):</w:t>
      </w:r>
    </w:p>
    <w:p w14:paraId="7786545B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distance = </w:t>
      </w:r>
      <w:proofErr w:type="spellStart"/>
      <w:r w:rsidRPr="00E30D12">
        <w:t>distance.replace</w:t>
      </w:r>
      <w:proofErr w:type="spellEnd"/>
      <w:r w:rsidRPr="00E30D12">
        <w:t>(' Meters', '').strip()</w:t>
      </w:r>
    </w:p>
    <w:p w14:paraId="775F25C2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if '&lt;=' in distance:</w:t>
      </w:r>
    </w:p>
    <w:p w14:paraId="183889AD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    return 50  # Example default value for "&lt;= 50 Meters"</w:t>
      </w:r>
    </w:p>
    <w:p w14:paraId="4C06719C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</w:t>
      </w:r>
      <w:proofErr w:type="spellStart"/>
      <w:r w:rsidRPr="00E30D12">
        <w:t>elif</w:t>
      </w:r>
      <w:proofErr w:type="spellEnd"/>
      <w:r w:rsidRPr="00E30D12">
        <w:t xml:space="preserve"> '-' in distance:</w:t>
      </w:r>
    </w:p>
    <w:p w14:paraId="2E415D9E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    start, end = </w:t>
      </w:r>
      <w:proofErr w:type="spellStart"/>
      <w:r w:rsidRPr="00E30D12">
        <w:t>distance.split</w:t>
      </w:r>
      <w:proofErr w:type="spellEnd"/>
      <w:r w:rsidRPr="00E30D12">
        <w:t>(' - ')</w:t>
      </w:r>
    </w:p>
    <w:p w14:paraId="1CB1381D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    return (float(start) + float(end)) / 2</w:t>
      </w:r>
    </w:p>
    <w:p w14:paraId="55C26F79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else:</w:t>
      </w:r>
    </w:p>
    <w:p w14:paraId="1F3B64FA" w14:textId="77777777" w:rsidR="00E30D12" w:rsidRPr="00E30D12" w:rsidRDefault="00E30D12" w:rsidP="00E30D12">
      <w:pPr>
        <w:numPr>
          <w:ilvl w:val="0"/>
          <w:numId w:val="3"/>
        </w:numPr>
      </w:pPr>
      <w:r w:rsidRPr="00E30D12">
        <w:t xml:space="preserve">        return float(distance)</w:t>
      </w:r>
    </w:p>
    <w:p w14:paraId="449D9380" w14:textId="77777777" w:rsidR="00E30D12" w:rsidRPr="00E30D12" w:rsidRDefault="00E30D12" w:rsidP="00E30D12">
      <w:r w:rsidRPr="00E30D12">
        <w:t>Example: "50 - 100 Meters" was converted to 75.0.</w:t>
      </w:r>
    </w:p>
    <w:p w14:paraId="6C3076AE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2. Outlier Detection and Handling</w:t>
      </w:r>
    </w:p>
    <w:p w14:paraId="1A45E19B" w14:textId="77777777" w:rsidR="00E30D12" w:rsidRPr="00E30D12" w:rsidRDefault="00E30D12" w:rsidP="00E30D12">
      <w:r w:rsidRPr="00E30D12">
        <w:t>Outliers were identified and addressed to ensure accurate analysis:</w:t>
      </w:r>
    </w:p>
    <w:p w14:paraId="05ECBC79" w14:textId="77777777" w:rsidR="00E30D12" w:rsidRPr="00E30D12" w:rsidRDefault="00E30D12" w:rsidP="00E30D12">
      <w:pPr>
        <w:numPr>
          <w:ilvl w:val="0"/>
          <w:numId w:val="4"/>
        </w:numPr>
      </w:pPr>
      <w:r w:rsidRPr="00E30D12">
        <w:rPr>
          <w:b/>
          <w:bCs/>
        </w:rPr>
        <w:lastRenderedPageBreak/>
        <w:t>Detection</w:t>
      </w:r>
      <w:r w:rsidRPr="00E30D12">
        <w:t>: Used boxplots and the interquartile range (IQR) method to identify outliers in numerical columns such as Temperature and Humidity.</w:t>
      </w:r>
    </w:p>
    <w:p w14:paraId="6607142B" w14:textId="77777777" w:rsidR="00E30D12" w:rsidRPr="00E30D12" w:rsidRDefault="00E30D12" w:rsidP="00E30D12">
      <w:pPr>
        <w:numPr>
          <w:ilvl w:val="0"/>
          <w:numId w:val="4"/>
        </w:numPr>
      </w:pPr>
      <w:r w:rsidRPr="00E30D12">
        <w:rPr>
          <w:b/>
          <w:bCs/>
        </w:rPr>
        <w:t>Fixing</w:t>
      </w:r>
      <w:r w:rsidRPr="00E30D12">
        <w:t>: Outliers were either capped and floored to the nearest valid values within the IQR range or removed entirely if deemed erroneous.</w:t>
      </w:r>
    </w:p>
    <w:p w14:paraId="389DA7E3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3. Dropping Unnecessary Columns</w:t>
      </w:r>
    </w:p>
    <w:p w14:paraId="133E8962" w14:textId="77777777" w:rsidR="00E30D12" w:rsidRPr="00E30D12" w:rsidRDefault="00E30D12" w:rsidP="00E30D12">
      <w:r w:rsidRPr="00E30D12">
        <w:t>Certain columns were dropped to streamline the dataset and focus on analysis-relevant information:</w:t>
      </w:r>
    </w:p>
    <w:p w14:paraId="612926E0" w14:textId="77777777" w:rsidR="00E30D12" w:rsidRPr="00E30D12" w:rsidRDefault="00E30D12" w:rsidP="00E30D12">
      <w:pPr>
        <w:numPr>
          <w:ilvl w:val="0"/>
          <w:numId w:val="5"/>
        </w:numPr>
      </w:pPr>
      <w:r w:rsidRPr="00E30D12">
        <w:t>Columns with minimal variance or irrelevance to the analysis objectives were removed.</w:t>
      </w:r>
    </w:p>
    <w:p w14:paraId="02C55B03" w14:textId="77777777" w:rsidR="00E30D12" w:rsidRPr="00E30D12" w:rsidRDefault="00E30D12" w:rsidP="00E30D12">
      <w:pPr>
        <w:numPr>
          <w:ilvl w:val="0"/>
          <w:numId w:val="5"/>
        </w:numPr>
      </w:pPr>
      <w:r w:rsidRPr="00E30D12">
        <w:t>Examples include redundant identifiers or metadata columns that did not contribute to the insights.</w:t>
      </w:r>
    </w:p>
    <w:p w14:paraId="68412A53" w14:textId="77777777" w:rsidR="00E30D12" w:rsidRPr="00E30D12" w:rsidRDefault="00E30D12" w:rsidP="00E30D12">
      <w:pPr>
        <w:numPr>
          <w:ilvl w:val="0"/>
          <w:numId w:val="5"/>
        </w:numPr>
      </w:pPr>
      <w:r w:rsidRPr="00E30D12">
        <w:t xml:space="preserve">The </w:t>
      </w:r>
      <w:proofErr w:type="spellStart"/>
      <w:r w:rsidRPr="00E30D12">
        <w:t>Sub_Unit_Code</w:t>
      </w:r>
      <w:proofErr w:type="spellEnd"/>
      <w:r w:rsidRPr="00E30D12">
        <w:t xml:space="preserve"> column was specifically removed due to having a high proportion of null values, rendering it unhelpful for meaningful analysis.</w:t>
      </w:r>
    </w:p>
    <w:p w14:paraId="2701A0C0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4. Exploratory Data Analysis (EDA)</w:t>
      </w:r>
    </w:p>
    <w:p w14:paraId="0480B421" w14:textId="77777777" w:rsidR="00E30D12" w:rsidRPr="00E30D12" w:rsidRDefault="00E30D12" w:rsidP="00E30D12">
      <w:r w:rsidRPr="00E30D12">
        <w:t>EDA steps included:</w:t>
      </w:r>
    </w:p>
    <w:p w14:paraId="588B0950" w14:textId="77777777" w:rsidR="00E30D12" w:rsidRPr="00E30D12" w:rsidRDefault="00E30D12" w:rsidP="00E30D12">
      <w:pPr>
        <w:numPr>
          <w:ilvl w:val="0"/>
          <w:numId w:val="6"/>
        </w:numPr>
      </w:pPr>
      <w:r w:rsidRPr="00E30D12">
        <w:t xml:space="preserve">Inspecting unique values in categorical columns such as </w:t>
      </w:r>
      <w:proofErr w:type="spellStart"/>
      <w:r w:rsidRPr="00E30D12">
        <w:t>Admin_Unit_Code</w:t>
      </w:r>
      <w:proofErr w:type="spellEnd"/>
      <w:r w:rsidRPr="00E30D12">
        <w:t>.</w:t>
      </w:r>
    </w:p>
    <w:p w14:paraId="68F12C29" w14:textId="77777777" w:rsidR="00E30D12" w:rsidRPr="00E30D12" w:rsidRDefault="00E30D12" w:rsidP="00E30D12">
      <w:pPr>
        <w:numPr>
          <w:ilvl w:val="0"/>
          <w:numId w:val="6"/>
        </w:numPr>
      </w:pPr>
      <w:r w:rsidRPr="00E30D12">
        <w:t>Generating descriptive statistics for numerical columns (e.g., Temperature).</w:t>
      </w:r>
    </w:p>
    <w:p w14:paraId="07380288" w14:textId="77777777" w:rsidR="00E30D12" w:rsidRPr="00E30D12" w:rsidRDefault="00E30D12" w:rsidP="00E30D12">
      <w:pPr>
        <w:numPr>
          <w:ilvl w:val="0"/>
          <w:numId w:val="6"/>
        </w:numPr>
      </w:pPr>
      <w:r w:rsidRPr="00E30D12">
        <w:t xml:space="preserve">Counting and visualizing the distribution of bird observations based on various attributes, such as </w:t>
      </w:r>
      <w:proofErr w:type="spellStart"/>
      <w:r w:rsidRPr="00E30D12">
        <w:t>Common_Name</w:t>
      </w:r>
      <w:proofErr w:type="spellEnd"/>
      <w:r w:rsidRPr="00E30D12">
        <w:t xml:space="preserve"> and </w:t>
      </w:r>
      <w:proofErr w:type="spellStart"/>
      <w:r w:rsidRPr="00E30D12">
        <w:t>Flyover_Observed</w:t>
      </w:r>
      <w:proofErr w:type="spellEnd"/>
      <w:r w:rsidRPr="00E30D12">
        <w:t>.</w:t>
      </w:r>
    </w:p>
    <w:p w14:paraId="0AC5C286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5. Data Visualization</w:t>
      </w:r>
    </w:p>
    <w:p w14:paraId="5FC43B1C" w14:textId="77777777" w:rsidR="00E30D12" w:rsidRPr="00E30D12" w:rsidRDefault="00E30D12" w:rsidP="00E30D12">
      <w:r w:rsidRPr="00E30D12">
        <w:t>Visualization techniques included:</w:t>
      </w:r>
    </w:p>
    <w:p w14:paraId="061C965D" w14:textId="77777777" w:rsidR="00E30D12" w:rsidRPr="00E30D12" w:rsidRDefault="00E30D12" w:rsidP="00E30D12">
      <w:pPr>
        <w:numPr>
          <w:ilvl w:val="0"/>
          <w:numId w:val="7"/>
        </w:numPr>
      </w:pPr>
      <w:r w:rsidRPr="00E30D12">
        <w:rPr>
          <w:b/>
          <w:bCs/>
        </w:rPr>
        <w:t>Bar Charts</w:t>
      </w:r>
      <w:r w:rsidRPr="00E30D12">
        <w:t>: To display the frequency of bird species.</w:t>
      </w:r>
    </w:p>
    <w:p w14:paraId="11C12490" w14:textId="77777777" w:rsidR="00E30D12" w:rsidRPr="00E30D12" w:rsidRDefault="00E30D12" w:rsidP="00E30D12">
      <w:pPr>
        <w:numPr>
          <w:ilvl w:val="0"/>
          <w:numId w:val="7"/>
        </w:numPr>
      </w:pPr>
      <w:r w:rsidRPr="00E30D12">
        <w:rPr>
          <w:b/>
          <w:bCs/>
        </w:rPr>
        <w:t>Pie Charts</w:t>
      </w:r>
      <w:r w:rsidRPr="00E30D12">
        <w:t>: To represent the proportion of flyover vs. non-flyover observations.</w:t>
      </w:r>
    </w:p>
    <w:p w14:paraId="39A45352" w14:textId="77777777" w:rsidR="00E30D12" w:rsidRPr="00E30D12" w:rsidRDefault="00E30D12" w:rsidP="00E30D12">
      <w:pPr>
        <w:numPr>
          <w:ilvl w:val="0"/>
          <w:numId w:val="7"/>
        </w:numPr>
      </w:pPr>
      <w:r w:rsidRPr="00E30D12">
        <w:rPr>
          <w:b/>
          <w:bCs/>
        </w:rPr>
        <w:t>Line Graphs</w:t>
      </w:r>
      <w:r w:rsidRPr="00E30D12">
        <w:t>: To explore seasonal trends in observations.</w:t>
      </w:r>
    </w:p>
    <w:p w14:paraId="701D54AA" w14:textId="77777777" w:rsidR="00E30D12" w:rsidRPr="00E30D12" w:rsidRDefault="00E30D12" w:rsidP="00E30D12">
      <w:r w:rsidRPr="00E30D12">
        <w:pict w14:anchorId="0EADE143">
          <v:rect id="_x0000_i1076" style="width:0;height:1.5pt" o:hralign="center" o:hrstd="t" o:hr="t" fillcolor="#a0a0a0" stroked="f"/>
        </w:pict>
      </w:r>
    </w:p>
    <w:p w14:paraId="304602D5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Tools and Libraries</w:t>
      </w:r>
    </w:p>
    <w:p w14:paraId="08E76FA3" w14:textId="77777777" w:rsidR="00E30D12" w:rsidRPr="00E30D12" w:rsidRDefault="00E30D12" w:rsidP="00E30D12">
      <w:r w:rsidRPr="00E30D12">
        <w:t>The following tools and libraries were used:</w:t>
      </w:r>
    </w:p>
    <w:p w14:paraId="31B273EB" w14:textId="77777777" w:rsidR="00E30D12" w:rsidRPr="00E30D12" w:rsidRDefault="00E30D12" w:rsidP="00E30D12">
      <w:pPr>
        <w:numPr>
          <w:ilvl w:val="0"/>
          <w:numId w:val="8"/>
        </w:numPr>
      </w:pPr>
      <w:r w:rsidRPr="00E30D12">
        <w:rPr>
          <w:b/>
          <w:bCs/>
        </w:rPr>
        <w:t>Python</w:t>
      </w:r>
      <w:r w:rsidRPr="00E30D12">
        <w:t xml:space="preserve">: </w:t>
      </w:r>
    </w:p>
    <w:p w14:paraId="2615BE96" w14:textId="77777777" w:rsidR="00E30D12" w:rsidRPr="00E30D12" w:rsidRDefault="00E30D12" w:rsidP="00E30D12">
      <w:pPr>
        <w:numPr>
          <w:ilvl w:val="1"/>
          <w:numId w:val="8"/>
        </w:numPr>
      </w:pPr>
      <w:r w:rsidRPr="00E30D12">
        <w:t>pandas for data manipulation and analysis.</w:t>
      </w:r>
    </w:p>
    <w:p w14:paraId="2B3D4D85" w14:textId="77777777" w:rsidR="00E30D12" w:rsidRPr="00E30D12" w:rsidRDefault="00E30D12" w:rsidP="00E30D12">
      <w:pPr>
        <w:numPr>
          <w:ilvl w:val="1"/>
          <w:numId w:val="8"/>
        </w:numPr>
      </w:pPr>
      <w:proofErr w:type="spellStart"/>
      <w:r w:rsidRPr="00E30D12">
        <w:t>numpy</w:t>
      </w:r>
      <w:proofErr w:type="spellEnd"/>
      <w:r w:rsidRPr="00E30D12">
        <w:t xml:space="preserve"> for numerical computations.</w:t>
      </w:r>
    </w:p>
    <w:p w14:paraId="69D3B6AA" w14:textId="77777777" w:rsidR="00E30D12" w:rsidRPr="00E30D12" w:rsidRDefault="00E30D12" w:rsidP="00E30D12">
      <w:pPr>
        <w:numPr>
          <w:ilvl w:val="1"/>
          <w:numId w:val="8"/>
        </w:numPr>
      </w:pPr>
      <w:r w:rsidRPr="00E30D12">
        <w:t>matplotlib and seaborn for data visualization.</w:t>
      </w:r>
    </w:p>
    <w:p w14:paraId="7A137F4E" w14:textId="77777777" w:rsidR="00E30D12" w:rsidRPr="00E30D12" w:rsidRDefault="00E30D12" w:rsidP="00E30D12">
      <w:pPr>
        <w:numPr>
          <w:ilvl w:val="0"/>
          <w:numId w:val="8"/>
        </w:numPr>
      </w:pPr>
      <w:r w:rsidRPr="00E30D12">
        <w:rPr>
          <w:b/>
          <w:bCs/>
        </w:rPr>
        <w:t>Excel</w:t>
      </w:r>
      <w:r w:rsidRPr="00E30D12">
        <w:t>: Initial data storage and structure.</w:t>
      </w:r>
    </w:p>
    <w:p w14:paraId="5907D496" w14:textId="77777777" w:rsidR="00E30D12" w:rsidRPr="00E30D12" w:rsidRDefault="00E30D12" w:rsidP="00E30D12">
      <w:r w:rsidRPr="00E30D12">
        <w:pict w14:anchorId="3FA77905">
          <v:rect id="_x0000_i1077" style="width:0;height:1.5pt" o:hralign="center" o:hrstd="t" o:hr="t" fillcolor="#a0a0a0" stroked="f"/>
        </w:pict>
      </w:r>
    </w:p>
    <w:p w14:paraId="1C736512" w14:textId="60A0E98B" w:rsidR="00E30D12" w:rsidRDefault="00E30D12" w:rsidP="00E30D12">
      <w:pPr>
        <w:rPr>
          <w:b/>
          <w:bCs/>
        </w:rPr>
      </w:pPr>
      <w:r>
        <w:rPr>
          <w:b/>
          <w:bCs/>
        </w:rPr>
        <w:t>Types of Analysis</w:t>
      </w:r>
    </w:p>
    <w:p w14:paraId="21EF3762" w14:textId="77777777" w:rsidR="00E30D12" w:rsidRPr="00E30D12" w:rsidRDefault="00E30D12" w:rsidP="00E30D12">
      <w:pPr>
        <w:numPr>
          <w:ilvl w:val="0"/>
          <w:numId w:val="14"/>
        </w:numPr>
        <w:rPr>
          <w:b/>
          <w:bCs/>
        </w:rPr>
      </w:pPr>
      <w:r w:rsidRPr="00E30D12">
        <w:rPr>
          <w:b/>
          <w:bCs/>
        </w:rPr>
        <w:t>Temporal Analysis</w:t>
      </w:r>
    </w:p>
    <w:p w14:paraId="712C6977" w14:textId="77777777" w:rsidR="00E30D12" w:rsidRPr="00E30D12" w:rsidRDefault="00E30D12" w:rsidP="00E30D12">
      <w:pPr>
        <w:numPr>
          <w:ilvl w:val="0"/>
          <w:numId w:val="15"/>
        </w:numPr>
        <w:rPr>
          <w:b/>
          <w:bCs/>
        </w:rPr>
      </w:pPr>
      <w:r w:rsidRPr="00E30D12">
        <w:rPr>
          <w:b/>
          <w:bCs/>
        </w:rPr>
        <w:lastRenderedPageBreak/>
        <w:t xml:space="preserve">Seasonal Trends: </w:t>
      </w:r>
      <w:proofErr w:type="spellStart"/>
      <w:r w:rsidRPr="00E30D12">
        <w:rPr>
          <w:b/>
          <w:bCs/>
        </w:rPr>
        <w:t>Analyze</w:t>
      </w:r>
      <w:proofErr w:type="spellEnd"/>
      <w:r w:rsidRPr="00E30D12">
        <w:rPr>
          <w:b/>
          <w:bCs/>
        </w:rPr>
        <w:t xml:space="preserve"> the Date and Year columns to detect patterns in bird sightings across different seasons or years.</w:t>
      </w:r>
    </w:p>
    <w:p w14:paraId="4FD6E348" w14:textId="77777777" w:rsidR="00E30D12" w:rsidRPr="00E30D12" w:rsidRDefault="00E30D12" w:rsidP="00E30D12">
      <w:pPr>
        <w:numPr>
          <w:ilvl w:val="0"/>
          <w:numId w:val="15"/>
        </w:numPr>
        <w:rPr>
          <w:b/>
          <w:bCs/>
        </w:rPr>
      </w:pPr>
      <w:r w:rsidRPr="00E30D12">
        <w:rPr>
          <w:b/>
          <w:bCs/>
        </w:rPr>
        <w:t xml:space="preserve">Observation Time: Study the </w:t>
      </w:r>
      <w:proofErr w:type="spellStart"/>
      <w:r w:rsidRPr="00E30D12">
        <w:rPr>
          <w:b/>
          <w:bCs/>
        </w:rPr>
        <w:t>Start_Time</w:t>
      </w:r>
      <w:proofErr w:type="spellEnd"/>
      <w:r w:rsidRPr="00E30D12">
        <w:rPr>
          <w:b/>
          <w:bCs/>
        </w:rPr>
        <w:t xml:space="preserve"> and </w:t>
      </w:r>
      <w:proofErr w:type="spellStart"/>
      <w:r w:rsidRPr="00E30D12">
        <w:rPr>
          <w:b/>
          <w:bCs/>
        </w:rPr>
        <w:t>End_Time</w:t>
      </w:r>
      <w:proofErr w:type="spellEnd"/>
      <w:r w:rsidRPr="00E30D12">
        <w:rPr>
          <w:b/>
          <w:bCs/>
        </w:rPr>
        <w:t xml:space="preserve"> to determine if specific time windows correlate with higher bird activity.</w:t>
      </w:r>
    </w:p>
    <w:p w14:paraId="01DA0E1D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pict w14:anchorId="501280E7">
          <v:rect id="_x0000_i1125" style="width:0;height:1.5pt" o:hralign="center" o:hrstd="t" o:hr="t" fillcolor="#a0a0a0" stroked="f"/>
        </w:pict>
      </w:r>
    </w:p>
    <w:p w14:paraId="255C108E" w14:textId="77777777" w:rsidR="00E30D12" w:rsidRPr="00E30D12" w:rsidRDefault="00E30D12" w:rsidP="00E30D12">
      <w:pPr>
        <w:numPr>
          <w:ilvl w:val="0"/>
          <w:numId w:val="16"/>
        </w:numPr>
        <w:rPr>
          <w:b/>
          <w:bCs/>
        </w:rPr>
      </w:pPr>
      <w:r w:rsidRPr="00E30D12">
        <w:rPr>
          <w:b/>
          <w:bCs/>
        </w:rPr>
        <w:t>Spatial Analysis</w:t>
      </w:r>
    </w:p>
    <w:p w14:paraId="57F3DCE5" w14:textId="77777777" w:rsidR="00E30D12" w:rsidRPr="00E30D12" w:rsidRDefault="00E30D12" w:rsidP="00E30D12">
      <w:pPr>
        <w:numPr>
          <w:ilvl w:val="0"/>
          <w:numId w:val="17"/>
        </w:numPr>
        <w:rPr>
          <w:b/>
          <w:bCs/>
        </w:rPr>
      </w:pPr>
      <w:r w:rsidRPr="00E30D12">
        <w:rPr>
          <w:b/>
          <w:bCs/>
        </w:rPr>
        <w:t xml:space="preserve">Location Insights: Group data by </w:t>
      </w:r>
      <w:proofErr w:type="spellStart"/>
      <w:r w:rsidRPr="00E30D12">
        <w:rPr>
          <w:b/>
          <w:bCs/>
        </w:rPr>
        <w:t>Location_Type</w:t>
      </w:r>
      <w:proofErr w:type="spellEnd"/>
      <w:r w:rsidRPr="00E30D12">
        <w:rPr>
          <w:b/>
          <w:bCs/>
        </w:rPr>
        <w:t xml:space="preserve"> (e.g., Grassland) to identify biodiversity hotspots.</w:t>
      </w:r>
    </w:p>
    <w:p w14:paraId="416E2EB5" w14:textId="77777777" w:rsidR="00E30D12" w:rsidRPr="00E30D12" w:rsidRDefault="00E30D12" w:rsidP="00E30D12">
      <w:pPr>
        <w:numPr>
          <w:ilvl w:val="0"/>
          <w:numId w:val="17"/>
        </w:numPr>
        <w:rPr>
          <w:b/>
          <w:bCs/>
        </w:rPr>
      </w:pPr>
      <w:r w:rsidRPr="00E30D12">
        <w:rPr>
          <w:b/>
          <w:bCs/>
        </w:rPr>
        <w:t xml:space="preserve">Plot-Level Analysis: Compare observations across different </w:t>
      </w:r>
      <w:proofErr w:type="spellStart"/>
      <w:r w:rsidRPr="00E30D12">
        <w:rPr>
          <w:b/>
          <w:bCs/>
        </w:rPr>
        <w:t>Plot_Name</w:t>
      </w:r>
      <w:proofErr w:type="spellEnd"/>
      <w:r w:rsidRPr="00E30D12">
        <w:rPr>
          <w:b/>
          <w:bCs/>
        </w:rPr>
        <w:t xml:space="preserve"> to see which plots attract more species or specific kinds of birds.</w:t>
      </w:r>
    </w:p>
    <w:p w14:paraId="3B02B6B6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pict w14:anchorId="70E800F9">
          <v:rect id="_x0000_i1126" style="width:0;height:1.5pt" o:hralign="center" o:hrstd="t" o:hr="t" fillcolor="#a0a0a0" stroked="f"/>
        </w:pict>
      </w:r>
    </w:p>
    <w:p w14:paraId="72283F9A" w14:textId="77777777" w:rsidR="00E30D12" w:rsidRPr="00E30D12" w:rsidRDefault="00E30D12" w:rsidP="00E30D12">
      <w:pPr>
        <w:rPr>
          <w:b/>
          <w:bCs/>
        </w:rPr>
      </w:pPr>
    </w:p>
    <w:p w14:paraId="0D1CEED6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3. Species Analysis</w:t>
      </w:r>
    </w:p>
    <w:p w14:paraId="2A032CD5" w14:textId="77777777" w:rsidR="00E30D12" w:rsidRPr="00E30D12" w:rsidRDefault="00E30D12" w:rsidP="00E30D12">
      <w:pPr>
        <w:numPr>
          <w:ilvl w:val="0"/>
          <w:numId w:val="18"/>
        </w:numPr>
        <w:rPr>
          <w:b/>
          <w:bCs/>
        </w:rPr>
      </w:pPr>
      <w:r w:rsidRPr="00E30D12">
        <w:rPr>
          <w:b/>
          <w:bCs/>
        </w:rPr>
        <w:t>Diversity Metrics: Count unique species (</w:t>
      </w:r>
      <w:proofErr w:type="spellStart"/>
      <w:r w:rsidRPr="00E30D12">
        <w:rPr>
          <w:b/>
          <w:bCs/>
        </w:rPr>
        <w:t>Scientific_Name</w:t>
      </w:r>
      <w:proofErr w:type="spellEnd"/>
      <w:r w:rsidRPr="00E30D12">
        <w:rPr>
          <w:b/>
          <w:bCs/>
        </w:rPr>
        <w:t xml:space="preserve">) observed and their distribution across </w:t>
      </w:r>
      <w:proofErr w:type="spellStart"/>
      <w:r w:rsidRPr="00E30D12">
        <w:rPr>
          <w:b/>
          <w:bCs/>
        </w:rPr>
        <w:t>Location_Type</w:t>
      </w:r>
      <w:proofErr w:type="spellEnd"/>
      <w:r w:rsidRPr="00E30D12">
        <w:rPr>
          <w:b/>
          <w:bCs/>
        </w:rPr>
        <w:t>.</w:t>
      </w:r>
    </w:p>
    <w:p w14:paraId="56DBBDD8" w14:textId="77777777" w:rsidR="00E30D12" w:rsidRPr="00E30D12" w:rsidRDefault="00E30D12" w:rsidP="00E30D12">
      <w:pPr>
        <w:numPr>
          <w:ilvl w:val="0"/>
          <w:numId w:val="18"/>
        </w:numPr>
        <w:rPr>
          <w:b/>
          <w:bCs/>
        </w:rPr>
      </w:pPr>
      <w:r w:rsidRPr="00E30D12">
        <w:rPr>
          <w:b/>
          <w:bCs/>
        </w:rPr>
        <w:t xml:space="preserve">Activity Patterns: Check the </w:t>
      </w:r>
      <w:proofErr w:type="spellStart"/>
      <w:r w:rsidRPr="00E30D12">
        <w:rPr>
          <w:b/>
          <w:bCs/>
        </w:rPr>
        <w:t>Interval_Length</w:t>
      </w:r>
      <w:proofErr w:type="spellEnd"/>
      <w:r w:rsidRPr="00E30D12">
        <w:rPr>
          <w:b/>
          <w:bCs/>
        </w:rPr>
        <w:t xml:space="preserve"> and </w:t>
      </w:r>
      <w:proofErr w:type="spellStart"/>
      <w:r w:rsidRPr="00E30D12">
        <w:rPr>
          <w:b/>
          <w:bCs/>
        </w:rPr>
        <w:t>ID_Method</w:t>
      </w:r>
      <w:proofErr w:type="spellEnd"/>
      <w:r w:rsidRPr="00E30D12">
        <w:rPr>
          <w:b/>
          <w:bCs/>
        </w:rPr>
        <w:t xml:space="preserve"> columns to identify the most common activity types (e.g., Singing).</w:t>
      </w:r>
    </w:p>
    <w:p w14:paraId="470EF8D6" w14:textId="77777777" w:rsidR="00E30D12" w:rsidRPr="00E30D12" w:rsidRDefault="00E30D12" w:rsidP="00E30D12">
      <w:pPr>
        <w:numPr>
          <w:ilvl w:val="0"/>
          <w:numId w:val="18"/>
        </w:numPr>
        <w:rPr>
          <w:b/>
          <w:bCs/>
        </w:rPr>
      </w:pPr>
      <w:r w:rsidRPr="00E30D12">
        <w:rPr>
          <w:b/>
          <w:bCs/>
        </w:rPr>
        <w:t xml:space="preserve">Sex Ratio: </w:t>
      </w:r>
      <w:proofErr w:type="spellStart"/>
      <w:r w:rsidRPr="00E30D12">
        <w:rPr>
          <w:b/>
          <w:bCs/>
        </w:rPr>
        <w:t>Analyze</w:t>
      </w:r>
      <w:proofErr w:type="spellEnd"/>
      <w:r w:rsidRPr="00E30D12">
        <w:rPr>
          <w:b/>
          <w:bCs/>
        </w:rPr>
        <w:t xml:space="preserve"> the Sex column to understand the male-to-female ratio for different species.</w:t>
      </w:r>
    </w:p>
    <w:p w14:paraId="246CFCC4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pict w14:anchorId="0F7A463F">
          <v:rect id="_x0000_i1127" style="width:0;height:1.5pt" o:hralign="center" o:hrstd="t" o:hr="t" fillcolor="#a0a0a0" stroked="f"/>
        </w:pict>
      </w:r>
    </w:p>
    <w:p w14:paraId="0429A893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4. Environmental Conditions</w:t>
      </w:r>
    </w:p>
    <w:p w14:paraId="4D34B9D0" w14:textId="77777777" w:rsidR="00E30D12" w:rsidRPr="00E30D12" w:rsidRDefault="00E30D12" w:rsidP="00E30D12">
      <w:pPr>
        <w:numPr>
          <w:ilvl w:val="0"/>
          <w:numId w:val="19"/>
        </w:numPr>
        <w:rPr>
          <w:b/>
          <w:bCs/>
        </w:rPr>
      </w:pPr>
      <w:r w:rsidRPr="00E30D12">
        <w:rPr>
          <w:b/>
          <w:bCs/>
        </w:rPr>
        <w:t>Weather Correlation: Explore how Temperature, Humidity, Sky, and Wind impact observations, such as the number of birds or their distances.</w:t>
      </w:r>
    </w:p>
    <w:p w14:paraId="7AC9330E" w14:textId="77777777" w:rsidR="00E30D12" w:rsidRPr="00E30D12" w:rsidRDefault="00E30D12" w:rsidP="00E30D12">
      <w:pPr>
        <w:numPr>
          <w:ilvl w:val="0"/>
          <w:numId w:val="19"/>
        </w:numPr>
        <w:rPr>
          <w:b/>
          <w:bCs/>
        </w:rPr>
      </w:pPr>
      <w:r w:rsidRPr="00E30D12">
        <w:rPr>
          <w:b/>
          <w:bCs/>
        </w:rPr>
        <w:t>Disturbance Effect: Assess the impact of Disturbance (e.g., slight effect) on bird sightings.</w:t>
      </w:r>
    </w:p>
    <w:p w14:paraId="13B89FC4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pict w14:anchorId="60E5A70A">
          <v:rect id="_x0000_i1128" style="width:0;height:1.5pt" o:hralign="center" o:hrstd="t" o:hr="t" fillcolor="#a0a0a0" stroked="f"/>
        </w:pict>
      </w:r>
    </w:p>
    <w:p w14:paraId="2CD5E976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 xml:space="preserve">5. Distance and </w:t>
      </w:r>
      <w:proofErr w:type="spellStart"/>
      <w:r w:rsidRPr="00E30D12">
        <w:rPr>
          <w:b/>
          <w:bCs/>
        </w:rPr>
        <w:t>Behavior</w:t>
      </w:r>
      <w:proofErr w:type="spellEnd"/>
    </w:p>
    <w:p w14:paraId="256A23BE" w14:textId="77777777" w:rsidR="00E30D12" w:rsidRPr="00E30D12" w:rsidRDefault="00E30D12" w:rsidP="00E30D12">
      <w:pPr>
        <w:numPr>
          <w:ilvl w:val="0"/>
          <w:numId w:val="20"/>
        </w:numPr>
        <w:rPr>
          <w:b/>
          <w:bCs/>
        </w:rPr>
      </w:pPr>
      <w:r w:rsidRPr="00E30D12">
        <w:rPr>
          <w:b/>
          <w:bCs/>
        </w:rPr>
        <w:t>Distance Analysis: Evaluate the Distance column to identify species typically observed closer or farther from the observer.</w:t>
      </w:r>
    </w:p>
    <w:p w14:paraId="73E9FBA0" w14:textId="77777777" w:rsidR="00E30D12" w:rsidRPr="00E30D12" w:rsidRDefault="00E30D12" w:rsidP="00E30D12">
      <w:pPr>
        <w:numPr>
          <w:ilvl w:val="0"/>
          <w:numId w:val="20"/>
        </w:numPr>
        <w:rPr>
          <w:b/>
          <w:bCs/>
        </w:rPr>
      </w:pPr>
      <w:r w:rsidRPr="00E30D12">
        <w:rPr>
          <w:b/>
          <w:bCs/>
        </w:rPr>
        <w:t xml:space="preserve">Flyover Frequency: Examine the </w:t>
      </w:r>
      <w:proofErr w:type="spellStart"/>
      <w:r w:rsidRPr="00E30D12">
        <w:rPr>
          <w:b/>
          <w:bCs/>
        </w:rPr>
        <w:t>Flyover_Observed</w:t>
      </w:r>
      <w:proofErr w:type="spellEnd"/>
      <w:r w:rsidRPr="00E30D12">
        <w:rPr>
          <w:b/>
          <w:bCs/>
        </w:rPr>
        <w:t xml:space="preserve"> column to detect trends in bird </w:t>
      </w:r>
      <w:proofErr w:type="spellStart"/>
      <w:r w:rsidRPr="00E30D12">
        <w:rPr>
          <w:b/>
          <w:bCs/>
        </w:rPr>
        <w:t>behavior</w:t>
      </w:r>
      <w:proofErr w:type="spellEnd"/>
      <w:r w:rsidRPr="00E30D12">
        <w:rPr>
          <w:b/>
          <w:bCs/>
        </w:rPr>
        <w:t xml:space="preserve"> during observation.</w:t>
      </w:r>
    </w:p>
    <w:p w14:paraId="72670D87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pict w14:anchorId="654627C3">
          <v:rect id="_x0000_i1129" style="width:0;height:1.5pt" o:hralign="center" o:hrstd="t" o:hr="t" fillcolor="#a0a0a0" stroked="f"/>
        </w:pict>
      </w:r>
    </w:p>
    <w:p w14:paraId="767EDD2A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6. Observer Trends</w:t>
      </w:r>
    </w:p>
    <w:p w14:paraId="7BF78E76" w14:textId="77777777" w:rsidR="00E30D12" w:rsidRPr="00E30D12" w:rsidRDefault="00E30D12" w:rsidP="00E30D12">
      <w:pPr>
        <w:numPr>
          <w:ilvl w:val="0"/>
          <w:numId w:val="21"/>
        </w:numPr>
        <w:rPr>
          <w:b/>
          <w:bCs/>
        </w:rPr>
      </w:pPr>
      <w:r w:rsidRPr="00E30D12">
        <w:rPr>
          <w:b/>
          <w:bCs/>
        </w:rPr>
        <w:t xml:space="preserve">Observer Bias: </w:t>
      </w:r>
      <w:proofErr w:type="spellStart"/>
      <w:r w:rsidRPr="00E30D12">
        <w:rPr>
          <w:b/>
          <w:bCs/>
        </w:rPr>
        <w:t>Analyze</w:t>
      </w:r>
      <w:proofErr w:type="spellEnd"/>
      <w:r w:rsidRPr="00E30D12">
        <w:rPr>
          <w:b/>
          <w:bCs/>
        </w:rPr>
        <w:t xml:space="preserve"> data by Observer to check if specific individuals report more observations or certain species.</w:t>
      </w:r>
    </w:p>
    <w:p w14:paraId="63214EF5" w14:textId="77777777" w:rsidR="00E30D12" w:rsidRPr="00E30D12" w:rsidRDefault="00E30D12" w:rsidP="00E30D12">
      <w:pPr>
        <w:numPr>
          <w:ilvl w:val="0"/>
          <w:numId w:val="21"/>
        </w:numPr>
        <w:rPr>
          <w:b/>
          <w:bCs/>
        </w:rPr>
      </w:pPr>
      <w:r w:rsidRPr="00E30D12">
        <w:rPr>
          <w:b/>
          <w:bCs/>
        </w:rPr>
        <w:lastRenderedPageBreak/>
        <w:t>Visit Patterns: Evaluate the Visit column to see how repeated visits affect species count or diversity.</w:t>
      </w:r>
    </w:p>
    <w:p w14:paraId="0FDF0438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pict w14:anchorId="4F704AB7">
          <v:rect id="_x0000_i1130" style="width:0;height:1.5pt" o:hralign="center" o:hrstd="t" o:hr="t" fillcolor="#a0a0a0" stroked="f"/>
        </w:pict>
      </w:r>
    </w:p>
    <w:p w14:paraId="79B18B71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7. Conservation Insights</w:t>
      </w:r>
    </w:p>
    <w:p w14:paraId="2B3F699C" w14:textId="77777777" w:rsidR="00E30D12" w:rsidRPr="00E30D12" w:rsidRDefault="00E30D12" w:rsidP="00E30D12">
      <w:pPr>
        <w:numPr>
          <w:ilvl w:val="0"/>
          <w:numId w:val="22"/>
        </w:numPr>
        <w:rPr>
          <w:b/>
          <w:bCs/>
        </w:rPr>
      </w:pPr>
      <w:r w:rsidRPr="00E30D12">
        <w:rPr>
          <w:b/>
          <w:bCs/>
        </w:rPr>
        <w:t xml:space="preserve">Watchlist Trends: Use the </w:t>
      </w:r>
      <w:proofErr w:type="spellStart"/>
      <w:r w:rsidRPr="00E30D12">
        <w:rPr>
          <w:b/>
          <w:bCs/>
        </w:rPr>
        <w:t>PIF_Watchlist_Status</w:t>
      </w:r>
      <w:proofErr w:type="spellEnd"/>
      <w:r w:rsidRPr="00E30D12">
        <w:rPr>
          <w:b/>
          <w:bCs/>
        </w:rPr>
        <w:t xml:space="preserve"> and </w:t>
      </w:r>
      <w:proofErr w:type="spellStart"/>
      <w:r w:rsidRPr="00E30D12">
        <w:rPr>
          <w:b/>
          <w:bCs/>
        </w:rPr>
        <w:t>Regional_Stewardship_Status</w:t>
      </w:r>
      <w:proofErr w:type="spellEnd"/>
      <w:r w:rsidRPr="00E30D12">
        <w:rPr>
          <w:b/>
          <w:bCs/>
        </w:rPr>
        <w:t xml:space="preserve"> to identify trends in species that are at risk or require conservation focus.</w:t>
      </w:r>
    </w:p>
    <w:p w14:paraId="3AC34D61" w14:textId="77777777" w:rsidR="00E30D12" w:rsidRPr="00E30D12" w:rsidRDefault="00E30D12" w:rsidP="00E30D12">
      <w:pPr>
        <w:numPr>
          <w:ilvl w:val="0"/>
          <w:numId w:val="22"/>
        </w:numPr>
        <w:rPr>
          <w:b/>
          <w:bCs/>
        </w:rPr>
      </w:pPr>
      <w:r w:rsidRPr="00E30D12">
        <w:rPr>
          <w:b/>
          <w:bCs/>
        </w:rPr>
        <w:t xml:space="preserve">AOU Code Patterns: Study the distribution of species based on their </w:t>
      </w:r>
      <w:proofErr w:type="spellStart"/>
      <w:r w:rsidRPr="00E30D12">
        <w:rPr>
          <w:b/>
          <w:bCs/>
        </w:rPr>
        <w:t>AOU_Code</w:t>
      </w:r>
      <w:proofErr w:type="spellEnd"/>
      <w:r w:rsidRPr="00E30D12">
        <w:rPr>
          <w:b/>
          <w:bCs/>
        </w:rPr>
        <w:t xml:space="preserve"> to correlate with regional or national conservation priorities.</w:t>
      </w:r>
    </w:p>
    <w:p w14:paraId="7A433C5B" w14:textId="77777777" w:rsidR="00E30D12" w:rsidRPr="00E30D12" w:rsidRDefault="00E30D12" w:rsidP="00E30D12">
      <w:pPr>
        <w:rPr>
          <w:b/>
          <w:bCs/>
        </w:rPr>
      </w:pPr>
    </w:p>
    <w:p w14:paraId="11F93092" w14:textId="77777777" w:rsidR="00E30D12" w:rsidRPr="00E30D12" w:rsidRDefault="00E30D12" w:rsidP="00E30D12">
      <w:pPr>
        <w:numPr>
          <w:ilvl w:val="0"/>
          <w:numId w:val="9"/>
        </w:numPr>
      </w:pPr>
      <w:r w:rsidRPr="00E30D12">
        <w:rPr>
          <w:b/>
          <w:bCs/>
        </w:rPr>
        <w:t>Flyover Observations</w:t>
      </w:r>
      <w:r w:rsidRPr="00E30D12">
        <w:t>: Flyover sightings account for a small percentage (~4.5%) of total observations, while the majority are non-flyover.</w:t>
      </w:r>
    </w:p>
    <w:p w14:paraId="1FC8FA07" w14:textId="77777777" w:rsidR="00E30D12" w:rsidRPr="00E30D12" w:rsidRDefault="00E30D12" w:rsidP="00E30D12">
      <w:pPr>
        <w:numPr>
          <w:ilvl w:val="0"/>
          <w:numId w:val="9"/>
        </w:numPr>
      </w:pPr>
      <w:r w:rsidRPr="00E30D12">
        <w:rPr>
          <w:b/>
          <w:bCs/>
        </w:rPr>
        <w:t>Species Diversity</w:t>
      </w:r>
      <w:r w:rsidRPr="00E30D12">
        <w:t>: Common bird species include Eastern Bluebirds, Red-tailed Hawks, and Northern Cardinals.</w:t>
      </w:r>
    </w:p>
    <w:p w14:paraId="7C2C9FBA" w14:textId="77777777" w:rsidR="00E30D12" w:rsidRDefault="00E30D12" w:rsidP="00E30D12">
      <w:pPr>
        <w:numPr>
          <w:ilvl w:val="0"/>
          <w:numId w:val="9"/>
        </w:numPr>
      </w:pPr>
      <w:r w:rsidRPr="00E30D12">
        <w:rPr>
          <w:b/>
          <w:bCs/>
        </w:rPr>
        <w:t>Environmental Factors</w:t>
      </w:r>
      <w:r w:rsidRPr="00E30D12">
        <w:t xml:space="preserve">: Weather conditions like temperature and humidity significantly influence bird </w:t>
      </w:r>
      <w:proofErr w:type="spellStart"/>
      <w:r w:rsidRPr="00E30D12">
        <w:t>behavior</w:t>
      </w:r>
      <w:proofErr w:type="spellEnd"/>
      <w:r w:rsidRPr="00E30D12">
        <w:t xml:space="preserve"> and visibility.</w:t>
      </w:r>
    </w:p>
    <w:p w14:paraId="3B3398E2" w14:textId="77777777" w:rsidR="00E30D12" w:rsidRPr="00E30D12" w:rsidRDefault="00E30D12" w:rsidP="00E30D12"/>
    <w:p w14:paraId="56F8A3D2" w14:textId="77777777" w:rsidR="00E30D12" w:rsidRPr="00E30D12" w:rsidRDefault="00E30D12" w:rsidP="00E30D12">
      <w:r w:rsidRPr="00E30D12">
        <w:pict w14:anchorId="16DA78B4">
          <v:rect id="_x0000_i1078" style="width:0;height:1.5pt" o:hralign="center" o:hrstd="t" o:hr="t" fillcolor="#a0a0a0" stroked="f"/>
        </w:pict>
      </w:r>
    </w:p>
    <w:p w14:paraId="1BB195DE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Challenges</w:t>
      </w:r>
    </w:p>
    <w:p w14:paraId="06CF32AE" w14:textId="77777777" w:rsidR="00E30D12" w:rsidRPr="00E30D12" w:rsidRDefault="00E30D12" w:rsidP="00E30D12">
      <w:pPr>
        <w:numPr>
          <w:ilvl w:val="0"/>
          <w:numId w:val="10"/>
        </w:numPr>
      </w:pPr>
      <w:r w:rsidRPr="00E30D12">
        <w:t>Handling missing or inconsistent data entries.</w:t>
      </w:r>
    </w:p>
    <w:p w14:paraId="55D7E632" w14:textId="77777777" w:rsidR="00E30D12" w:rsidRPr="00E30D12" w:rsidRDefault="00E30D12" w:rsidP="00E30D12">
      <w:pPr>
        <w:numPr>
          <w:ilvl w:val="0"/>
          <w:numId w:val="10"/>
        </w:numPr>
      </w:pPr>
      <w:r w:rsidRPr="00E30D12">
        <w:t>Optimizing large datasets for analysis in memory-constrained environments.</w:t>
      </w:r>
    </w:p>
    <w:p w14:paraId="56A6F3B7" w14:textId="77777777" w:rsidR="00E30D12" w:rsidRPr="00E30D12" w:rsidRDefault="00E30D12" w:rsidP="00E30D12">
      <w:pPr>
        <w:numPr>
          <w:ilvl w:val="0"/>
          <w:numId w:val="10"/>
        </w:numPr>
      </w:pPr>
      <w:r w:rsidRPr="00E30D12">
        <w:t>Identifying and addressing outliers without compromising data integrity.</w:t>
      </w:r>
    </w:p>
    <w:p w14:paraId="5DE08E5E" w14:textId="77777777" w:rsidR="00E30D12" w:rsidRPr="00E30D12" w:rsidRDefault="00E30D12" w:rsidP="00E30D12">
      <w:r w:rsidRPr="00E30D12">
        <w:pict w14:anchorId="56555A98">
          <v:rect id="_x0000_i1079" style="width:0;height:1.5pt" o:hralign="center" o:hrstd="t" o:hr="t" fillcolor="#a0a0a0" stroked="f"/>
        </w:pict>
      </w:r>
    </w:p>
    <w:p w14:paraId="0AC292A7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Conclusion</w:t>
      </w:r>
    </w:p>
    <w:p w14:paraId="6580D6B9" w14:textId="77777777" w:rsidR="00E30D12" w:rsidRPr="00E30D12" w:rsidRDefault="00E30D12" w:rsidP="00E30D12">
      <w:r w:rsidRPr="00E30D12">
        <w:t xml:space="preserve">This project successfully cleaned and </w:t>
      </w:r>
      <w:proofErr w:type="spellStart"/>
      <w:r w:rsidRPr="00E30D12">
        <w:t>analyzed</w:t>
      </w:r>
      <w:proofErr w:type="spellEnd"/>
      <w:r w:rsidRPr="00E30D12">
        <w:t xml:space="preserve"> bird monitoring data, uncovering valuable insights into bird populations and </w:t>
      </w:r>
      <w:proofErr w:type="spellStart"/>
      <w:r w:rsidRPr="00E30D12">
        <w:t>behaviors</w:t>
      </w:r>
      <w:proofErr w:type="spellEnd"/>
      <w:r w:rsidRPr="00E30D12">
        <w:t>. The findings can inform conservation strategies and enhance biodiversity studies.</w:t>
      </w:r>
    </w:p>
    <w:p w14:paraId="1ABA710B" w14:textId="77777777" w:rsidR="00E30D12" w:rsidRPr="00E30D12" w:rsidRDefault="00E30D12" w:rsidP="00E30D12">
      <w:r w:rsidRPr="00E30D12">
        <w:pict w14:anchorId="238164D1">
          <v:rect id="_x0000_i1080" style="width:0;height:1.5pt" o:hralign="center" o:hrstd="t" o:hr="t" fillcolor="#a0a0a0" stroked="f"/>
        </w:pict>
      </w:r>
    </w:p>
    <w:p w14:paraId="7D8F73CE" w14:textId="77777777" w:rsidR="00E30D12" w:rsidRPr="00E30D12" w:rsidRDefault="00E30D12" w:rsidP="00E30D12">
      <w:pPr>
        <w:rPr>
          <w:b/>
          <w:bCs/>
        </w:rPr>
      </w:pPr>
      <w:r w:rsidRPr="00E30D12">
        <w:rPr>
          <w:b/>
          <w:bCs/>
        </w:rPr>
        <w:t>Future Work</w:t>
      </w:r>
    </w:p>
    <w:p w14:paraId="035AAA9D" w14:textId="77777777" w:rsidR="00E30D12" w:rsidRPr="00E30D12" w:rsidRDefault="00E30D12" w:rsidP="00E30D12">
      <w:pPr>
        <w:numPr>
          <w:ilvl w:val="0"/>
          <w:numId w:val="11"/>
        </w:numPr>
      </w:pPr>
      <w:r w:rsidRPr="00E30D12">
        <w:t>Extend the analysis to include more datasets from different geographical regions.</w:t>
      </w:r>
    </w:p>
    <w:p w14:paraId="484FF76A" w14:textId="77777777" w:rsidR="00E30D12" w:rsidRPr="00E30D12" w:rsidRDefault="00E30D12" w:rsidP="00E30D12">
      <w:pPr>
        <w:numPr>
          <w:ilvl w:val="0"/>
          <w:numId w:val="11"/>
        </w:numPr>
      </w:pPr>
      <w:r w:rsidRPr="00E30D12">
        <w:t>Incorporate machine learning models to predict bird activity based on environmental conditions.</w:t>
      </w:r>
    </w:p>
    <w:p w14:paraId="3ED3880E" w14:textId="235A698E" w:rsidR="00E30D12" w:rsidRPr="00E30D12" w:rsidRDefault="00E30D12" w:rsidP="00E30D12"/>
    <w:p w14:paraId="1FD7BEE5" w14:textId="77777777" w:rsidR="00D0637C" w:rsidRDefault="00D0637C"/>
    <w:sectPr w:rsidR="00D06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B0668"/>
    <w:multiLevelType w:val="hybridMultilevel"/>
    <w:tmpl w:val="D6A4CB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E03A5"/>
    <w:multiLevelType w:val="multilevel"/>
    <w:tmpl w:val="FCDC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A22A5"/>
    <w:multiLevelType w:val="multilevel"/>
    <w:tmpl w:val="989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A1EAB"/>
    <w:multiLevelType w:val="multilevel"/>
    <w:tmpl w:val="7FF68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D6725"/>
    <w:multiLevelType w:val="multilevel"/>
    <w:tmpl w:val="A632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78262E"/>
    <w:multiLevelType w:val="multilevel"/>
    <w:tmpl w:val="B27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477EC"/>
    <w:multiLevelType w:val="multilevel"/>
    <w:tmpl w:val="C0B6A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C1698"/>
    <w:multiLevelType w:val="multilevel"/>
    <w:tmpl w:val="0B2A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622B0"/>
    <w:multiLevelType w:val="multilevel"/>
    <w:tmpl w:val="0194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902B5"/>
    <w:multiLevelType w:val="multilevel"/>
    <w:tmpl w:val="2BAA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41906"/>
    <w:multiLevelType w:val="multilevel"/>
    <w:tmpl w:val="727EC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82B7E"/>
    <w:multiLevelType w:val="multilevel"/>
    <w:tmpl w:val="922E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23501"/>
    <w:multiLevelType w:val="multilevel"/>
    <w:tmpl w:val="3E32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102A9A"/>
    <w:multiLevelType w:val="multilevel"/>
    <w:tmpl w:val="1DB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CF4E38"/>
    <w:multiLevelType w:val="multilevel"/>
    <w:tmpl w:val="16EA56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FF0884"/>
    <w:multiLevelType w:val="multilevel"/>
    <w:tmpl w:val="D91A7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53845"/>
    <w:multiLevelType w:val="multilevel"/>
    <w:tmpl w:val="F80E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01B37"/>
    <w:multiLevelType w:val="multilevel"/>
    <w:tmpl w:val="90D2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71908"/>
    <w:multiLevelType w:val="multilevel"/>
    <w:tmpl w:val="F19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478D5"/>
    <w:multiLevelType w:val="multilevel"/>
    <w:tmpl w:val="971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3C48E7"/>
    <w:multiLevelType w:val="hybridMultilevel"/>
    <w:tmpl w:val="38D6F4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C36CD2"/>
    <w:multiLevelType w:val="multilevel"/>
    <w:tmpl w:val="EB1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433182">
    <w:abstractNumId w:val="13"/>
  </w:num>
  <w:num w:numId="2" w16cid:durableId="2083327549">
    <w:abstractNumId w:val="5"/>
  </w:num>
  <w:num w:numId="3" w16cid:durableId="1219317278">
    <w:abstractNumId w:val="12"/>
  </w:num>
  <w:num w:numId="4" w16cid:durableId="162009793">
    <w:abstractNumId w:val="2"/>
  </w:num>
  <w:num w:numId="5" w16cid:durableId="183711001">
    <w:abstractNumId w:val="4"/>
  </w:num>
  <w:num w:numId="6" w16cid:durableId="1459833339">
    <w:abstractNumId w:val="10"/>
  </w:num>
  <w:num w:numId="7" w16cid:durableId="113257328">
    <w:abstractNumId w:val="18"/>
  </w:num>
  <w:num w:numId="8" w16cid:durableId="1304971526">
    <w:abstractNumId w:val="3"/>
  </w:num>
  <w:num w:numId="9" w16cid:durableId="63797449">
    <w:abstractNumId w:val="7"/>
  </w:num>
  <w:num w:numId="10" w16cid:durableId="939022473">
    <w:abstractNumId w:val="1"/>
  </w:num>
  <w:num w:numId="11" w16cid:durableId="574627774">
    <w:abstractNumId w:val="9"/>
  </w:num>
  <w:num w:numId="12" w16cid:durableId="559485005">
    <w:abstractNumId w:val="0"/>
  </w:num>
  <w:num w:numId="13" w16cid:durableId="626007748">
    <w:abstractNumId w:val="20"/>
  </w:num>
  <w:num w:numId="14" w16cid:durableId="2028604599">
    <w:abstractNumId w:val="6"/>
  </w:num>
  <w:num w:numId="15" w16cid:durableId="847015615">
    <w:abstractNumId w:val="19"/>
  </w:num>
  <w:num w:numId="16" w16cid:durableId="838080270">
    <w:abstractNumId w:val="14"/>
    <w:lvlOverride w:ilvl="0">
      <w:lvl w:ilvl="0">
        <w:numFmt w:val="decimal"/>
        <w:lvlText w:val="%1."/>
        <w:lvlJc w:val="left"/>
      </w:lvl>
    </w:lvlOverride>
  </w:num>
  <w:num w:numId="17" w16cid:durableId="309672098">
    <w:abstractNumId w:val="16"/>
  </w:num>
  <w:num w:numId="18" w16cid:durableId="727530542">
    <w:abstractNumId w:val="15"/>
  </w:num>
  <w:num w:numId="19" w16cid:durableId="333382483">
    <w:abstractNumId w:val="21"/>
  </w:num>
  <w:num w:numId="20" w16cid:durableId="1718580611">
    <w:abstractNumId w:val="8"/>
  </w:num>
  <w:num w:numId="21" w16cid:durableId="1746026027">
    <w:abstractNumId w:val="17"/>
  </w:num>
  <w:num w:numId="22" w16cid:durableId="16968069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12"/>
    <w:rsid w:val="0023563C"/>
    <w:rsid w:val="002D6C04"/>
    <w:rsid w:val="002E5F10"/>
    <w:rsid w:val="00D0637C"/>
    <w:rsid w:val="00E30D12"/>
    <w:rsid w:val="00F5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30E"/>
  <w15:chartTrackingRefBased/>
  <w15:docId w15:val="{4ABC3306-8840-4698-B930-C76FCE86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D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35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vikram</dc:creator>
  <cp:keywords/>
  <dc:description/>
  <cp:lastModifiedBy>vikram vikram</cp:lastModifiedBy>
  <cp:revision>2</cp:revision>
  <dcterms:created xsi:type="dcterms:W3CDTF">2025-01-07T14:37:00Z</dcterms:created>
  <dcterms:modified xsi:type="dcterms:W3CDTF">2025-01-07T14:46:00Z</dcterms:modified>
</cp:coreProperties>
</file>